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DB8B45" w14:textId="10CF3C04" w:rsidR="00B3063C" w:rsidRPr="00945308" w:rsidRDefault="00B3063C" w:rsidP="00945308">
      <w:pPr>
        <w:spacing w:after="0" w:line="360" w:lineRule="auto"/>
        <w:jc w:val="both"/>
        <w:rPr>
          <w:rFonts w:ascii="Arial" w:hAnsi="Arial" w:cs="Arial"/>
          <w:b/>
        </w:rPr>
      </w:pPr>
      <w:proofErr w:type="spellStart"/>
      <w:r w:rsidRPr="00945308">
        <w:rPr>
          <w:rFonts w:ascii="Arial" w:hAnsi="Arial" w:cs="Arial"/>
          <w:b/>
        </w:rPr>
        <w:t>Östrogen</w:t>
      </w:r>
      <w:proofErr w:type="spellEnd"/>
      <w:r w:rsidRPr="00945308">
        <w:rPr>
          <w:rFonts w:ascii="Arial" w:hAnsi="Arial" w:cs="Arial"/>
          <w:b/>
        </w:rPr>
        <w:t xml:space="preserve"> </w:t>
      </w:r>
      <w:proofErr w:type="spellStart"/>
      <w:r w:rsidRPr="00945308">
        <w:rPr>
          <w:rFonts w:ascii="Arial" w:hAnsi="Arial" w:cs="Arial"/>
          <w:b/>
        </w:rPr>
        <w:t>Reseptor</w:t>
      </w:r>
      <w:proofErr w:type="spellEnd"/>
      <w:r w:rsidRPr="00945308">
        <w:rPr>
          <w:rFonts w:ascii="Arial" w:hAnsi="Arial" w:cs="Arial"/>
          <w:b/>
        </w:rPr>
        <w:t xml:space="preserve"> Transkripsiyon Faktör </w:t>
      </w:r>
      <w:proofErr w:type="spellStart"/>
      <w:r w:rsidRPr="00945308">
        <w:rPr>
          <w:rFonts w:ascii="Arial" w:hAnsi="Arial" w:cs="Arial"/>
          <w:b/>
        </w:rPr>
        <w:t>Assay</w:t>
      </w:r>
      <w:proofErr w:type="spellEnd"/>
      <w:r w:rsidRPr="00945308">
        <w:rPr>
          <w:rFonts w:ascii="Arial" w:hAnsi="Arial" w:cs="Arial"/>
          <w:b/>
        </w:rPr>
        <w:t xml:space="preserve"> Kit Teknik Şartname</w:t>
      </w:r>
      <w:r w:rsidR="00945308">
        <w:rPr>
          <w:rFonts w:ascii="Arial" w:hAnsi="Arial" w:cs="Arial"/>
          <w:b/>
        </w:rPr>
        <w:t>si</w:t>
      </w:r>
    </w:p>
    <w:p w14:paraId="2875D47B" w14:textId="69E1BB4E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 xml:space="preserve">Kit </w:t>
      </w:r>
      <w:proofErr w:type="spellStart"/>
      <w:r w:rsidRPr="00945308">
        <w:rPr>
          <w:rFonts w:ascii="Arial" w:hAnsi="Arial" w:cs="Arial"/>
        </w:rPr>
        <w:t>kolor</w:t>
      </w:r>
      <w:r w:rsidR="00E749AD" w:rsidRPr="00945308">
        <w:rPr>
          <w:rFonts w:ascii="Arial" w:hAnsi="Arial" w:cs="Arial"/>
        </w:rPr>
        <w:t>i</w:t>
      </w:r>
      <w:r w:rsidRPr="00945308">
        <w:rPr>
          <w:rFonts w:ascii="Arial" w:hAnsi="Arial" w:cs="Arial"/>
        </w:rPr>
        <w:t>metrik</w:t>
      </w:r>
      <w:proofErr w:type="spellEnd"/>
      <w:r w:rsidRPr="00945308">
        <w:rPr>
          <w:rFonts w:ascii="Arial" w:hAnsi="Arial" w:cs="Arial"/>
        </w:rPr>
        <w:t xml:space="preserve"> yöntem ile çalışabilmelidir.</w:t>
      </w:r>
    </w:p>
    <w:p w14:paraId="4B65287B" w14:textId="41A207EE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 xml:space="preserve">Kit </w:t>
      </w:r>
      <w:proofErr w:type="spellStart"/>
      <w:r w:rsidR="00093FE1" w:rsidRPr="00945308">
        <w:rPr>
          <w:rFonts w:ascii="Arial" w:hAnsi="Arial" w:cs="Arial"/>
        </w:rPr>
        <w:t>human</w:t>
      </w:r>
      <w:proofErr w:type="spellEnd"/>
      <w:r w:rsidR="00093FE1" w:rsidRPr="00945308">
        <w:rPr>
          <w:rFonts w:ascii="Arial" w:hAnsi="Arial" w:cs="Arial"/>
        </w:rPr>
        <w:t xml:space="preserve">, </w:t>
      </w:r>
      <w:proofErr w:type="spellStart"/>
      <w:r w:rsidR="00093FE1" w:rsidRPr="00945308">
        <w:rPr>
          <w:rFonts w:ascii="Arial" w:hAnsi="Arial" w:cs="Arial"/>
        </w:rPr>
        <w:t>mouse</w:t>
      </w:r>
      <w:proofErr w:type="spellEnd"/>
      <w:r w:rsidR="00093FE1" w:rsidRPr="00945308">
        <w:rPr>
          <w:rFonts w:ascii="Arial" w:hAnsi="Arial" w:cs="Arial"/>
        </w:rPr>
        <w:t xml:space="preserve">, </w:t>
      </w:r>
      <w:proofErr w:type="spellStart"/>
      <w:r w:rsidR="00093FE1" w:rsidRPr="00945308">
        <w:rPr>
          <w:rFonts w:ascii="Arial" w:hAnsi="Arial" w:cs="Arial"/>
        </w:rPr>
        <w:t>rat</w:t>
      </w:r>
      <w:proofErr w:type="spellEnd"/>
      <w:r w:rsidR="003D74E8" w:rsidRPr="00945308">
        <w:rPr>
          <w:rFonts w:ascii="Arial" w:hAnsi="Arial" w:cs="Arial"/>
        </w:rPr>
        <w:t xml:space="preserve"> canlı örneklerinde</w:t>
      </w:r>
      <w:r w:rsidRPr="00945308">
        <w:rPr>
          <w:rFonts w:ascii="Arial" w:hAnsi="Arial" w:cs="Arial"/>
        </w:rPr>
        <w:t xml:space="preserve"> çalışmaya uygun olmalıdır. </w:t>
      </w:r>
      <w:r w:rsidR="00676B5C" w:rsidRPr="00945308">
        <w:rPr>
          <w:rFonts w:ascii="Arial" w:hAnsi="Arial" w:cs="Arial"/>
        </w:rPr>
        <w:t>(</w:t>
      </w:r>
      <w:r w:rsidR="00093FE1" w:rsidRPr="00945308">
        <w:rPr>
          <w:rFonts w:ascii="Arial" w:hAnsi="Arial" w:cs="Arial"/>
        </w:rPr>
        <w:t xml:space="preserve">Cell </w:t>
      </w:r>
      <w:proofErr w:type="spellStart"/>
      <w:r w:rsidR="00093FE1" w:rsidRPr="00945308">
        <w:rPr>
          <w:rFonts w:ascii="Arial" w:hAnsi="Arial" w:cs="Arial"/>
        </w:rPr>
        <w:t>lysates</w:t>
      </w:r>
      <w:proofErr w:type="spellEnd"/>
      <w:r w:rsidR="00093FE1" w:rsidRPr="00945308">
        <w:rPr>
          <w:rFonts w:ascii="Arial" w:hAnsi="Arial" w:cs="Arial"/>
        </w:rPr>
        <w:t xml:space="preserve">, </w:t>
      </w:r>
      <w:proofErr w:type="spellStart"/>
      <w:r w:rsidR="00093FE1" w:rsidRPr="00945308">
        <w:rPr>
          <w:rFonts w:ascii="Arial" w:hAnsi="Arial" w:cs="Arial"/>
        </w:rPr>
        <w:t>Nuclear</w:t>
      </w:r>
      <w:proofErr w:type="spellEnd"/>
      <w:r w:rsidR="00093FE1" w:rsidRPr="00945308">
        <w:rPr>
          <w:rFonts w:ascii="Arial" w:hAnsi="Arial" w:cs="Arial"/>
        </w:rPr>
        <w:t xml:space="preserve"> </w:t>
      </w:r>
      <w:proofErr w:type="spellStart"/>
      <w:r w:rsidR="00093FE1" w:rsidRPr="00945308">
        <w:rPr>
          <w:rFonts w:ascii="Arial" w:hAnsi="Arial" w:cs="Arial"/>
        </w:rPr>
        <w:t>extracts</w:t>
      </w:r>
      <w:proofErr w:type="spellEnd"/>
      <w:r w:rsidR="00676B5C" w:rsidRPr="00945308">
        <w:rPr>
          <w:rFonts w:ascii="Arial" w:hAnsi="Arial" w:cs="Arial"/>
        </w:rPr>
        <w:t xml:space="preserve">) </w:t>
      </w:r>
    </w:p>
    <w:p w14:paraId="55899AAD" w14:textId="165F12DD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 xml:space="preserve">Kit </w:t>
      </w:r>
      <w:r w:rsidR="00093FE1" w:rsidRPr="00945308">
        <w:rPr>
          <w:rFonts w:ascii="Arial" w:hAnsi="Arial" w:cs="Arial"/>
        </w:rPr>
        <w:t>96</w:t>
      </w:r>
      <w:r w:rsidRPr="00945308">
        <w:rPr>
          <w:rFonts w:ascii="Arial" w:hAnsi="Arial" w:cs="Arial"/>
        </w:rPr>
        <w:t xml:space="preserve"> </w:t>
      </w:r>
      <w:proofErr w:type="spellStart"/>
      <w:r w:rsidRPr="00945308">
        <w:rPr>
          <w:rFonts w:ascii="Arial" w:hAnsi="Arial" w:cs="Arial"/>
        </w:rPr>
        <w:t>kuyucuklu</w:t>
      </w:r>
      <w:proofErr w:type="spellEnd"/>
      <w:r w:rsidR="00093FE1" w:rsidRPr="00945308">
        <w:rPr>
          <w:rFonts w:ascii="Arial" w:hAnsi="Arial" w:cs="Arial"/>
        </w:rPr>
        <w:t xml:space="preserve"> </w:t>
      </w:r>
      <w:proofErr w:type="spellStart"/>
      <w:r w:rsidR="00093FE1" w:rsidRPr="00945308">
        <w:rPr>
          <w:rFonts w:ascii="Arial" w:hAnsi="Arial" w:cs="Arial"/>
        </w:rPr>
        <w:t>plate</w:t>
      </w:r>
      <w:proofErr w:type="spellEnd"/>
      <w:r w:rsidR="00093FE1" w:rsidRPr="00945308">
        <w:rPr>
          <w:rFonts w:ascii="Arial" w:hAnsi="Arial" w:cs="Arial"/>
        </w:rPr>
        <w:t xml:space="preserve"> ile çalışmaya uygun</w:t>
      </w:r>
      <w:r w:rsidRPr="00945308">
        <w:rPr>
          <w:rFonts w:ascii="Arial" w:hAnsi="Arial" w:cs="Arial"/>
        </w:rPr>
        <w:t xml:space="preserve"> olmalıdır.</w:t>
      </w:r>
    </w:p>
    <w:p w14:paraId="1AFFB8B1" w14:textId="77777777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>Kit içeriğinde kitin sağlıklı çalışması gerekebilecek tüm reaktifler olmalıdır.</w:t>
      </w:r>
    </w:p>
    <w:p w14:paraId="5F5D209C" w14:textId="26CB030E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 xml:space="preserve">Kit şu malzemelerden oluşmalıdır: </w:t>
      </w:r>
      <w:proofErr w:type="spellStart"/>
      <w:r w:rsidR="005B0C72" w:rsidRPr="00945308">
        <w:rPr>
          <w:rFonts w:ascii="Arial" w:hAnsi="Arial" w:cs="Arial"/>
        </w:rPr>
        <w:t>Plate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Coated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with</w:t>
      </w:r>
      <w:proofErr w:type="spellEnd"/>
      <w:r w:rsidR="005B0C72" w:rsidRPr="00945308">
        <w:rPr>
          <w:rFonts w:ascii="Arial" w:hAnsi="Arial" w:cs="Arial"/>
        </w:rPr>
        <w:t xml:space="preserve"> DNA </w:t>
      </w:r>
      <w:proofErr w:type="spellStart"/>
      <w:r w:rsidR="005B0C72" w:rsidRPr="00945308">
        <w:rPr>
          <w:rFonts w:ascii="Arial" w:hAnsi="Arial" w:cs="Arial"/>
        </w:rPr>
        <w:t>Probes</w:t>
      </w:r>
      <w:proofErr w:type="spellEnd"/>
      <w:r w:rsidR="005B0C72" w:rsidRPr="00945308">
        <w:rPr>
          <w:rFonts w:ascii="Arial" w:hAnsi="Arial" w:cs="Arial"/>
        </w:rPr>
        <w:t xml:space="preserve">, </w:t>
      </w:r>
      <w:proofErr w:type="spellStart"/>
      <w:r w:rsidR="005B0C72" w:rsidRPr="00945308">
        <w:rPr>
          <w:rFonts w:ascii="Arial" w:hAnsi="Arial" w:cs="Arial"/>
        </w:rPr>
        <w:t>Non-Competitor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Oligo</w:t>
      </w:r>
      <w:proofErr w:type="spellEnd"/>
      <w:r w:rsidR="005B0C72" w:rsidRPr="00945308">
        <w:rPr>
          <w:rFonts w:ascii="Arial" w:hAnsi="Arial" w:cs="Arial"/>
        </w:rPr>
        <w:t xml:space="preserve">, TMB </w:t>
      </w:r>
      <w:proofErr w:type="spellStart"/>
      <w:r w:rsidR="005B0C72" w:rsidRPr="00945308">
        <w:rPr>
          <w:rFonts w:ascii="Arial" w:hAnsi="Arial" w:cs="Arial"/>
        </w:rPr>
        <w:t>Substrate</w:t>
      </w:r>
      <w:proofErr w:type="spellEnd"/>
      <w:r w:rsidR="005B0C72" w:rsidRPr="00945308">
        <w:rPr>
          <w:rFonts w:ascii="Arial" w:hAnsi="Arial" w:cs="Arial"/>
        </w:rPr>
        <w:t xml:space="preserve">, Stop Solution, </w:t>
      </w:r>
      <w:proofErr w:type="spellStart"/>
      <w:r w:rsidR="005B0C72" w:rsidRPr="00945308">
        <w:rPr>
          <w:rFonts w:ascii="Arial" w:hAnsi="Arial" w:cs="Arial"/>
        </w:rPr>
        <w:t>Positive</w:t>
      </w:r>
      <w:proofErr w:type="spellEnd"/>
      <w:r w:rsidR="005B0C72" w:rsidRPr="00945308">
        <w:rPr>
          <w:rFonts w:ascii="Arial" w:hAnsi="Arial" w:cs="Arial"/>
        </w:rPr>
        <w:t xml:space="preserve"> Control, </w:t>
      </w:r>
      <w:proofErr w:type="spellStart"/>
      <w:r w:rsidR="005B0C72" w:rsidRPr="00945308">
        <w:rPr>
          <w:rFonts w:ascii="Arial" w:hAnsi="Arial" w:cs="Arial"/>
        </w:rPr>
        <w:t>Plate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Sealing</w:t>
      </w:r>
      <w:proofErr w:type="spellEnd"/>
      <w:r w:rsidR="005B0C72" w:rsidRPr="00945308">
        <w:rPr>
          <w:rFonts w:ascii="Arial" w:hAnsi="Arial" w:cs="Arial"/>
        </w:rPr>
        <w:t xml:space="preserve"> Film, </w:t>
      </w:r>
      <w:proofErr w:type="spellStart"/>
      <w:r w:rsidR="005B0C72" w:rsidRPr="00945308">
        <w:rPr>
          <w:rFonts w:ascii="Arial" w:hAnsi="Arial" w:cs="Arial"/>
        </w:rPr>
        <w:t>Binding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Buffer</w:t>
      </w:r>
      <w:proofErr w:type="spellEnd"/>
      <w:r w:rsidR="005B0C72" w:rsidRPr="00945308">
        <w:rPr>
          <w:rFonts w:ascii="Arial" w:hAnsi="Arial" w:cs="Arial"/>
        </w:rPr>
        <w:t xml:space="preserve"> (5X), DTT (100 </w:t>
      </w:r>
      <w:proofErr w:type="spellStart"/>
      <w:r w:rsidR="005B0C72" w:rsidRPr="00945308">
        <w:rPr>
          <w:rFonts w:ascii="Arial" w:hAnsi="Arial" w:cs="Arial"/>
        </w:rPr>
        <w:t>mM</w:t>
      </w:r>
      <w:proofErr w:type="spellEnd"/>
      <w:r w:rsidR="005B0C72" w:rsidRPr="00945308">
        <w:rPr>
          <w:rFonts w:ascii="Arial" w:hAnsi="Arial" w:cs="Arial"/>
        </w:rPr>
        <w:t xml:space="preserve">), </w:t>
      </w:r>
      <w:proofErr w:type="spellStart"/>
      <w:r w:rsidR="005B0C72" w:rsidRPr="00945308">
        <w:rPr>
          <w:rFonts w:ascii="Arial" w:hAnsi="Arial" w:cs="Arial"/>
        </w:rPr>
        <w:t>Protease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Inhibitor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Cocktail</w:t>
      </w:r>
      <w:proofErr w:type="spellEnd"/>
      <w:r w:rsidR="005B0C72" w:rsidRPr="00945308">
        <w:rPr>
          <w:rFonts w:ascii="Arial" w:hAnsi="Arial" w:cs="Arial"/>
        </w:rPr>
        <w:t xml:space="preserve">, ER </w:t>
      </w:r>
      <w:proofErr w:type="spellStart"/>
      <w:r w:rsidR="005B0C72" w:rsidRPr="00945308">
        <w:rPr>
          <w:rFonts w:ascii="Arial" w:hAnsi="Arial" w:cs="Arial"/>
        </w:rPr>
        <w:t>Primary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Antibody</w:t>
      </w:r>
      <w:proofErr w:type="spellEnd"/>
      <w:r w:rsidR="005B0C72" w:rsidRPr="00945308">
        <w:rPr>
          <w:rFonts w:ascii="Arial" w:hAnsi="Arial" w:cs="Arial"/>
        </w:rPr>
        <w:t xml:space="preserve">, , </w:t>
      </w:r>
      <w:proofErr w:type="spellStart"/>
      <w:r w:rsidR="005B0C72" w:rsidRPr="00945308">
        <w:rPr>
          <w:rFonts w:ascii="Arial" w:hAnsi="Arial" w:cs="Arial"/>
        </w:rPr>
        <w:t>Antibody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Diluent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Buffer</w:t>
      </w:r>
      <w:proofErr w:type="spellEnd"/>
      <w:r w:rsidR="005B0C72" w:rsidRPr="00945308">
        <w:rPr>
          <w:rFonts w:ascii="Arial" w:hAnsi="Arial" w:cs="Arial"/>
        </w:rPr>
        <w:t xml:space="preserve">, HRP </w:t>
      </w:r>
      <w:proofErr w:type="spellStart"/>
      <w:r w:rsidR="005B0C72" w:rsidRPr="00945308">
        <w:rPr>
          <w:rFonts w:ascii="Arial" w:hAnsi="Arial" w:cs="Arial"/>
        </w:rPr>
        <w:t>Conjugate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Stock</w:t>
      </w:r>
      <w:proofErr w:type="spellEnd"/>
      <w:r w:rsidR="005B0C72" w:rsidRPr="00945308">
        <w:rPr>
          <w:rFonts w:ascii="Arial" w:hAnsi="Arial" w:cs="Arial"/>
        </w:rPr>
        <w:t xml:space="preserve">, </w:t>
      </w:r>
      <w:proofErr w:type="spellStart"/>
      <w:r w:rsidR="005B0C72" w:rsidRPr="00945308">
        <w:rPr>
          <w:rFonts w:ascii="Arial" w:hAnsi="Arial" w:cs="Arial"/>
        </w:rPr>
        <w:t>Wash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Buffer</w:t>
      </w:r>
      <w:proofErr w:type="spellEnd"/>
      <w:r w:rsidR="005B0C72" w:rsidRPr="00945308">
        <w:rPr>
          <w:rFonts w:ascii="Arial" w:hAnsi="Arial" w:cs="Arial"/>
        </w:rPr>
        <w:t xml:space="preserve"> (10X), </w:t>
      </w:r>
      <w:proofErr w:type="spellStart"/>
      <w:r w:rsidR="005B0C72" w:rsidRPr="00945308">
        <w:rPr>
          <w:rFonts w:ascii="Arial" w:hAnsi="Arial" w:cs="Arial"/>
        </w:rPr>
        <w:t>Competitor</w:t>
      </w:r>
      <w:proofErr w:type="spellEnd"/>
      <w:r w:rsidR="005B0C72" w:rsidRPr="00945308">
        <w:rPr>
          <w:rFonts w:ascii="Arial" w:hAnsi="Arial" w:cs="Arial"/>
        </w:rPr>
        <w:t xml:space="preserve"> </w:t>
      </w:r>
      <w:proofErr w:type="spellStart"/>
      <w:r w:rsidR="005B0C72" w:rsidRPr="00945308">
        <w:rPr>
          <w:rFonts w:ascii="Arial" w:hAnsi="Arial" w:cs="Arial"/>
        </w:rPr>
        <w:t>Oligo</w:t>
      </w:r>
      <w:proofErr w:type="spellEnd"/>
      <w:r w:rsidR="005B0C72" w:rsidRPr="00945308">
        <w:rPr>
          <w:rFonts w:ascii="Arial" w:hAnsi="Arial" w:cs="Arial"/>
        </w:rPr>
        <w:t xml:space="preserve">. </w:t>
      </w:r>
    </w:p>
    <w:p w14:paraId="12B8F75D" w14:textId="77777777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 xml:space="preserve">Basit tek adımlı bir </w:t>
      </w:r>
      <w:proofErr w:type="gramStart"/>
      <w:r w:rsidRPr="00945308">
        <w:rPr>
          <w:rFonts w:ascii="Arial" w:hAnsi="Arial" w:cs="Arial"/>
        </w:rPr>
        <w:t>prosedüre</w:t>
      </w:r>
      <w:proofErr w:type="gramEnd"/>
      <w:r w:rsidRPr="00945308">
        <w:rPr>
          <w:rFonts w:ascii="Arial" w:hAnsi="Arial" w:cs="Arial"/>
        </w:rPr>
        <w:t xml:space="preserve"> sahip olmalı ve kısa bir sürede tamamlanmalıdır.</w:t>
      </w:r>
    </w:p>
    <w:p w14:paraId="5CF65378" w14:textId="77777777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>Kite ait manuel’de örneklerin hazırlanması, saklanması ile ilgili detaylı bilgi yer almalıdır.</w:t>
      </w:r>
    </w:p>
    <w:p w14:paraId="70ED14A2" w14:textId="331A0ED0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 xml:space="preserve">Kit, </w:t>
      </w:r>
      <w:proofErr w:type="spellStart"/>
      <w:r w:rsidRPr="00945308">
        <w:rPr>
          <w:rFonts w:ascii="Arial" w:hAnsi="Arial" w:cs="Arial"/>
        </w:rPr>
        <w:t>kolorimetrik</w:t>
      </w:r>
      <w:proofErr w:type="spellEnd"/>
      <w:r w:rsidRPr="00945308">
        <w:rPr>
          <w:rFonts w:ascii="Arial" w:hAnsi="Arial" w:cs="Arial"/>
        </w:rPr>
        <w:t xml:space="preserve"> </w:t>
      </w:r>
      <w:r w:rsidR="00093FE1" w:rsidRPr="00945308">
        <w:rPr>
          <w:rFonts w:ascii="Arial" w:hAnsi="Arial" w:cs="Arial"/>
        </w:rPr>
        <w:t>olarak 450</w:t>
      </w:r>
      <w:r w:rsidRPr="00945308">
        <w:rPr>
          <w:rFonts w:ascii="Arial" w:hAnsi="Arial" w:cs="Arial"/>
        </w:rPr>
        <w:t xml:space="preserve"> </w:t>
      </w:r>
      <w:proofErr w:type="spellStart"/>
      <w:r w:rsidRPr="00945308">
        <w:rPr>
          <w:rFonts w:ascii="Arial" w:hAnsi="Arial" w:cs="Arial"/>
        </w:rPr>
        <w:t>nm</w:t>
      </w:r>
      <w:proofErr w:type="spellEnd"/>
      <w:r w:rsidRPr="00945308">
        <w:rPr>
          <w:rFonts w:ascii="Arial" w:hAnsi="Arial" w:cs="Arial"/>
        </w:rPr>
        <w:t xml:space="preserve"> dalga boyunda ölçüm yapabilecek özellikte olmalıdır.</w:t>
      </w:r>
    </w:p>
    <w:p w14:paraId="523D7639" w14:textId="77777777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 xml:space="preserve">Kit, </w:t>
      </w:r>
      <w:proofErr w:type="gramStart"/>
      <w:r w:rsidRPr="00945308">
        <w:rPr>
          <w:rFonts w:ascii="Arial" w:hAnsi="Arial" w:cs="Arial"/>
        </w:rPr>
        <w:t>prospektüsünde</w:t>
      </w:r>
      <w:proofErr w:type="gramEnd"/>
      <w:r w:rsidRPr="00945308">
        <w:rPr>
          <w:rFonts w:ascii="Arial" w:hAnsi="Arial" w:cs="Arial"/>
        </w:rPr>
        <w:t xml:space="preserve"> belirtilen teslimat koşullarına uyularak (soğuk zincir 2-8 derece veya -20 derece vb.) teslim edilecektir. </w:t>
      </w:r>
    </w:p>
    <w:p w14:paraId="1AED4DCA" w14:textId="77777777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 xml:space="preserve">Kitin </w:t>
      </w:r>
      <w:proofErr w:type="spellStart"/>
      <w:r w:rsidRPr="00945308">
        <w:rPr>
          <w:rFonts w:ascii="Arial" w:hAnsi="Arial" w:cs="Arial"/>
        </w:rPr>
        <w:t>miyadı</w:t>
      </w:r>
      <w:proofErr w:type="spellEnd"/>
      <w:r w:rsidRPr="00945308">
        <w:rPr>
          <w:rFonts w:ascii="Arial" w:hAnsi="Arial" w:cs="Arial"/>
        </w:rPr>
        <w:t xml:space="preserve"> teslim tarihinden itibaren en az altı (6) ay olmalıdır. </w:t>
      </w:r>
    </w:p>
    <w:p w14:paraId="23F53466" w14:textId="77777777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>Kite teklif verecek firma Türkiye’de yetkili temsilci olmalı ve gerektiğinde üretici firma ile 24 saat içinde direkt bağlantıya geçebilmelidir.</w:t>
      </w:r>
    </w:p>
    <w:p w14:paraId="10E7E6C1" w14:textId="77777777" w:rsidR="00426F9E" w:rsidRPr="00945308" w:rsidRDefault="00426F9E" w:rsidP="00945308">
      <w:pPr>
        <w:pStyle w:val="ListeParagraf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</w:rPr>
      </w:pPr>
      <w:r w:rsidRPr="00945308">
        <w:rPr>
          <w:rFonts w:ascii="Arial" w:hAnsi="Arial" w:cs="Arial"/>
        </w:rPr>
        <w:t>Teklifler ile beraber firma, yetkili satıcı olduğunu gösteren yetki belgesini iletmelidir.</w:t>
      </w:r>
    </w:p>
    <w:p w14:paraId="21029AEE" w14:textId="10F3C71D" w:rsidR="007A17C6" w:rsidRPr="00945308" w:rsidRDefault="007A17C6" w:rsidP="00945308">
      <w:p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</w:p>
    <w:p w14:paraId="3839AB1D" w14:textId="601DFF4F" w:rsidR="00BD0667" w:rsidRPr="00945308" w:rsidRDefault="007A17C6" w:rsidP="00945308">
      <w:pPr>
        <w:pStyle w:val="Balk5"/>
        <w:spacing w:after="0" w:line="360" w:lineRule="auto"/>
        <w:rPr>
          <w:rFonts w:ascii="Arial" w:hAnsi="Arial" w:cs="Arial"/>
          <w:sz w:val="22"/>
          <w:szCs w:val="22"/>
        </w:rPr>
      </w:pPr>
      <w:r w:rsidRPr="00945308">
        <w:rPr>
          <w:rFonts w:ascii="Arial" w:hAnsi="Arial" w:cs="Arial"/>
          <w:sz w:val="22"/>
          <w:szCs w:val="22"/>
        </w:rPr>
        <w:t>Anti-Bcl-2 antikoru Teknik Şartname</w:t>
      </w:r>
      <w:r w:rsidR="00945308">
        <w:rPr>
          <w:rFonts w:ascii="Arial" w:hAnsi="Arial" w:cs="Arial"/>
          <w:sz w:val="22"/>
          <w:szCs w:val="22"/>
        </w:rPr>
        <w:t>si</w:t>
      </w:r>
    </w:p>
    <w:p w14:paraId="4BF639EB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western </w:t>
      </w:r>
      <w:proofErr w:type="spellStart"/>
      <w:r w:rsidRPr="00945308">
        <w:rPr>
          <w:rFonts w:ascii="Arial" w:eastAsiaTheme="minorEastAsia" w:hAnsi="Arial" w:cs="Arial"/>
        </w:rPr>
        <w:t>blot</w:t>
      </w:r>
      <w:proofErr w:type="spellEnd"/>
      <w:r w:rsidRPr="00945308">
        <w:rPr>
          <w:rFonts w:ascii="Arial" w:eastAsiaTheme="minorEastAsia" w:hAnsi="Arial" w:cs="Arial"/>
        </w:rPr>
        <w:t xml:space="preserve">, </w:t>
      </w:r>
      <w:proofErr w:type="spellStart"/>
      <w:r w:rsidRPr="00945308">
        <w:rPr>
          <w:rFonts w:ascii="Arial" w:eastAsiaTheme="minorEastAsia" w:hAnsi="Arial" w:cs="Arial"/>
        </w:rPr>
        <w:t>immunopresipitasyon</w:t>
      </w:r>
      <w:proofErr w:type="spellEnd"/>
      <w:r w:rsidRPr="00945308">
        <w:rPr>
          <w:rFonts w:ascii="Arial" w:eastAsiaTheme="minorEastAsia" w:hAnsi="Arial" w:cs="Arial"/>
        </w:rPr>
        <w:t xml:space="preserve">, IHC </w:t>
      </w:r>
      <w:proofErr w:type="spellStart"/>
      <w:r w:rsidRPr="00945308">
        <w:rPr>
          <w:rFonts w:ascii="Arial" w:eastAsiaTheme="minorEastAsia" w:hAnsi="Arial" w:cs="Arial"/>
        </w:rPr>
        <w:t>Leica</w:t>
      </w:r>
      <w:proofErr w:type="spellEnd"/>
      <w:r w:rsidRPr="00945308">
        <w:rPr>
          <w:rFonts w:ascii="Arial" w:eastAsiaTheme="minorEastAsia" w:hAnsi="Arial" w:cs="Arial"/>
        </w:rPr>
        <w:t xml:space="preserve"> Bond,  </w:t>
      </w:r>
      <w:proofErr w:type="spellStart"/>
      <w:r w:rsidRPr="00945308">
        <w:rPr>
          <w:rFonts w:ascii="Arial" w:eastAsiaTheme="minorEastAsia" w:hAnsi="Arial" w:cs="Arial"/>
        </w:rPr>
        <w:t>i</w:t>
      </w:r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mmunohistokimya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(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paraffin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) ve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flow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sitometri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r w:rsidRPr="00945308">
        <w:rPr>
          <w:rFonts w:ascii="Arial" w:eastAsiaTheme="minorEastAsia" w:hAnsi="Arial" w:cs="Arial"/>
        </w:rPr>
        <w:t>aplikasyonları için kullanıma uygun olmalıdır.</w:t>
      </w:r>
    </w:p>
    <w:p w14:paraId="4018B8CC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</w:t>
      </w:r>
      <w:proofErr w:type="spellStart"/>
      <w:r w:rsidRPr="00945308">
        <w:rPr>
          <w:rFonts w:ascii="Arial" w:eastAsiaTheme="minorEastAsia" w:hAnsi="Arial" w:cs="Arial"/>
        </w:rPr>
        <w:t>reaktivitesi</w:t>
      </w:r>
      <w:proofErr w:type="spellEnd"/>
      <w:r w:rsidRPr="00945308">
        <w:rPr>
          <w:rFonts w:ascii="Arial" w:eastAsiaTheme="minorEastAsia" w:hAnsi="Arial" w:cs="Arial"/>
        </w:rPr>
        <w:t>; insan olmalıdır.</w:t>
      </w:r>
    </w:p>
    <w:p w14:paraId="0F764E71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tanıdığı proteinin moleküler ağırlığı 26 </w:t>
      </w:r>
      <w:proofErr w:type="spellStart"/>
      <w:r w:rsidRPr="00945308">
        <w:rPr>
          <w:rFonts w:ascii="Arial" w:eastAsiaTheme="minorEastAsia" w:hAnsi="Arial" w:cs="Arial"/>
        </w:rPr>
        <w:t>kDa</w:t>
      </w:r>
      <w:proofErr w:type="spellEnd"/>
      <w:r w:rsidRPr="00945308">
        <w:rPr>
          <w:rFonts w:ascii="Arial" w:eastAsiaTheme="minorEastAsia" w:hAnsi="Arial" w:cs="Arial"/>
        </w:rPr>
        <w:t xml:space="preserve"> olmalıdır.</w:t>
      </w:r>
    </w:p>
    <w:p w14:paraId="48AC00D8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</w:t>
      </w:r>
      <w:proofErr w:type="spellStart"/>
      <w:r w:rsidRPr="00945308">
        <w:rPr>
          <w:rFonts w:ascii="Arial" w:eastAsiaTheme="minorEastAsia" w:hAnsi="Arial" w:cs="Arial"/>
        </w:rPr>
        <w:t>monoklonal</w:t>
      </w:r>
      <w:proofErr w:type="spellEnd"/>
      <w:r w:rsidRPr="00945308">
        <w:rPr>
          <w:rFonts w:ascii="Arial" w:eastAsiaTheme="minorEastAsia" w:hAnsi="Arial" w:cs="Arial"/>
        </w:rPr>
        <w:t xml:space="preserve"> olmalıdır.</w:t>
      </w:r>
    </w:p>
    <w:p w14:paraId="09A9365D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</w:t>
      </w:r>
      <w:proofErr w:type="spellStart"/>
      <w:r w:rsidRPr="00945308">
        <w:rPr>
          <w:rFonts w:ascii="Arial" w:eastAsiaTheme="minorEastAsia" w:hAnsi="Arial" w:cs="Arial"/>
        </w:rPr>
        <w:t>izotipi</w:t>
      </w:r>
      <w:proofErr w:type="spellEnd"/>
      <w:r w:rsidRPr="00945308">
        <w:rPr>
          <w:rFonts w:ascii="Arial" w:eastAsiaTheme="minorEastAsia" w:hAnsi="Arial" w:cs="Arial"/>
        </w:rPr>
        <w:t xml:space="preserve"> fare IgG1 olmalıdır.</w:t>
      </w:r>
    </w:p>
    <w:p w14:paraId="3B9743BC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sulandırma oranı western </w:t>
      </w:r>
      <w:proofErr w:type="spellStart"/>
      <w:r w:rsidRPr="00945308">
        <w:rPr>
          <w:rFonts w:ascii="Arial" w:eastAsiaTheme="minorEastAsia" w:hAnsi="Arial" w:cs="Arial"/>
        </w:rPr>
        <w:t>blot</w:t>
      </w:r>
      <w:proofErr w:type="spellEnd"/>
      <w:r w:rsidRPr="00945308">
        <w:rPr>
          <w:rFonts w:ascii="Arial" w:eastAsiaTheme="minorEastAsia" w:hAnsi="Arial" w:cs="Arial"/>
        </w:rPr>
        <w:t xml:space="preserve"> için 1:1000, </w:t>
      </w:r>
      <w:proofErr w:type="spellStart"/>
      <w:r w:rsidRPr="00945308">
        <w:rPr>
          <w:rFonts w:ascii="Arial" w:eastAsiaTheme="minorEastAsia" w:hAnsi="Arial" w:cs="Arial"/>
        </w:rPr>
        <w:t>immunopresipitasyon</w:t>
      </w:r>
      <w:proofErr w:type="spellEnd"/>
      <w:r w:rsidRPr="00945308">
        <w:rPr>
          <w:rFonts w:ascii="Arial" w:eastAsiaTheme="minorEastAsia" w:hAnsi="Arial" w:cs="Arial"/>
        </w:rPr>
        <w:t xml:space="preserve"> için 1:50, IHC </w:t>
      </w:r>
      <w:proofErr w:type="spellStart"/>
      <w:r w:rsidRPr="00945308">
        <w:rPr>
          <w:rFonts w:ascii="Arial" w:eastAsiaTheme="minorEastAsia" w:hAnsi="Arial" w:cs="Arial"/>
        </w:rPr>
        <w:t>Leica</w:t>
      </w:r>
      <w:proofErr w:type="spellEnd"/>
      <w:r w:rsidRPr="00945308">
        <w:rPr>
          <w:rFonts w:ascii="Arial" w:eastAsiaTheme="minorEastAsia" w:hAnsi="Arial" w:cs="Arial"/>
        </w:rPr>
        <w:t xml:space="preserve"> Bond için 1:800-1:3200, </w:t>
      </w:r>
      <w:proofErr w:type="spellStart"/>
      <w:r w:rsidRPr="00945308">
        <w:rPr>
          <w:rFonts w:ascii="Arial" w:eastAsiaTheme="minorEastAsia" w:hAnsi="Arial" w:cs="Arial"/>
        </w:rPr>
        <w:t>i</w:t>
      </w:r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mmunohistokimya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(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paraffin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) için 1:400-1:1600,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flow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sitometri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için 1:200-1:800 </w:t>
      </w:r>
      <w:r w:rsidRPr="00945308">
        <w:rPr>
          <w:rFonts w:ascii="Arial" w:eastAsiaTheme="minorEastAsia" w:hAnsi="Arial" w:cs="Arial"/>
        </w:rPr>
        <w:t>olmalıdır.</w:t>
      </w:r>
    </w:p>
    <w:p w14:paraId="350E54BF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total Bcl-2 proteinini </w:t>
      </w:r>
      <w:proofErr w:type="spellStart"/>
      <w:r w:rsidRPr="00945308">
        <w:rPr>
          <w:rFonts w:ascii="Arial" w:eastAsiaTheme="minorEastAsia" w:hAnsi="Arial" w:cs="Arial"/>
        </w:rPr>
        <w:t>endojen</w:t>
      </w:r>
      <w:proofErr w:type="spellEnd"/>
      <w:r w:rsidRPr="00945308">
        <w:rPr>
          <w:rFonts w:ascii="Arial" w:eastAsiaTheme="minorEastAsia" w:hAnsi="Arial" w:cs="Arial"/>
        </w:rPr>
        <w:t xml:space="preserve"> seviyede tanımalıdır.</w:t>
      </w:r>
    </w:p>
    <w:p w14:paraId="01D5E7E0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proofErr w:type="spellStart"/>
      <w:r w:rsidRPr="00945308">
        <w:rPr>
          <w:rFonts w:ascii="Arial" w:eastAsiaTheme="minorEastAsia" w:hAnsi="Arial" w:cs="Arial"/>
        </w:rPr>
        <w:t>Monoklonal</w:t>
      </w:r>
      <w:proofErr w:type="spellEnd"/>
      <w:r w:rsidRPr="00945308">
        <w:rPr>
          <w:rFonts w:ascii="Arial" w:eastAsiaTheme="minorEastAsia" w:hAnsi="Arial" w:cs="Arial"/>
        </w:rPr>
        <w:t xml:space="preserve"> antikor, hayvanlardan (insan Bcl-2 proteinine Gly47 </w:t>
      </w:r>
      <w:proofErr w:type="spellStart"/>
      <w:r w:rsidRPr="00945308">
        <w:rPr>
          <w:rFonts w:ascii="Arial" w:eastAsiaTheme="minorEastAsia" w:hAnsi="Arial" w:cs="Arial"/>
        </w:rPr>
        <w:t>yi</w:t>
      </w:r>
      <w:proofErr w:type="spellEnd"/>
      <w:r w:rsidRPr="00945308">
        <w:rPr>
          <w:rFonts w:ascii="Arial" w:eastAsiaTheme="minorEastAsia" w:hAnsi="Arial" w:cs="Arial"/>
        </w:rPr>
        <w:t xml:space="preserve"> çevreleyen kalıntılara karşılık) gele sentetik </w:t>
      </w:r>
      <w:proofErr w:type="spellStart"/>
      <w:r w:rsidRPr="00945308">
        <w:rPr>
          <w:rFonts w:ascii="Arial" w:eastAsiaTheme="minorEastAsia" w:hAnsi="Arial" w:cs="Arial"/>
        </w:rPr>
        <w:t>peptid</w:t>
      </w:r>
      <w:proofErr w:type="spellEnd"/>
      <w:r w:rsidRPr="00945308">
        <w:rPr>
          <w:rFonts w:ascii="Arial" w:eastAsiaTheme="minorEastAsia" w:hAnsi="Arial" w:cs="Arial"/>
        </w:rPr>
        <w:t xml:space="preserve"> ile </w:t>
      </w:r>
      <w:proofErr w:type="spellStart"/>
      <w:r w:rsidRPr="00945308">
        <w:rPr>
          <w:rFonts w:ascii="Arial" w:eastAsiaTheme="minorEastAsia" w:hAnsi="Arial" w:cs="Arial"/>
        </w:rPr>
        <w:t>bağışıklaştırılarak</w:t>
      </w:r>
      <w:proofErr w:type="spellEnd"/>
      <w:r w:rsidRPr="00945308">
        <w:rPr>
          <w:rFonts w:ascii="Arial" w:eastAsiaTheme="minorEastAsia" w:hAnsi="Arial" w:cs="Arial"/>
        </w:rPr>
        <w:t xml:space="preserve"> üretilmiş olmalıdır.</w:t>
      </w:r>
    </w:p>
    <w:p w14:paraId="062D309B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paketinde 100 </w:t>
      </w:r>
      <w:proofErr w:type="spellStart"/>
      <w:r w:rsidRPr="00945308">
        <w:rPr>
          <w:rFonts w:ascii="Arial" w:eastAsiaTheme="minorEastAsia" w:hAnsi="Arial" w:cs="Arial"/>
        </w:rPr>
        <w:t>ul</w:t>
      </w:r>
      <w:proofErr w:type="spellEnd"/>
      <w:r w:rsidRPr="00945308">
        <w:rPr>
          <w:rFonts w:ascii="Arial" w:eastAsiaTheme="minorEastAsia" w:hAnsi="Arial" w:cs="Arial"/>
        </w:rPr>
        <w:t xml:space="preserve"> bulunmalıdır.  Gerektiğinde satın alınmak üzere 20 </w:t>
      </w:r>
      <w:proofErr w:type="spellStart"/>
      <w:r w:rsidRPr="00945308">
        <w:rPr>
          <w:rFonts w:ascii="Arial" w:eastAsiaTheme="minorEastAsia" w:hAnsi="Arial" w:cs="Arial"/>
        </w:rPr>
        <w:t>ul</w:t>
      </w:r>
      <w:proofErr w:type="spellEnd"/>
      <w:r w:rsidRPr="00945308">
        <w:rPr>
          <w:rFonts w:ascii="Arial" w:eastAsiaTheme="minorEastAsia" w:hAnsi="Arial" w:cs="Arial"/>
        </w:rPr>
        <w:t xml:space="preserve"> boyu da mevcut olmalıdır.</w:t>
      </w:r>
    </w:p>
    <w:p w14:paraId="0EAE4E94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lastRenderedPageBreak/>
        <w:t xml:space="preserve">Antikor 10 </w:t>
      </w:r>
      <w:proofErr w:type="spellStart"/>
      <w:r w:rsidRPr="00945308">
        <w:rPr>
          <w:rStyle w:val="hps"/>
          <w:rFonts w:ascii="Arial" w:hAnsi="Arial" w:cs="Arial"/>
        </w:rPr>
        <w:t>mM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sodium</w:t>
      </w:r>
      <w:proofErr w:type="spellEnd"/>
      <w:r w:rsidRPr="00945308">
        <w:rPr>
          <w:rStyle w:val="hps"/>
          <w:rFonts w:ascii="Arial" w:hAnsi="Arial" w:cs="Arial"/>
        </w:rPr>
        <w:t xml:space="preserve"> HEPES (</w:t>
      </w:r>
      <w:proofErr w:type="spellStart"/>
      <w:r w:rsidRPr="00945308">
        <w:rPr>
          <w:rStyle w:val="hps"/>
          <w:rFonts w:ascii="Arial" w:hAnsi="Arial" w:cs="Arial"/>
        </w:rPr>
        <w:t>pH</w:t>
      </w:r>
      <w:proofErr w:type="spellEnd"/>
      <w:r w:rsidRPr="00945308">
        <w:rPr>
          <w:rStyle w:val="hps"/>
          <w:rFonts w:ascii="Arial" w:hAnsi="Arial" w:cs="Arial"/>
        </w:rPr>
        <w:t xml:space="preserve"> 7.5), 150 </w:t>
      </w:r>
      <w:proofErr w:type="spellStart"/>
      <w:r w:rsidRPr="00945308">
        <w:rPr>
          <w:rStyle w:val="hps"/>
          <w:rFonts w:ascii="Arial" w:hAnsi="Arial" w:cs="Arial"/>
        </w:rPr>
        <w:t>mM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NaCl</w:t>
      </w:r>
      <w:proofErr w:type="spellEnd"/>
      <w:r w:rsidRPr="00945308">
        <w:rPr>
          <w:rStyle w:val="hps"/>
          <w:rFonts w:ascii="Arial" w:hAnsi="Arial" w:cs="Arial"/>
        </w:rPr>
        <w:t xml:space="preserve">, 100 µg/ml BSA, 50% </w:t>
      </w:r>
      <w:proofErr w:type="spellStart"/>
      <w:r w:rsidRPr="00945308">
        <w:rPr>
          <w:rStyle w:val="hps"/>
          <w:rFonts w:ascii="Arial" w:hAnsi="Arial" w:cs="Arial"/>
        </w:rPr>
        <w:t>gliserol</w:t>
      </w:r>
      <w:proofErr w:type="spellEnd"/>
      <w:r w:rsidRPr="00945308">
        <w:rPr>
          <w:rStyle w:val="hps"/>
          <w:rFonts w:ascii="Arial" w:hAnsi="Arial" w:cs="Arial"/>
        </w:rPr>
        <w:t xml:space="preserve"> ve %0,02’den az miktarda </w:t>
      </w:r>
      <w:proofErr w:type="spellStart"/>
      <w:r w:rsidRPr="00945308">
        <w:rPr>
          <w:rStyle w:val="hps"/>
          <w:rFonts w:ascii="Arial" w:hAnsi="Arial" w:cs="Arial"/>
        </w:rPr>
        <w:t>sodium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azide</w:t>
      </w:r>
      <w:proofErr w:type="spellEnd"/>
      <w:r w:rsidRPr="00945308">
        <w:rPr>
          <w:rStyle w:val="hps"/>
          <w:rFonts w:ascii="Arial" w:hAnsi="Arial" w:cs="Arial"/>
        </w:rPr>
        <w:t xml:space="preserve"> içeriğinde gelmelidir.</w:t>
      </w:r>
    </w:p>
    <w:p w14:paraId="50094AF0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Antikor buz aküsü ile teslim edilmeli, saklama koşulu  -20 derece olmalıdır.</w:t>
      </w:r>
    </w:p>
    <w:p w14:paraId="0F8CB936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Antikorda </w:t>
      </w:r>
      <w:proofErr w:type="spellStart"/>
      <w:r w:rsidRPr="00945308">
        <w:rPr>
          <w:rStyle w:val="hps"/>
          <w:rFonts w:ascii="Arial" w:hAnsi="Arial" w:cs="Arial"/>
        </w:rPr>
        <w:t>aliqotlama</w:t>
      </w:r>
      <w:proofErr w:type="spellEnd"/>
      <w:r w:rsidRPr="00945308">
        <w:rPr>
          <w:rStyle w:val="hps"/>
          <w:rFonts w:ascii="Arial" w:hAnsi="Arial" w:cs="Arial"/>
        </w:rPr>
        <w:t xml:space="preserve"> yapılmamalıdır.</w:t>
      </w:r>
    </w:p>
    <w:p w14:paraId="24AA0A83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Antikor, üretici firmanın kendi tesislerinde üretilmiş ve onaylanmış olmalıdır.</w:t>
      </w:r>
    </w:p>
    <w:p w14:paraId="2A61F86A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Her bir aplikasyon için üretici firma tarafından test edilmiş ve sonuçları onaylanmış olmalıdır.</w:t>
      </w:r>
    </w:p>
    <w:p w14:paraId="0B83D686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Üretici firma, onaylı aplikasyonlar için çalışma garantisi vermeli, çalışmadığı durumlarda değiştirme garantisi vermelidir.</w:t>
      </w:r>
    </w:p>
    <w:p w14:paraId="5BC98841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Her aplikasyon için optimize edilmiş protokolleri bulunmalıdır.</w:t>
      </w:r>
    </w:p>
    <w:p w14:paraId="5D7CFA95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Teklif veren firmanın, Türkiye </w:t>
      </w:r>
      <w:proofErr w:type="gramStart"/>
      <w:r w:rsidRPr="00945308">
        <w:rPr>
          <w:rStyle w:val="hps"/>
          <w:rFonts w:ascii="Arial" w:hAnsi="Arial" w:cs="Arial"/>
        </w:rPr>
        <w:t>distribütörü</w:t>
      </w:r>
      <w:proofErr w:type="gramEnd"/>
      <w:r w:rsidRPr="00945308">
        <w:rPr>
          <w:rStyle w:val="hps"/>
          <w:rFonts w:ascii="Arial" w:hAnsi="Arial" w:cs="Arial"/>
        </w:rPr>
        <w:t xml:space="preserve"> ya da Türkiye distribütöründen yetkilendirilmiş yetki belgesi olmalıdır.</w:t>
      </w:r>
    </w:p>
    <w:p w14:paraId="1EA5FF39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Teklifi verilen antikorların aynı marka olması çalışmanın bütünlüğü açısından önem teşkil etmektedir, aynı marka olmayan ürünlerin alımı yapılmayacaktır.</w:t>
      </w:r>
    </w:p>
    <w:p w14:paraId="613CE00F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Daha önce laboratuvarda denenmemiş antikorlar, çalışmanın bütünlüğü açısından kesinlikle kabul edilmeyecektir.</w:t>
      </w:r>
    </w:p>
    <w:p w14:paraId="776C7BAF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Çalışmanın devamı olacağı için daha önce satın alınmış ve kullanılmış antikorların olması gerekmektedir, yoksa ürünün alımı yapılmayacaktır.</w:t>
      </w:r>
    </w:p>
    <w:p w14:paraId="17D1D96B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Ürünler orijinal ambalajında teslim edilmeli, ürünlerin üzerinde katalog numaraları ve </w:t>
      </w:r>
      <w:proofErr w:type="gramStart"/>
      <w:r w:rsidRPr="00945308">
        <w:rPr>
          <w:rStyle w:val="hps"/>
          <w:rFonts w:ascii="Arial" w:hAnsi="Arial" w:cs="Arial"/>
        </w:rPr>
        <w:t>lot</w:t>
      </w:r>
      <w:proofErr w:type="gramEnd"/>
      <w:r w:rsidRPr="00945308">
        <w:rPr>
          <w:rStyle w:val="hps"/>
          <w:rFonts w:ascii="Arial" w:hAnsi="Arial" w:cs="Arial"/>
        </w:rPr>
        <w:t xml:space="preserve"> numaraları da yazılı olmalıdır.</w:t>
      </w:r>
    </w:p>
    <w:p w14:paraId="688EA6A0" w14:textId="77777777" w:rsidR="00BD0667" w:rsidRPr="00945308" w:rsidRDefault="00BD0667" w:rsidP="00945308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Firma, çalışmalar için teknik destek vermelidir.</w:t>
      </w:r>
    </w:p>
    <w:p w14:paraId="54624E33" w14:textId="1C6B9CF3" w:rsidR="00F12317" w:rsidRPr="003C218D" w:rsidRDefault="00BD0667" w:rsidP="003C218D">
      <w:pPr>
        <w:pStyle w:val="ListeParagraf"/>
        <w:numPr>
          <w:ilvl w:val="0"/>
          <w:numId w:val="3"/>
        </w:numPr>
        <w:spacing w:after="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Ürünle birlikte ücretsiz, antikorla aynı marka kullanıcının istediği </w:t>
      </w:r>
      <w:proofErr w:type="spellStart"/>
      <w:r w:rsidRPr="00945308">
        <w:rPr>
          <w:rStyle w:val="hps"/>
          <w:rFonts w:ascii="Arial" w:hAnsi="Arial" w:cs="Arial"/>
        </w:rPr>
        <w:t>primer</w:t>
      </w:r>
      <w:proofErr w:type="spellEnd"/>
      <w:r w:rsidRPr="00945308">
        <w:rPr>
          <w:rStyle w:val="hps"/>
          <w:rFonts w:ascii="Arial" w:hAnsi="Arial" w:cs="Arial"/>
        </w:rPr>
        <w:t xml:space="preserve"> ve </w:t>
      </w:r>
      <w:proofErr w:type="spellStart"/>
      <w:r w:rsidRPr="00945308">
        <w:rPr>
          <w:rStyle w:val="hps"/>
          <w:rFonts w:ascii="Arial" w:hAnsi="Arial" w:cs="Arial"/>
        </w:rPr>
        <w:t>sekander</w:t>
      </w:r>
      <w:proofErr w:type="spellEnd"/>
      <w:r w:rsidRPr="00945308">
        <w:rPr>
          <w:rStyle w:val="hps"/>
          <w:rFonts w:ascii="Arial" w:hAnsi="Arial" w:cs="Arial"/>
        </w:rPr>
        <w:t xml:space="preserve"> antikor laboratuvara bırakılmalıdır.</w:t>
      </w:r>
    </w:p>
    <w:p w14:paraId="04E0367C" w14:textId="2896F0A4" w:rsidR="00F12317" w:rsidRPr="00945308" w:rsidRDefault="00F12317" w:rsidP="00945308">
      <w:pPr>
        <w:pStyle w:val="ListeParagraf"/>
        <w:spacing w:after="0" w:line="360" w:lineRule="auto"/>
        <w:jc w:val="both"/>
        <w:rPr>
          <w:rStyle w:val="hps"/>
          <w:rFonts w:ascii="Arial" w:hAnsi="Arial" w:cs="Arial"/>
        </w:rPr>
      </w:pPr>
    </w:p>
    <w:p w14:paraId="419A82E5" w14:textId="513DE1D9" w:rsidR="00F12317" w:rsidRPr="00945308" w:rsidRDefault="00F12317" w:rsidP="00945308">
      <w:pPr>
        <w:pStyle w:val="ListeParagraf"/>
        <w:spacing w:after="0" w:line="360" w:lineRule="auto"/>
        <w:jc w:val="both"/>
        <w:rPr>
          <w:rFonts w:ascii="Arial" w:eastAsiaTheme="minorEastAsia" w:hAnsi="Arial" w:cs="Arial"/>
          <w:b/>
        </w:rPr>
      </w:pPr>
      <w:r w:rsidRPr="00945308">
        <w:rPr>
          <w:rFonts w:ascii="Arial" w:eastAsiaTheme="minorEastAsia" w:hAnsi="Arial" w:cs="Arial"/>
          <w:b/>
        </w:rPr>
        <w:t>Anti-Östrojen Reseptör –</w:t>
      </w:r>
      <w:r w:rsidR="00757400" w:rsidRPr="00945308">
        <w:rPr>
          <w:rFonts w:ascii="Arial" w:eastAsiaTheme="minorEastAsia" w:hAnsi="Arial" w:cs="Arial"/>
          <w:b/>
        </w:rPr>
        <w:t>?</w:t>
      </w:r>
      <w:r w:rsidRPr="00945308">
        <w:rPr>
          <w:rFonts w:ascii="Arial" w:eastAsiaTheme="minorEastAsia" w:hAnsi="Arial" w:cs="Arial"/>
          <w:b/>
        </w:rPr>
        <w:t xml:space="preserve"> </w:t>
      </w:r>
      <w:proofErr w:type="gramStart"/>
      <w:r w:rsidRPr="00945308">
        <w:rPr>
          <w:rFonts w:ascii="Arial" w:eastAsiaTheme="minorEastAsia" w:hAnsi="Arial" w:cs="Arial"/>
          <w:b/>
        </w:rPr>
        <w:t>antikoru</w:t>
      </w:r>
      <w:proofErr w:type="gramEnd"/>
      <w:r w:rsidRPr="00945308">
        <w:rPr>
          <w:rFonts w:ascii="Arial" w:eastAsiaTheme="minorEastAsia" w:hAnsi="Arial" w:cs="Arial"/>
          <w:b/>
        </w:rPr>
        <w:t xml:space="preserve"> Teknik Şartnamesi</w:t>
      </w:r>
    </w:p>
    <w:p w14:paraId="64547337" w14:textId="16D503E9" w:rsidR="00FE0180" w:rsidRPr="00945308" w:rsidRDefault="00FE0180" w:rsidP="00945308">
      <w:pPr>
        <w:pStyle w:val="ListeParagraf"/>
        <w:spacing w:after="0" w:line="360" w:lineRule="auto"/>
        <w:jc w:val="both"/>
        <w:rPr>
          <w:rStyle w:val="hps"/>
          <w:rFonts w:ascii="Arial" w:hAnsi="Arial" w:cs="Arial"/>
        </w:rPr>
      </w:pPr>
    </w:p>
    <w:p w14:paraId="760EBA11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western </w:t>
      </w:r>
      <w:proofErr w:type="spellStart"/>
      <w:r w:rsidRPr="00945308">
        <w:rPr>
          <w:rFonts w:ascii="Arial" w:eastAsiaTheme="minorEastAsia" w:hAnsi="Arial" w:cs="Arial"/>
        </w:rPr>
        <w:t>blot</w:t>
      </w:r>
      <w:proofErr w:type="spellEnd"/>
      <w:r w:rsidRPr="00945308">
        <w:rPr>
          <w:rFonts w:ascii="Arial" w:eastAsiaTheme="minorEastAsia" w:hAnsi="Arial" w:cs="Arial"/>
        </w:rPr>
        <w:t xml:space="preserve">, </w:t>
      </w:r>
      <w:proofErr w:type="spellStart"/>
      <w:r w:rsidRPr="00945308">
        <w:rPr>
          <w:rFonts w:ascii="Arial" w:eastAsiaTheme="minorEastAsia" w:hAnsi="Arial" w:cs="Arial"/>
        </w:rPr>
        <w:t>immunositokimya</w:t>
      </w:r>
      <w:proofErr w:type="spellEnd"/>
      <w:r w:rsidRPr="00945308">
        <w:rPr>
          <w:rFonts w:ascii="Arial" w:eastAsiaTheme="minorEastAsia" w:hAnsi="Arial" w:cs="Arial"/>
        </w:rPr>
        <w:t xml:space="preserve">, </w:t>
      </w:r>
      <w:proofErr w:type="spellStart"/>
      <w:r w:rsidRPr="00945308">
        <w:rPr>
          <w:rFonts w:ascii="Arial" w:eastAsiaTheme="minorEastAsia" w:hAnsi="Arial" w:cs="Arial"/>
        </w:rPr>
        <w:t>Chromatin</w:t>
      </w:r>
      <w:proofErr w:type="spellEnd"/>
      <w:r w:rsidRPr="00945308">
        <w:rPr>
          <w:rFonts w:ascii="Arial" w:eastAsiaTheme="minorEastAsia" w:hAnsi="Arial" w:cs="Arial"/>
        </w:rPr>
        <w:t xml:space="preserve"> IP,  </w:t>
      </w:r>
      <w:proofErr w:type="spellStart"/>
      <w:r w:rsidRPr="00945308">
        <w:rPr>
          <w:rFonts w:ascii="Arial" w:eastAsiaTheme="minorEastAsia" w:hAnsi="Arial" w:cs="Arial"/>
        </w:rPr>
        <w:t>Chromatin</w:t>
      </w:r>
      <w:proofErr w:type="spellEnd"/>
      <w:r w:rsidRPr="00945308">
        <w:rPr>
          <w:rFonts w:ascii="Arial" w:eastAsiaTheme="minorEastAsia" w:hAnsi="Arial" w:cs="Arial"/>
        </w:rPr>
        <w:t xml:space="preserve"> IP-</w:t>
      </w:r>
      <w:proofErr w:type="spellStart"/>
      <w:r w:rsidRPr="00945308">
        <w:rPr>
          <w:rFonts w:ascii="Arial" w:eastAsiaTheme="minorEastAsia" w:hAnsi="Arial" w:cs="Arial"/>
        </w:rPr>
        <w:t>Seq</w:t>
      </w:r>
      <w:proofErr w:type="spellEnd"/>
      <w:r w:rsidRPr="00945308">
        <w:rPr>
          <w:rFonts w:ascii="Arial" w:eastAsiaTheme="minorEastAsia" w:hAnsi="Arial" w:cs="Arial"/>
        </w:rPr>
        <w:t xml:space="preserve">, </w:t>
      </w:r>
      <w:proofErr w:type="spellStart"/>
      <w:r w:rsidRPr="00945308">
        <w:rPr>
          <w:rFonts w:ascii="Arial" w:eastAsiaTheme="minorEastAsia" w:hAnsi="Arial" w:cs="Arial"/>
        </w:rPr>
        <w:t>Cut&amp;Run</w:t>
      </w:r>
      <w:proofErr w:type="spellEnd"/>
      <w:r w:rsidRPr="00945308">
        <w:rPr>
          <w:rFonts w:ascii="Arial" w:eastAsiaTheme="minorEastAsia" w:hAnsi="Arial" w:cs="Arial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fin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) ve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flow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sitometri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r w:rsidRPr="00945308">
        <w:rPr>
          <w:rFonts w:ascii="Arial" w:eastAsiaTheme="minorEastAsia" w:hAnsi="Arial" w:cs="Arial"/>
        </w:rPr>
        <w:t>aplikasyonları için kullanıma uygun olmalıdır.</w:t>
      </w:r>
    </w:p>
    <w:p w14:paraId="2E0525DF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</w:t>
      </w:r>
      <w:proofErr w:type="spellStart"/>
      <w:r w:rsidRPr="00945308">
        <w:rPr>
          <w:rFonts w:ascii="Arial" w:eastAsiaTheme="minorEastAsia" w:hAnsi="Arial" w:cs="Arial"/>
        </w:rPr>
        <w:t>reaktivitesi</w:t>
      </w:r>
      <w:proofErr w:type="spellEnd"/>
      <w:r w:rsidRPr="00945308">
        <w:rPr>
          <w:rFonts w:ascii="Arial" w:eastAsiaTheme="minorEastAsia" w:hAnsi="Arial" w:cs="Arial"/>
        </w:rPr>
        <w:t>; insan olmalıdır.</w:t>
      </w:r>
    </w:p>
    <w:p w14:paraId="168AB40E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tanıdığı proteinin moleküler ağırlığı 66 </w:t>
      </w:r>
      <w:proofErr w:type="spellStart"/>
      <w:r w:rsidRPr="00945308">
        <w:rPr>
          <w:rFonts w:ascii="Arial" w:eastAsiaTheme="minorEastAsia" w:hAnsi="Arial" w:cs="Arial"/>
        </w:rPr>
        <w:t>kDa</w:t>
      </w:r>
      <w:proofErr w:type="spellEnd"/>
      <w:r w:rsidRPr="00945308">
        <w:rPr>
          <w:rFonts w:ascii="Arial" w:eastAsiaTheme="minorEastAsia" w:hAnsi="Arial" w:cs="Arial"/>
        </w:rPr>
        <w:t xml:space="preserve"> olmalıdır.</w:t>
      </w:r>
    </w:p>
    <w:p w14:paraId="622A40F8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</w:t>
      </w:r>
      <w:proofErr w:type="spellStart"/>
      <w:r w:rsidRPr="00945308">
        <w:rPr>
          <w:rFonts w:ascii="Arial" w:eastAsiaTheme="minorEastAsia" w:hAnsi="Arial" w:cs="Arial"/>
        </w:rPr>
        <w:t>monoklonal</w:t>
      </w:r>
      <w:proofErr w:type="spellEnd"/>
      <w:r w:rsidRPr="00945308">
        <w:rPr>
          <w:rFonts w:ascii="Arial" w:eastAsiaTheme="minorEastAsia" w:hAnsi="Arial" w:cs="Arial"/>
        </w:rPr>
        <w:t xml:space="preserve"> olmalıdır.</w:t>
      </w:r>
    </w:p>
    <w:p w14:paraId="0A0B59AA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</w:t>
      </w:r>
      <w:proofErr w:type="spellStart"/>
      <w:r w:rsidRPr="00945308">
        <w:rPr>
          <w:rFonts w:ascii="Arial" w:eastAsiaTheme="minorEastAsia" w:hAnsi="Arial" w:cs="Arial"/>
        </w:rPr>
        <w:t>izotipi</w:t>
      </w:r>
      <w:proofErr w:type="spellEnd"/>
      <w:r w:rsidRPr="00945308">
        <w:rPr>
          <w:rFonts w:ascii="Arial" w:eastAsiaTheme="minorEastAsia" w:hAnsi="Arial" w:cs="Arial"/>
        </w:rPr>
        <w:t xml:space="preserve"> tavşan IgG1 olmalıdır.</w:t>
      </w:r>
    </w:p>
    <w:p w14:paraId="707B93FD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sulandırma oranı western </w:t>
      </w:r>
      <w:proofErr w:type="spellStart"/>
      <w:r w:rsidRPr="00945308">
        <w:rPr>
          <w:rFonts w:ascii="Arial" w:eastAsiaTheme="minorEastAsia" w:hAnsi="Arial" w:cs="Arial"/>
        </w:rPr>
        <w:t>blot</w:t>
      </w:r>
      <w:proofErr w:type="spellEnd"/>
      <w:r w:rsidRPr="00945308">
        <w:rPr>
          <w:rFonts w:ascii="Arial" w:eastAsiaTheme="minorEastAsia" w:hAnsi="Arial" w:cs="Arial"/>
        </w:rPr>
        <w:t xml:space="preserve"> için 1:1000, </w:t>
      </w:r>
      <w:proofErr w:type="spellStart"/>
      <w:r w:rsidRPr="00945308">
        <w:rPr>
          <w:rFonts w:ascii="Arial" w:eastAsiaTheme="minorEastAsia" w:hAnsi="Arial" w:cs="Arial"/>
        </w:rPr>
        <w:t>immunositokimya</w:t>
      </w:r>
      <w:proofErr w:type="spellEnd"/>
      <w:r w:rsidRPr="00945308">
        <w:rPr>
          <w:rFonts w:ascii="Arial" w:eastAsiaTheme="minorEastAsia" w:hAnsi="Arial" w:cs="Arial"/>
        </w:rPr>
        <w:t xml:space="preserve"> için 1:100-1:400, </w:t>
      </w:r>
      <w:proofErr w:type="spellStart"/>
      <w:r w:rsidRPr="00945308">
        <w:rPr>
          <w:rFonts w:ascii="Arial" w:eastAsiaTheme="minorEastAsia" w:hAnsi="Arial" w:cs="Arial"/>
        </w:rPr>
        <w:t>Chromatin</w:t>
      </w:r>
      <w:proofErr w:type="spellEnd"/>
      <w:r w:rsidRPr="00945308">
        <w:rPr>
          <w:rFonts w:ascii="Arial" w:eastAsiaTheme="minorEastAsia" w:hAnsi="Arial" w:cs="Arial"/>
        </w:rPr>
        <w:t xml:space="preserve"> IP için 1:50,  </w:t>
      </w:r>
      <w:proofErr w:type="spellStart"/>
      <w:r w:rsidRPr="00945308">
        <w:rPr>
          <w:rFonts w:ascii="Arial" w:eastAsiaTheme="minorEastAsia" w:hAnsi="Arial" w:cs="Arial"/>
        </w:rPr>
        <w:t>Chromatin</w:t>
      </w:r>
      <w:proofErr w:type="spellEnd"/>
      <w:r w:rsidRPr="00945308">
        <w:rPr>
          <w:rFonts w:ascii="Arial" w:eastAsiaTheme="minorEastAsia" w:hAnsi="Arial" w:cs="Arial"/>
        </w:rPr>
        <w:t xml:space="preserve"> IP-</w:t>
      </w:r>
      <w:proofErr w:type="spellStart"/>
      <w:r w:rsidRPr="00945308">
        <w:rPr>
          <w:rFonts w:ascii="Arial" w:eastAsiaTheme="minorEastAsia" w:hAnsi="Arial" w:cs="Arial"/>
        </w:rPr>
        <w:t>Seq</w:t>
      </w:r>
      <w:proofErr w:type="spellEnd"/>
      <w:r w:rsidRPr="00945308">
        <w:rPr>
          <w:rFonts w:ascii="Arial" w:eastAsiaTheme="minorEastAsia" w:hAnsi="Arial" w:cs="Arial"/>
        </w:rPr>
        <w:t xml:space="preserve"> için 1:50, </w:t>
      </w:r>
      <w:proofErr w:type="spellStart"/>
      <w:r w:rsidRPr="00945308">
        <w:rPr>
          <w:rFonts w:ascii="Arial" w:eastAsiaTheme="minorEastAsia" w:hAnsi="Arial" w:cs="Arial"/>
        </w:rPr>
        <w:t>Cut&amp;Run</w:t>
      </w:r>
      <w:proofErr w:type="spellEnd"/>
      <w:r w:rsidRPr="00945308">
        <w:rPr>
          <w:rFonts w:ascii="Arial" w:eastAsiaTheme="minorEastAsia" w:hAnsi="Arial" w:cs="Arial"/>
        </w:rPr>
        <w:t xml:space="preserve"> </w:t>
      </w:r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için 1:50 ve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flow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</w:t>
      </w:r>
      <w:proofErr w:type="spellStart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>sitometri</w:t>
      </w:r>
      <w:proofErr w:type="spellEnd"/>
      <w:r w:rsidRPr="00945308">
        <w:rPr>
          <w:rFonts w:ascii="Arial" w:eastAsiaTheme="minorEastAsia" w:hAnsi="Arial" w:cs="Arial"/>
          <w:color w:val="333333"/>
          <w:shd w:val="clear" w:color="auto" w:fill="FFFFFF"/>
        </w:rPr>
        <w:t xml:space="preserve"> için 1:50-1:200 </w:t>
      </w:r>
      <w:r w:rsidRPr="00945308">
        <w:rPr>
          <w:rFonts w:ascii="Arial" w:eastAsiaTheme="minorEastAsia" w:hAnsi="Arial" w:cs="Arial"/>
        </w:rPr>
        <w:t>aplikasyonları için kullanıma uygun olmalıdır.</w:t>
      </w:r>
    </w:p>
    <w:p w14:paraId="4FE94AD1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 total </w:t>
      </w:r>
      <w:proofErr w:type="spellStart"/>
      <w:r w:rsidRPr="00945308">
        <w:rPr>
          <w:rFonts w:ascii="Arial" w:eastAsiaTheme="minorEastAsia" w:hAnsi="Arial" w:cs="Arial"/>
        </w:rPr>
        <w:t>Estrogen</w:t>
      </w:r>
      <w:proofErr w:type="spellEnd"/>
      <w:r w:rsidRPr="00945308">
        <w:rPr>
          <w:rFonts w:ascii="Arial" w:eastAsiaTheme="minorEastAsia" w:hAnsi="Arial" w:cs="Arial"/>
        </w:rPr>
        <w:t xml:space="preserve"> </w:t>
      </w:r>
      <w:proofErr w:type="spellStart"/>
      <w:r w:rsidRPr="00945308">
        <w:rPr>
          <w:rFonts w:ascii="Arial" w:eastAsiaTheme="minorEastAsia" w:hAnsi="Arial" w:cs="Arial"/>
        </w:rPr>
        <w:t>receptor</w:t>
      </w:r>
      <w:proofErr w:type="spellEnd"/>
      <w:r w:rsidRPr="00945308">
        <w:rPr>
          <w:rFonts w:ascii="Arial" w:hAnsi="Arial" w:cs="Arial"/>
          <w:color w:val="000000"/>
        </w:rPr>
        <w:t xml:space="preserve"> α</w:t>
      </w:r>
      <w:r w:rsidRPr="00945308">
        <w:rPr>
          <w:rFonts w:ascii="Arial" w:eastAsiaTheme="minorEastAsia" w:hAnsi="Arial" w:cs="Arial"/>
        </w:rPr>
        <w:t xml:space="preserve">  proteinini </w:t>
      </w:r>
      <w:proofErr w:type="spellStart"/>
      <w:r w:rsidRPr="00945308">
        <w:rPr>
          <w:rFonts w:ascii="Arial" w:eastAsiaTheme="minorEastAsia" w:hAnsi="Arial" w:cs="Arial"/>
        </w:rPr>
        <w:t>endojen</w:t>
      </w:r>
      <w:proofErr w:type="spellEnd"/>
      <w:r w:rsidRPr="00945308">
        <w:rPr>
          <w:rFonts w:ascii="Arial" w:eastAsiaTheme="minorEastAsia" w:hAnsi="Arial" w:cs="Arial"/>
        </w:rPr>
        <w:t xml:space="preserve"> seviyede tanımalıdır.</w:t>
      </w:r>
    </w:p>
    <w:p w14:paraId="43E82225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proofErr w:type="spellStart"/>
      <w:r w:rsidRPr="00945308">
        <w:rPr>
          <w:rFonts w:ascii="Arial" w:eastAsiaTheme="minorEastAsia" w:hAnsi="Arial" w:cs="Arial"/>
        </w:rPr>
        <w:lastRenderedPageBreak/>
        <w:t>Monoklonal</w:t>
      </w:r>
      <w:proofErr w:type="spellEnd"/>
      <w:r w:rsidRPr="00945308">
        <w:rPr>
          <w:rFonts w:ascii="Arial" w:eastAsiaTheme="minorEastAsia" w:hAnsi="Arial" w:cs="Arial"/>
        </w:rPr>
        <w:t xml:space="preserve"> antikor, hayvanlardan (insan </w:t>
      </w:r>
      <w:proofErr w:type="spellStart"/>
      <w:r w:rsidRPr="00945308">
        <w:rPr>
          <w:rFonts w:ascii="Arial" w:eastAsiaTheme="minorEastAsia" w:hAnsi="Arial" w:cs="Arial"/>
        </w:rPr>
        <w:t>Estrogen</w:t>
      </w:r>
      <w:proofErr w:type="spellEnd"/>
      <w:r w:rsidRPr="00945308">
        <w:rPr>
          <w:rFonts w:ascii="Arial" w:eastAsiaTheme="minorEastAsia" w:hAnsi="Arial" w:cs="Arial"/>
        </w:rPr>
        <w:t xml:space="preserve"> </w:t>
      </w:r>
      <w:proofErr w:type="spellStart"/>
      <w:r w:rsidRPr="00945308">
        <w:rPr>
          <w:rFonts w:ascii="Arial" w:eastAsiaTheme="minorEastAsia" w:hAnsi="Arial" w:cs="Arial"/>
        </w:rPr>
        <w:t>receptor</w:t>
      </w:r>
      <w:proofErr w:type="spellEnd"/>
      <w:r w:rsidRPr="00945308">
        <w:rPr>
          <w:rFonts w:ascii="Arial" w:hAnsi="Arial" w:cs="Arial"/>
          <w:color w:val="000000"/>
        </w:rPr>
        <w:t xml:space="preserve"> α</w:t>
      </w:r>
      <w:r w:rsidRPr="00945308">
        <w:rPr>
          <w:rFonts w:ascii="Arial" w:eastAsiaTheme="minorEastAsia" w:hAnsi="Arial" w:cs="Arial"/>
        </w:rPr>
        <w:t xml:space="preserve">  proteininin amino terminaline özgü) </w:t>
      </w:r>
      <w:proofErr w:type="spellStart"/>
      <w:r w:rsidRPr="00945308">
        <w:rPr>
          <w:rFonts w:ascii="Arial" w:eastAsiaTheme="minorEastAsia" w:hAnsi="Arial" w:cs="Arial"/>
        </w:rPr>
        <w:t>bağışıklaştırılarak</w:t>
      </w:r>
      <w:proofErr w:type="spellEnd"/>
      <w:r w:rsidRPr="00945308">
        <w:rPr>
          <w:rFonts w:ascii="Arial" w:eastAsiaTheme="minorEastAsia" w:hAnsi="Arial" w:cs="Arial"/>
        </w:rPr>
        <w:t xml:space="preserve"> üretilmiş olmalıdır.</w:t>
      </w:r>
    </w:p>
    <w:p w14:paraId="3B72C6B3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Fonts w:ascii="Arial" w:eastAsiaTheme="minorEastAsia" w:hAnsi="Arial" w:cs="Arial"/>
        </w:rPr>
      </w:pPr>
      <w:r w:rsidRPr="00945308">
        <w:rPr>
          <w:rFonts w:ascii="Arial" w:eastAsiaTheme="minorEastAsia" w:hAnsi="Arial" w:cs="Arial"/>
        </w:rPr>
        <w:t xml:space="preserve">Antikorun paketinde 100 </w:t>
      </w:r>
      <w:proofErr w:type="spellStart"/>
      <w:r w:rsidRPr="00945308">
        <w:rPr>
          <w:rFonts w:ascii="Arial" w:eastAsiaTheme="minorEastAsia" w:hAnsi="Arial" w:cs="Arial"/>
        </w:rPr>
        <w:t>ul</w:t>
      </w:r>
      <w:proofErr w:type="spellEnd"/>
      <w:r w:rsidRPr="00945308">
        <w:rPr>
          <w:rFonts w:ascii="Arial" w:eastAsiaTheme="minorEastAsia" w:hAnsi="Arial" w:cs="Arial"/>
        </w:rPr>
        <w:t xml:space="preserve"> bulunmalıdır.</w:t>
      </w:r>
    </w:p>
    <w:p w14:paraId="3D3D9206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Antikor 10 </w:t>
      </w:r>
      <w:proofErr w:type="spellStart"/>
      <w:r w:rsidRPr="00945308">
        <w:rPr>
          <w:rStyle w:val="hps"/>
          <w:rFonts w:ascii="Arial" w:hAnsi="Arial" w:cs="Arial"/>
        </w:rPr>
        <w:t>mM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sodium</w:t>
      </w:r>
      <w:proofErr w:type="spellEnd"/>
      <w:r w:rsidRPr="00945308">
        <w:rPr>
          <w:rStyle w:val="hps"/>
          <w:rFonts w:ascii="Arial" w:hAnsi="Arial" w:cs="Arial"/>
        </w:rPr>
        <w:t xml:space="preserve"> HEPES (</w:t>
      </w:r>
      <w:proofErr w:type="spellStart"/>
      <w:r w:rsidRPr="00945308">
        <w:rPr>
          <w:rStyle w:val="hps"/>
          <w:rFonts w:ascii="Arial" w:hAnsi="Arial" w:cs="Arial"/>
        </w:rPr>
        <w:t>pH</w:t>
      </w:r>
      <w:proofErr w:type="spellEnd"/>
      <w:r w:rsidRPr="00945308">
        <w:rPr>
          <w:rStyle w:val="hps"/>
          <w:rFonts w:ascii="Arial" w:hAnsi="Arial" w:cs="Arial"/>
        </w:rPr>
        <w:t xml:space="preserve"> 7.5), 150 </w:t>
      </w:r>
      <w:proofErr w:type="spellStart"/>
      <w:r w:rsidRPr="00945308">
        <w:rPr>
          <w:rStyle w:val="hps"/>
          <w:rFonts w:ascii="Arial" w:hAnsi="Arial" w:cs="Arial"/>
        </w:rPr>
        <w:t>mM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NaCl</w:t>
      </w:r>
      <w:proofErr w:type="spellEnd"/>
      <w:r w:rsidRPr="00945308">
        <w:rPr>
          <w:rStyle w:val="hps"/>
          <w:rFonts w:ascii="Arial" w:hAnsi="Arial" w:cs="Arial"/>
        </w:rPr>
        <w:t xml:space="preserve">, 100 µg/ml BSA, 50% </w:t>
      </w:r>
      <w:proofErr w:type="spellStart"/>
      <w:r w:rsidRPr="00945308">
        <w:rPr>
          <w:rStyle w:val="hps"/>
          <w:rFonts w:ascii="Arial" w:hAnsi="Arial" w:cs="Arial"/>
        </w:rPr>
        <w:t>gliserol</w:t>
      </w:r>
      <w:proofErr w:type="spellEnd"/>
      <w:r w:rsidRPr="00945308">
        <w:rPr>
          <w:rStyle w:val="hps"/>
          <w:rFonts w:ascii="Arial" w:hAnsi="Arial" w:cs="Arial"/>
        </w:rPr>
        <w:t xml:space="preserve"> ve %0,02’den az miktarda </w:t>
      </w:r>
      <w:proofErr w:type="spellStart"/>
      <w:r w:rsidRPr="00945308">
        <w:rPr>
          <w:rStyle w:val="hps"/>
          <w:rFonts w:ascii="Arial" w:hAnsi="Arial" w:cs="Arial"/>
        </w:rPr>
        <w:t>sodium</w:t>
      </w:r>
      <w:proofErr w:type="spellEnd"/>
      <w:r w:rsidRPr="00945308">
        <w:rPr>
          <w:rStyle w:val="hps"/>
          <w:rFonts w:ascii="Arial" w:hAnsi="Arial" w:cs="Arial"/>
        </w:rPr>
        <w:t xml:space="preserve"> </w:t>
      </w:r>
      <w:proofErr w:type="spellStart"/>
      <w:r w:rsidRPr="00945308">
        <w:rPr>
          <w:rStyle w:val="hps"/>
          <w:rFonts w:ascii="Arial" w:hAnsi="Arial" w:cs="Arial"/>
        </w:rPr>
        <w:t>azide</w:t>
      </w:r>
      <w:proofErr w:type="spellEnd"/>
      <w:r w:rsidRPr="00945308">
        <w:rPr>
          <w:rStyle w:val="hps"/>
          <w:rFonts w:ascii="Arial" w:hAnsi="Arial" w:cs="Arial"/>
        </w:rPr>
        <w:t xml:space="preserve"> içeriğinde gelmelidir.</w:t>
      </w:r>
    </w:p>
    <w:p w14:paraId="7E17D794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Antikor buz aküsü ile teslim edilmeli, saklama koşulu  -20 derece olmalıdır.</w:t>
      </w:r>
    </w:p>
    <w:p w14:paraId="73B63C14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Antikorda </w:t>
      </w:r>
      <w:proofErr w:type="spellStart"/>
      <w:r w:rsidRPr="00945308">
        <w:rPr>
          <w:rStyle w:val="hps"/>
          <w:rFonts w:ascii="Arial" w:hAnsi="Arial" w:cs="Arial"/>
        </w:rPr>
        <w:t>aliqotlama</w:t>
      </w:r>
      <w:proofErr w:type="spellEnd"/>
      <w:r w:rsidRPr="00945308">
        <w:rPr>
          <w:rStyle w:val="hps"/>
          <w:rFonts w:ascii="Arial" w:hAnsi="Arial" w:cs="Arial"/>
        </w:rPr>
        <w:t xml:space="preserve"> yapılmamalıdır.</w:t>
      </w:r>
    </w:p>
    <w:p w14:paraId="312BBA16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Antikor, üretici firmanın kendi tesislerinde üretilmiş ve onaylanmış olmalıdır.</w:t>
      </w:r>
    </w:p>
    <w:p w14:paraId="758EAA57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Her bir aplikasyon için üretici firma tarafından test edilmiş ve sonuçları onaylanmış olmalıdır.</w:t>
      </w:r>
    </w:p>
    <w:p w14:paraId="7D29CF53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Üretici firma, onaylı aplikasyonlar için çalışma garantisi vermeli, çalışmadığı durumlarda değiştirme garantisi vermelidir.</w:t>
      </w:r>
    </w:p>
    <w:p w14:paraId="4803AFF1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Her aplikasyon için optimize edilmiş protokolleri bulunmalıdır.</w:t>
      </w:r>
    </w:p>
    <w:p w14:paraId="50819614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Teklif veren firmanın, Türkiye </w:t>
      </w:r>
      <w:proofErr w:type="gramStart"/>
      <w:r w:rsidRPr="00945308">
        <w:rPr>
          <w:rStyle w:val="hps"/>
          <w:rFonts w:ascii="Arial" w:hAnsi="Arial" w:cs="Arial"/>
        </w:rPr>
        <w:t>distribütörü</w:t>
      </w:r>
      <w:proofErr w:type="gramEnd"/>
      <w:r w:rsidRPr="00945308">
        <w:rPr>
          <w:rStyle w:val="hps"/>
          <w:rFonts w:ascii="Arial" w:hAnsi="Arial" w:cs="Arial"/>
        </w:rPr>
        <w:t xml:space="preserve"> ya da Türkiye distribütöründen yetkilendirilmiş yetki belgesi olmalıdır.</w:t>
      </w:r>
    </w:p>
    <w:p w14:paraId="16675BD4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Teklifi verilen antikorların aynı marka olması çalışmanın bütünlüğü açısından önem teşkil etmektedir, aynı marka olmayan ürünlerin alımı yapılmayacaktır.</w:t>
      </w:r>
    </w:p>
    <w:p w14:paraId="163A9056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Daha önce laboratuvarda denenmemiş antikorlar, çalışmanın bütünlüğü açısından kesinlikle kabul edilmeyecektir.</w:t>
      </w:r>
    </w:p>
    <w:p w14:paraId="5FBFEF2F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Çalışmanın devamı olacağı için daha önce satın alınmış ve kullanılmış antikorların olması gerekmektedir, yoksa ürünün alımı yapılmayacaktır.</w:t>
      </w:r>
    </w:p>
    <w:p w14:paraId="6147C3E6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Ürünler orijinal ambalajında teslim edilmeli, ürünlerin üzerinde katalog numaraları ve </w:t>
      </w:r>
      <w:proofErr w:type="gramStart"/>
      <w:r w:rsidRPr="00945308">
        <w:rPr>
          <w:rStyle w:val="hps"/>
          <w:rFonts w:ascii="Arial" w:hAnsi="Arial" w:cs="Arial"/>
        </w:rPr>
        <w:t>lot</w:t>
      </w:r>
      <w:proofErr w:type="gramEnd"/>
      <w:r w:rsidRPr="00945308">
        <w:rPr>
          <w:rStyle w:val="hps"/>
          <w:rFonts w:ascii="Arial" w:hAnsi="Arial" w:cs="Arial"/>
        </w:rPr>
        <w:t xml:space="preserve"> numaraları da yazılı olmalıdır.</w:t>
      </w:r>
    </w:p>
    <w:p w14:paraId="193348FD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>Firma, çalışmalar için teknik destek vermelidir.</w:t>
      </w:r>
    </w:p>
    <w:p w14:paraId="5F83E41B" w14:textId="77777777" w:rsidR="00FE0180" w:rsidRPr="00945308" w:rsidRDefault="00FE0180" w:rsidP="00945308">
      <w:pPr>
        <w:pStyle w:val="ListeParagraf"/>
        <w:numPr>
          <w:ilvl w:val="0"/>
          <w:numId w:val="4"/>
        </w:numPr>
        <w:spacing w:after="200" w:line="360" w:lineRule="auto"/>
        <w:jc w:val="both"/>
        <w:rPr>
          <w:rStyle w:val="hps"/>
          <w:rFonts w:ascii="Arial" w:eastAsiaTheme="minorEastAsia" w:hAnsi="Arial" w:cs="Arial"/>
        </w:rPr>
      </w:pPr>
      <w:r w:rsidRPr="00945308">
        <w:rPr>
          <w:rStyle w:val="hps"/>
          <w:rFonts w:ascii="Arial" w:hAnsi="Arial" w:cs="Arial"/>
        </w:rPr>
        <w:t xml:space="preserve">Ürünle birlikte ücretsiz, antikorla aynı marka kullanıcının istediği </w:t>
      </w:r>
      <w:proofErr w:type="spellStart"/>
      <w:r w:rsidRPr="00945308">
        <w:rPr>
          <w:rStyle w:val="hps"/>
          <w:rFonts w:ascii="Arial" w:hAnsi="Arial" w:cs="Arial"/>
        </w:rPr>
        <w:t>primer</w:t>
      </w:r>
      <w:proofErr w:type="spellEnd"/>
      <w:r w:rsidRPr="00945308">
        <w:rPr>
          <w:rStyle w:val="hps"/>
          <w:rFonts w:ascii="Arial" w:hAnsi="Arial" w:cs="Arial"/>
        </w:rPr>
        <w:t xml:space="preserve"> ve </w:t>
      </w:r>
      <w:proofErr w:type="spellStart"/>
      <w:r w:rsidRPr="00945308">
        <w:rPr>
          <w:rStyle w:val="hps"/>
          <w:rFonts w:ascii="Arial" w:hAnsi="Arial" w:cs="Arial"/>
        </w:rPr>
        <w:t>sekander</w:t>
      </w:r>
      <w:proofErr w:type="spellEnd"/>
      <w:r w:rsidRPr="00945308">
        <w:rPr>
          <w:rStyle w:val="hps"/>
          <w:rFonts w:ascii="Arial" w:hAnsi="Arial" w:cs="Arial"/>
        </w:rPr>
        <w:t xml:space="preserve"> antikor laboratuvara bırakılmalıdır.</w:t>
      </w:r>
    </w:p>
    <w:p w14:paraId="0503CFF3" w14:textId="77777777" w:rsidR="00FE0180" w:rsidRPr="00945308" w:rsidRDefault="00FE0180" w:rsidP="00945308">
      <w:pPr>
        <w:pStyle w:val="ListeParagraf"/>
        <w:spacing w:after="0" w:line="360" w:lineRule="auto"/>
        <w:jc w:val="both"/>
        <w:rPr>
          <w:rStyle w:val="hps"/>
          <w:rFonts w:ascii="Arial" w:eastAsiaTheme="minorEastAsia" w:hAnsi="Arial" w:cs="Arial"/>
          <w:sz w:val="24"/>
          <w:szCs w:val="24"/>
        </w:rPr>
      </w:pPr>
    </w:p>
    <w:p w14:paraId="3397D9B4" w14:textId="77777777" w:rsidR="00BD0667" w:rsidRPr="00945308" w:rsidRDefault="00BD0667" w:rsidP="00945308">
      <w:pPr>
        <w:spacing w:after="0" w:line="360" w:lineRule="auto"/>
        <w:jc w:val="both"/>
        <w:rPr>
          <w:rFonts w:ascii="Arial" w:eastAsiaTheme="minorEastAsia" w:hAnsi="Arial" w:cs="Arial"/>
          <w:sz w:val="24"/>
          <w:szCs w:val="24"/>
        </w:rPr>
      </w:pPr>
    </w:p>
    <w:p w14:paraId="69171B48" w14:textId="77777777" w:rsidR="00CE3063" w:rsidRPr="00945308" w:rsidRDefault="00CE3063" w:rsidP="0094530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CE3063" w:rsidRPr="009453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62EF1"/>
    <w:multiLevelType w:val="hybridMultilevel"/>
    <w:tmpl w:val="1AE8B3B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8F54F4"/>
    <w:multiLevelType w:val="hybridMultilevel"/>
    <w:tmpl w:val="55E6B8BA"/>
    <w:lvl w:ilvl="0" w:tplc="5E08F69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AB0FDF"/>
    <w:multiLevelType w:val="hybridMultilevel"/>
    <w:tmpl w:val="F800B61A"/>
    <w:lvl w:ilvl="0" w:tplc="97006C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</w:rPr>
    </w:lvl>
    <w:lvl w:ilvl="1" w:tplc="041F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F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F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F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F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F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F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F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E05266B"/>
    <w:multiLevelType w:val="hybridMultilevel"/>
    <w:tmpl w:val="A5729E06"/>
    <w:lvl w:ilvl="0" w:tplc="F1CA51E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06C"/>
    <w:rsid w:val="00093FE1"/>
    <w:rsid w:val="002746E8"/>
    <w:rsid w:val="003C218D"/>
    <w:rsid w:val="003D74E8"/>
    <w:rsid w:val="00426F9E"/>
    <w:rsid w:val="005B0C72"/>
    <w:rsid w:val="00676B5C"/>
    <w:rsid w:val="00757400"/>
    <w:rsid w:val="007A17C6"/>
    <w:rsid w:val="007E306C"/>
    <w:rsid w:val="00925DB9"/>
    <w:rsid w:val="00945308"/>
    <w:rsid w:val="00B3063C"/>
    <w:rsid w:val="00B46433"/>
    <w:rsid w:val="00BD0667"/>
    <w:rsid w:val="00C662CB"/>
    <w:rsid w:val="00CE3063"/>
    <w:rsid w:val="00E749AD"/>
    <w:rsid w:val="00F12317"/>
    <w:rsid w:val="00F63BC6"/>
    <w:rsid w:val="00F9514F"/>
    <w:rsid w:val="00FE0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3EA81"/>
  <w15:chartTrackingRefBased/>
  <w15:docId w15:val="{0945F347-10F9-4171-A988-5B847131E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6F9E"/>
  </w:style>
  <w:style w:type="paragraph" w:styleId="Balk1">
    <w:name w:val="heading 1"/>
    <w:basedOn w:val="Normal"/>
    <w:next w:val="Normal"/>
    <w:link w:val="Balk1Char"/>
    <w:uiPriority w:val="9"/>
    <w:qFormat/>
    <w:rsid w:val="00BD0667"/>
    <w:pPr>
      <w:keepNext/>
      <w:spacing w:after="200" w:line="276" w:lineRule="auto"/>
      <w:ind w:left="709"/>
      <w:outlineLvl w:val="0"/>
    </w:pPr>
    <w:rPr>
      <w:b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BD0667"/>
    <w:pPr>
      <w:keepNext/>
      <w:shd w:val="clear" w:color="auto" w:fill="FFFFFF"/>
      <w:spacing w:after="200" w:line="276" w:lineRule="auto"/>
      <w:ind w:left="709"/>
      <w:jc w:val="both"/>
      <w:outlineLvl w:val="4"/>
    </w:pPr>
    <w:rPr>
      <w:rFonts w:ascii="Times New Roman" w:eastAsiaTheme="minorEastAsia" w:hAnsi="Times New Roman" w:cs="Times New Roman"/>
      <w:b/>
      <w:bCs/>
      <w:color w:val="000000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26F9E"/>
    <w:pPr>
      <w:ind w:left="720"/>
      <w:contextualSpacing/>
    </w:pPr>
  </w:style>
  <w:style w:type="character" w:customStyle="1" w:styleId="Balk1Char">
    <w:name w:val="Başlık 1 Char"/>
    <w:basedOn w:val="VarsaylanParagrafYazTipi"/>
    <w:link w:val="Balk1"/>
    <w:uiPriority w:val="9"/>
    <w:rsid w:val="00BD0667"/>
    <w:rPr>
      <w:b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BD0667"/>
    <w:rPr>
      <w:rFonts w:ascii="Times New Roman" w:eastAsiaTheme="minorEastAsia" w:hAnsi="Times New Roman" w:cs="Times New Roman"/>
      <w:b/>
      <w:bCs/>
      <w:color w:val="000000"/>
      <w:sz w:val="24"/>
      <w:szCs w:val="24"/>
      <w:shd w:val="clear" w:color="auto" w:fill="FFFFFF"/>
      <w:lang w:eastAsia="tr-TR"/>
    </w:rPr>
  </w:style>
  <w:style w:type="character" w:customStyle="1" w:styleId="hps">
    <w:name w:val="hps"/>
    <w:rsid w:val="00BD06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3</Pages>
  <Words>899</Words>
  <Characters>5130</Characters>
  <Application>Microsoft Office Word</Application>
  <DocSecurity>0</DocSecurity>
  <Lines>42</Lines>
  <Paragraphs>12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alfagen alfagen</dc:creator>
  <cp:keywords/>
  <dc:description/>
  <cp:lastModifiedBy>AYSUN ÖZDEMİR</cp:lastModifiedBy>
  <cp:revision>12</cp:revision>
  <dcterms:created xsi:type="dcterms:W3CDTF">2021-11-18T08:48:00Z</dcterms:created>
  <dcterms:modified xsi:type="dcterms:W3CDTF">2021-11-18T11:55:00Z</dcterms:modified>
</cp:coreProperties>
</file>