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C9D6E" w14:textId="5592AD5E" w:rsidR="00B507FF" w:rsidRPr="00AD7571" w:rsidRDefault="000D2DD0" w:rsidP="000D2DD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AD7571">
        <w:rPr>
          <w:rFonts w:ascii="Arial" w:hAnsi="Arial" w:cs="Arial"/>
          <w:b/>
          <w:bCs/>
          <w:sz w:val="20"/>
          <w:szCs w:val="20"/>
        </w:rPr>
        <w:t>TEKNİK ŞARTNAME</w:t>
      </w:r>
    </w:p>
    <w:p w14:paraId="6B83365F" w14:textId="77777777" w:rsidR="001F109F" w:rsidRPr="00AD7571" w:rsidRDefault="001F109F" w:rsidP="000D2DD0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2488B43" w14:textId="1A11AC52" w:rsidR="001F109F" w:rsidRPr="00AD7571" w:rsidRDefault="001F109F" w:rsidP="000D2DD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AD7571">
        <w:rPr>
          <w:rFonts w:ascii="Arial" w:hAnsi="Arial" w:cs="Arial"/>
          <w:b/>
          <w:bCs/>
          <w:sz w:val="20"/>
          <w:szCs w:val="20"/>
        </w:rPr>
        <w:t>İletişim: 0</w:t>
      </w:r>
      <w:r w:rsidR="001B0F2E" w:rsidRPr="00AD7571">
        <w:rPr>
          <w:rFonts w:ascii="Arial" w:hAnsi="Arial" w:cs="Arial"/>
          <w:b/>
          <w:bCs/>
          <w:sz w:val="20"/>
          <w:szCs w:val="20"/>
        </w:rPr>
        <w:t xml:space="preserve"> </w:t>
      </w:r>
      <w:r w:rsidRPr="00AD7571">
        <w:rPr>
          <w:rFonts w:ascii="Arial" w:hAnsi="Arial" w:cs="Arial"/>
          <w:b/>
          <w:bCs/>
          <w:sz w:val="20"/>
          <w:szCs w:val="20"/>
        </w:rPr>
        <w:t>(539) 730 4331</w:t>
      </w:r>
      <w:r w:rsidR="001B0F2E" w:rsidRPr="00AD7571">
        <w:rPr>
          <w:rFonts w:ascii="Arial" w:hAnsi="Arial" w:cs="Arial"/>
          <w:b/>
          <w:bCs/>
          <w:sz w:val="20"/>
          <w:szCs w:val="20"/>
        </w:rPr>
        <w:t xml:space="preserve"> (</w:t>
      </w:r>
      <w:r w:rsidR="001B0F2E" w:rsidRPr="00AD7571">
        <w:rPr>
          <w:rFonts w:ascii="Arial" w:hAnsi="Arial" w:cs="Arial"/>
          <w:b/>
          <w:bCs/>
          <w:sz w:val="20"/>
          <w:szCs w:val="20"/>
        </w:rPr>
        <w:t>Dr. Öğr. Üyesi Kübra Çalışkan</w:t>
      </w:r>
      <w:r w:rsidR="001B0F2E" w:rsidRPr="00AD7571">
        <w:rPr>
          <w:rFonts w:ascii="Arial" w:hAnsi="Arial" w:cs="Arial"/>
          <w:b/>
          <w:bCs/>
          <w:sz w:val="20"/>
          <w:szCs w:val="20"/>
        </w:rPr>
        <w:t>)</w:t>
      </w:r>
    </w:p>
    <w:p w14:paraId="7F0FBCD7" w14:textId="77777777" w:rsidR="000D2DD0" w:rsidRPr="00AD7571" w:rsidRDefault="000D2DD0" w:rsidP="003B4FBD">
      <w:pPr>
        <w:pStyle w:val="Balk2"/>
        <w:rPr>
          <w:rFonts w:ascii="Arial" w:hAnsi="Arial" w:cs="Arial"/>
          <w:sz w:val="20"/>
          <w:szCs w:val="20"/>
        </w:rPr>
      </w:pPr>
    </w:p>
    <w:p w14:paraId="2BF76242" w14:textId="77777777" w:rsidR="001B0F2E" w:rsidRPr="00AD7571" w:rsidRDefault="001B0F2E" w:rsidP="001B0F2E">
      <w:pPr>
        <w:rPr>
          <w:sz w:val="20"/>
          <w:szCs w:val="20"/>
        </w:rPr>
      </w:pPr>
    </w:p>
    <w:p w14:paraId="687054D5" w14:textId="7548A5DB" w:rsidR="00B507FF" w:rsidRPr="00AD7571" w:rsidRDefault="003F4751" w:rsidP="003B4FBD">
      <w:pPr>
        <w:pStyle w:val="Balk2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 </w:t>
      </w:r>
      <w:r w:rsidR="0065120C" w:rsidRPr="00AD7571">
        <w:rPr>
          <w:rFonts w:ascii="Arial" w:hAnsi="Arial" w:cs="Arial"/>
          <w:sz w:val="20"/>
          <w:szCs w:val="20"/>
        </w:rPr>
        <w:t>HASSAS</w:t>
      </w:r>
      <w:r w:rsidR="003B4FBD" w:rsidRPr="00AD7571">
        <w:rPr>
          <w:rFonts w:ascii="Arial" w:hAnsi="Arial" w:cs="Arial"/>
          <w:sz w:val="20"/>
          <w:szCs w:val="20"/>
        </w:rPr>
        <w:t xml:space="preserve"> </w:t>
      </w:r>
      <w:r w:rsidR="00EF04C5" w:rsidRPr="00AD7571">
        <w:rPr>
          <w:rFonts w:ascii="Arial" w:hAnsi="Arial" w:cs="Arial"/>
          <w:sz w:val="20"/>
          <w:szCs w:val="20"/>
        </w:rPr>
        <w:t>TERAZİ</w:t>
      </w:r>
    </w:p>
    <w:p w14:paraId="38736158" w14:textId="77777777" w:rsidR="00B507FF" w:rsidRPr="00AD7571" w:rsidRDefault="00B507FF" w:rsidP="003B4FBD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D6A5160" w14:textId="49A4DCC4" w:rsidR="00B507FF" w:rsidRPr="00AD7571" w:rsidRDefault="00EF04C5" w:rsidP="003B4FBD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</w:t>
      </w:r>
      <w:r w:rsidR="00F5580D" w:rsidRPr="00AD7571">
        <w:rPr>
          <w:rFonts w:ascii="Arial" w:hAnsi="Arial" w:cs="Arial"/>
          <w:sz w:val="20"/>
          <w:szCs w:val="20"/>
        </w:rPr>
        <w:t>m</w:t>
      </w:r>
      <w:r w:rsidRPr="00AD7571">
        <w:rPr>
          <w:rFonts w:ascii="Arial" w:hAnsi="Arial" w:cs="Arial"/>
          <w:sz w:val="20"/>
          <w:szCs w:val="20"/>
        </w:rPr>
        <w:t>a</w:t>
      </w:r>
      <w:r w:rsidR="00F5580D" w:rsidRPr="00AD7571">
        <w:rPr>
          <w:rFonts w:ascii="Arial" w:hAnsi="Arial" w:cs="Arial"/>
          <w:sz w:val="20"/>
          <w:szCs w:val="20"/>
        </w:rPr>
        <w:t xml:space="preserve">ksimum </w:t>
      </w:r>
      <w:r w:rsidRPr="00AD7571">
        <w:rPr>
          <w:rFonts w:ascii="Arial" w:hAnsi="Arial" w:cs="Arial"/>
          <w:sz w:val="20"/>
          <w:szCs w:val="20"/>
        </w:rPr>
        <w:t xml:space="preserve">tartım kapasitesi </w:t>
      </w:r>
      <w:r w:rsidR="00201B57" w:rsidRPr="00AD7571">
        <w:rPr>
          <w:rFonts w:ascii="Arial" w:hAnsi="Arial" w:cs="Arial"/>
          <w:sz w:val="20"/>
          <w:szCs w:val="20"/>
        </w:rPr>
        <w:t>600</w:t>
      </w:r>
      <w:r w:rsidR="00244494" w:rsidRPr="00AD7571">
        <w:rPr>
          <w:rFonts w:ascii="Arial" w:hAnsi="Arial" w:cs="Arial"/>
          <w:sz w:val="20"/>
          <w:szCs w:val="20"/>
        </w:rPr>
        <w:t xml:space="preserve"> g</w:t>
      </w:r>
      <w:r w:rsidRPr="00AD7571">
        <w:rPr>
          <w:rFonts w:ascii="Arial" w:hAnsi="Arial" w:cs="Arial"/>
          <w:sz w:val="20"/>
          <w:szCs w:val="20"/>
        </w:rPr>
        <w:t xml:space="preserve"> olmalıdır</w:t>
      </w:r>
      <w:r w:rsidR="002F5802" w:rsidRPr="00AD7571">
        <w:rPr>
          <w:rFonts w:ascii="Arial" w:hAnsi="Arial" w:cs="Arial"/>
          <w:sz w:val="20"/>
          <w:szCs w:val="20"/>
        </w:rPr>
        <w:t>.</w:t>
      </w:r>
    </w:p>
    <w:p w14:paraId="32C092A3" w14:textId="77777777" w:rsidR="00B507FF" w:rsidRPr="00AD7571" w:rsidRDefault="00EF04C5" w:rsidP="003B4FBD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hassasiyeti </w:t>
      </w:r>
      <w:r w:rsidR="00253BC9" w:rsidRPr="00AD7571">
        <w:rPr>
          <w:rFonts w:ascii="Arial" w:hAnsi="Arial" w:cs="Arial"/>
          <w:sz w:val="20"/>
          <w:szCs w:val="20"/>
        </w:rPr>
        <w:t>0,0</w:t>
      </w:r>
      <w:r w:rsidR="003F4751" w:rsidRPr="00AD7571">
        <w:rPr>
          <w:rFonts w:ascii="Arial" w:hAnsi="Arial" w:cs="Arial"/>
          <w:sz w:val="20"/>
          <w:szCs w:val="20"/>
        </w:rPr>
        <w:t>1</w:t>
      </w:r>
      <w:r w:rsidR="00244494" w:rsidRPr="00AD7571">
        <w:rPr>
          <w:rFonts w:ascii="Arial" w:hAnsi="Arial" w:cs="Arial"/>
          <w:sz w:val="20"/>
          <w:szCs w:val="20"/>
        </w:rPr>
        <w:t xml:space="preserve"> g</w:t>
      </w:r>
      <w:r w:rsidRPr="00AD7571">
        <w:rPr>
          <w:rFonts w:ascii="Arial" w:hAnsi="Arial" w:cs="Arial"/>
          <w:sz w:val="20"/>
          <w:szCs w:val="20"/>
        </w:rPr>
        <w:t xml:space="preserve"> olmalıdır</w:t>
      </w:r>
      <w:r w:rsidR="002F5802" w:rsidRPr="00AD7571">
        <w:rPr>
          <w:rFonts w:ascii="Arial" w:hAnsi="Arial" w:cs="Arial"/>
          <w:sz w:val="20"/>
          <w:szCs w:val="20"/>
        </w:rPr>
        <w:t>.</w:t>
      </w:r>
    </w:p>
    <w:p w14:paraId="20C64AFD" w14:textId="7D183D4B" w:rsidR="00B507FF" w:rsidRPr="00AD7571" w:rsidRDefault="003B4FBD" w:rsidP="003B4FBD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</w:t>
      </w:r>
      <w:r w:rsidR="00201B57" w:rsidRPr="00AD7571">
        <w:rPr>
          <w:rFonts w:ascii="Arial" w:hAnsi="Arial" w:cs="Arial"/>
          <w:sz w:val="20"/>
          <w:szCs w:val="20"/>
        </w:rPr>
        <w:t>n minimum tartımı 2 gram olmalıdır.</w:t>
      </w:r>
    </w:p>
    <w:p w14:paraId="5E04A836" w14:textId="77777777" w:rsidR="00201B57" w:rsidRPr="00AD7571" w:rsidRDefault="00201B57" w:rsidP="005303AF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paslanmaz çelikten yapılmış 12.3Ø boyutlarında tartım kefesine sahip olmalıdır.</w:t>
      </w:r>
    </w:p>
    <w:p w14:paraId="15A41B8C" w14:textId="408C361C" w:rsidR="002D1D9C" w:rsidRPr="00AD7571" w:rsidRDefault="005303AF" w:rsidP="005303AF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</w:t>
      </w:r>
      <w:r w:rsidR="00EF04C5" w:rsidRPr="00AD7571">
        <w:rPr>
          <w:rFonts w:ascii="Arial" w:hAnsi="Arial" w:cs="Arial"/>
          <w:sz w:val="20"/>
          <w:szCs w:val="20"/>
        </w:rPr>
        <w:t>üzerinde rüzgardan etkilenmesini önlemek için fleksi glass rüzgarlık bulunmalıdır.</w:t>
      </w:r>
    </w:p>
    <w:p w14:paraId="53C1861A" w14:textId="77777777" w:rsidR="005303AF" w:rsidRPr="00AD7571" w:rsidRDefault="00EF04C5" w:rsidP="005303AF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gövde tasarımı çift cidarlı olmalı ve ortam sıcaklığı değişimlerinden minimum derecede etkilenmelidir.</w:t>
      </w:r>
    </w:p>
    <w:p w14:paraId="42426EC8" w14:textId="77777777" w:rsidR="003764B2" w:rsidRPr="00AD7571" w:rsidRDefault="00EF04C5" w:rsidP="003764B2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</w:t>
      </w:r>
      <w:r w:rsidR="007A23DF" w:rsidRPr="00AD7571">
        <w:rPr>
          <w:rFonts w:ascii="Arial" w:hAnsi="Arial" w:cs="Arial"/>
          <w:sz w:val="20"/>
          <w:szCs w:val="20"/>
        </w:rPr>
        <w:t xml:space="preserve">harici </w:t>
      </w:r>
      <w:r w:rsidRPr="00AD7571">
        <w:rPr>
          <w:rFonts w:ascii="Arial" w:hAnsi="Arial" w:cs="Arial"/>
          <w:sz w:val="20"/>
          <w:szCs w:val="20"/>
        </w:rPr>
        <w:t>kalibrasyonlu olmalıdır.</w:t>
      </w:r>
    </w:p>
    <w:p w14:paraId="09A0D89C" w14:textId="018AA443" w:rsidR="00151437" w:rsidRPr="00AD7571" w:rsidRDefault="00F5580D" w:rsidP="00151437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ağırlığı 1</w:t>
      </w:r>
    </w:p>
    <w:p w14:paraId="7AA28600" w14:textId="7E6CD5DC" w:rsidR="003764B2" w:rsidRPr="00AD7571" w:rsidRDefault="00EF04C5" w:rsidP="003764B2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</w:t>
      </w:r>
      <w:r w:rsidR="006832B7" w:rsidRPr="00AD7571">
        <w:rPr>
          <w:rFonts w:ascii="Arial" w:hAnsi="Arial" w:cs="Arial"/>
          <w:sz w:val="20"/>
          <w:szCs w:val="20"/>
        </w:rPr>
        <w:t xml:space="preserve"> göstergesi arkadan aydınlatmalı </w:t>
      </w:r>
      <w:r w:rsidR="00F5580D" w:rsidRPr="00AD7571">
        <w:rPr>
          <w:rFonts w:ascii="Arial" w:hAnsi="Arial" w:cs="Arial"/>
          <w:sz w:val="20"/>
          <w:szCs w:val="20"/>
        </w:rPr>
        <w:t xml:space="preserve">yeşil ışıklı </w:t>
      </w:r>
      <w:r w:rsidR="006832B7" w:rsidRPr="00AD7571">
        <w:rPr>
          <w:rFonts w:ascii="Arial" w:hAnsi="Arial" w:cs="Arial"/>
          <w:sz w:val="20"/>
          <w:szCs w:val="20"/>
        </w:rPr>
        <w:t>LCD ekran olmalıdır</w:t>
      </w:r>
      <w:r w:rsidRPr="00AD7571">
        <w:rPr>
          <w:rFonts w:ascii="Arial" w:hAnsi="Arial" w:cs="Arial"/>
          <w:sz w:val="20"/>
          <w:szCs w:val="20"/>
        </w:rPr>
        <w:t>.</w:t>
      </w:r>
    </w:p>
    <w:p w14:paraId="40423A66" w14:textId="77777777" w:rsidR="00201B57" w:rsidRPr="00AD7571" w:rsidRDefault="00EF04C5" w:rsidP="00201B57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g, </w:t>
      </w:r>
      <w:proofErr w:type="spellStart"/>
      <w:r w:rsidRPr="00AD7571">
        <w:rPr>
          <w:rFonts w:ascii="Arial" w:hAnsi="Arial" w:cs="Arial"/>
          <w:sz w:val="20"/>
          <w:szCs w:val="20"/>
        </w:rPr>
        <w:t>ct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AD7571">
        <w:rPr>
          <w:rFonts w:ascii="Arial" w:hAnsi="Arial" w:cs="Arial"/>
          <w:sz w:val="20"/>
          <w:szCs w:val="20"/>
        </w:rPr>
        <w:t>oz</w:t>
      </w:r>
      <w:proofErr w:type="spellEnd"/>
      <w:r w:rsidR="00201B57" w:rsidRPr="00AD7571">
        <w:rPr>
          <w:rFonts w:ascii="Arial" w:hAnsi="Arial" w:cs="Arial"/>
          <w:sz w:val="20"/>
          <w:szCs w:val="20"/>
        </w:rPr>
        <w:t xml:space="preserve"> ve </w:t>
      </w:r>
      <w:r w:rsidRPr="00AD7571">
        <w:rPr>
          <w:rFonts w:ascii="Arial" w:hAnsi="Arial" w:cs="Arial"/>
          <w:sz w:val="20"/>
          <w:szCs w:val="20"/>
        </w:rPr>
        <w:t>lb</w:t>
      </w:r>
      <w:r w:rsidR="00201B57" w:rsidRPr="00AD7571">
        <w:rPr>
          <w:rFonts w:ascii="Arial" w:hAnsi="Arial" w:cs="Arial"/>
          <w:sz w:val="20"/>
          <w:szCs w:val="20"/>
        </w:rPr>
        <w:t xml:space="preserve"> </w:t>
      </w:r>
      <w:r w:rsidRPr="00AD7571">
        <w:rPr>
          <w:rFonts w:ascii="Arial" w:hAnsi="Arial" w:cs="Arial"/>
          <w:sz w:val="20"/>
          <w:szCs w:val="20"/>
        </w:rPr>
        <w:t>birimlerinde tartım yapabilmelidir.</w:t>
      </w:r>
    </w:p>
    <w:p w14:paraId="39E96316" w14:textId="535A0A19" w:rsidR="00201B57" w:rsidRPr="00AD7571" w:rsidRDefault="00EF04C5" w:rsidP="00201B57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parça sayımı yapılabilmelidir.</w:t>
      </w:r>
    </w:p>
    <w:p w14:paraId="7BD62DEE" w14:textId="03BACCEC" w:rsidR="006832B7" w:rsidRPr="00AD7571" w:rsidRDefault="00EF04C5" w:rsidP="00201B57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Cihazda dahili </w:t>
      </w:r>
      <w:r w:rsidR="00201B57" w:rsidRPr="00AD7571">
        <w:rPr>
          <w:rFonts w:ascii="Arial" w:hAnsi="Arial" w:cs="Arial"/>
          <w:sz w:val="20"/>
          <w:szCs w:val="20"/>
        </w:rPr>
        <w:t>akü +11V 500mA adaptör</w:t>
      </w:r>
      <w:r w:rsidRPr="00AD7571">
        <w:rPr>
          <w:rFonts w:ascii="Arial" w:hAnsi="Arial" w:cs="Arial"/>
          <w:sz w:val="20"/>
          <w:szCs w:val="20"/>
        </w:rPr>
        <w:t xml:space="preserve"> bulunmalıdır. </w:t>
      </w:r>
    </w:p>
    <w:p w14:paraId="62ACEB29" w14:textId="212F49F9" w:rsidR="003764B2" w:rsidRPr="00AD7571" w:rsidRDefault="00EF04C5" w:rsidP="003764B2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yerleştirildiği yerde dengede olup olmadığını kontrol için </w:t>
      </w:r>
      <w:r w:rsidR="00F5580D" w:rsidRPr="00AD7571">
        <w:rPr>
          <w:rFonts w:ascii="Arial" w:hAnsi="Arial" w:cs="Arial"/>
          <w:sz w:val="20"/>
          <w:szCs w:val="20"/>
        </w:rPr>
        <w:t>su</w:t>
      </w:r>
      <w:r w:rsidRPr="00AD7571">
        <w:rPr>
          <w:rFonts w:ascii="Arial" w:hAnsi="Arial" w:cs="Arial"/>
          <w:sz w:val="20"/>
          <w:szCs w:val="20"/>
        </w:rPr>
        <w:t xml:space="preserve"> terazisi bulunmalı ve cihazın dengesinin sağlanması için yükseklik ayarlı , denge  ayar ayakları olmalıdır.</w:t>
      </w:r>
    </w:p>
    <w:p w14:paraId="5BAFB27F" w14:textId="79998BA4" w:rsidR="001F109F" w:rsidRPr="00AD7571" w:rsidRDefault="001F109F" w:rsidP="003764B2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Bu özellikleri sağlayan 20 adet cihazın teslim edilmesi talep edilmektedir.</w:t>
      </w:r>
    </w:p>
    <w:p w14:paraId="0EDA98D4" w14:textId="77777777" w:rsidR="00EF04C5" w:rsidRPr="00AD7571" w:rsidRDefault="00EF04C5" w:rsidP="00EF04C5">
      <w:pPr>
        <w:jc w:val="both"/>
        <w:rPr>
          <w:rFonts w:ascii="Arial" w:hAnsi="Arial" w:cs="Arial"/>
          <w:sz w:val="20"/>
          <w:szCs w:val="20"/>
        </w:rPr>
      </w:pPr>
    </w:p>
    <w:p w14:paraId="7325BAFB" w14:textId="77777777" w:rsidR="00EF04C5" w:rsidRPr="00AD7571" w:rsidRDefault="00EF04C5" w:rsidP="00EF04C5">
      <w:pPr>
        <w:pStyle w:val="Balk2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SU BANYOSU</w:t>
      </w:r>
    </w:p>
    <w:p w14:paraId="09831158" w14:textId="77777777" w:rsidR="001A2197" w:rsidRPr="00AD7571" w:rsidRDefault="001A2197" w:rsidP="001A2197">
      <w:pPr>
        <w:jc w:val="both"/>
        <w:rPr>
          <w:rFonts w:ascii="Arial" w:hAnsi="Arial" w:cs="Arial"/>
          <w:sz w:val="20"/>
          <w:szCs w:val="20"/>
        </w:rPr>
      </w:pPr>
    </w:p>
    <w:p w14:paraId="043D0EA6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Laboratuvar ve oda koşullarında çalışacak ve masa üstü dijital ekranlı tip olacaktır.</w:t>
      </w:r>
    </w:p>
    <w:p w14:paraId="3567BA31" w14:textId="2D61E6B9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Dijital ekrana sahip olmalıdır. Sıcaklık ve zamanlayıcı değerlerini ekranda göstermelidir.</w:t>
      </w:r>
    </w:p>
    <w:p w14:paraId="675EB301" w14:textId="001EA87C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En az </w:t>
      </w:r>
      <w:r w:rsidR="00201B57" w:rsidRPr="00AD7571">
        <w:rPr>
          <w:rFonts w:ascii="Arial" w:hAnsi="Arial" w:cs="Arial"/>
          <w:sz w:val="20"/>
          <w:szCs w:val="20"/>
        </w:rPr>
        <w:t>8</w:t>
      </w:r>
      <w:r w:rsidRPr="00AD7571">
        <w:rPr>
          <w:rFonts w:ascii="Arial" w:hAnsi="Arial" w:cs="Arial"/>
          <w:sz w:val="20"/>
          <w:szCs w:val="20"/>
        </w:rPr>
        <w:t xml:space="preserve"> gözü olmalıdır.</w:t>
      </w:r>
    </w:p>
    <w:p w14:paraId="370618F6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Paslanmaz çelik iç hazne ve iç içe geçmeli PP kapağa sahip olmalıdır.</w:t>
      </w:r>
    </w:p>
    <w:p w14:paraId="7FF868E9" w14:textId="52B66618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kapasitesi en az </w:t>
      </w:r>
      <w:r w:rsidR="00F5580D" w:rsidRPr="00AD7571">
        <w:rPr>
          <w:rFonts w:ascii="Arial" w:hAnsi="Arial" w:cs="Arial"/>
          <w:sz w:val="20"/>
          <w:szCs w:val="20"/>
        </w:rPr>
        <w:t>24</w:t>
      </w:r>
      <w:r w:rsidRPr="00AD7571">
        <w:rPr>
          <w:rFonts w:ascii="Arial" w:hAnsi="Arial" w:cs="Arial"/>
          <w:sz w:val="20"/>
          <w:szCs w:val="20"/>
        </w:rPr>
        <w:t xml:space="preserve"> litre olmalıdır. </w:t>
      </w:r>
    </w:p>
    <w:p w14:paraId="77DDA0C9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zamanlayıcılı olmalıdır.</w:t>
      </w:r>
    </w:p>
    <w:p w14:paraId="0C6E3FD3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PID programlı akıllı sıcaklık kontrolüne sahip olmalıdır.</w:t>
      </w:r>
    </w:p>
    <w:p w14:paraId="7C933E6A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Otomatik durma özelliğiolmalıdır.</w:t>
      </w:r>
    </w:p>
    <w:p w14:paraId="37CE74A0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Sıcaklık ve zamanlayıcı değerlerinin ayarı dokunmatik tuş takımı ile yapılmalıdır.</w:t>
      </w:r>
    </w:p>
    <w:p w14:paraId="065CEB61" w14:textId="49110540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sıcaklık ayarı ortam sıcaklığı ile 99.9 °C arasında ayarlanabilmeli, dijital ekrandan izlenebilmelidir.</w:t>
      </w:r>
    </w:p>
    <w:p w14:paraId="6DF81B2C" w14:textId="4F66D39C" w:rsidR="00EF04C5" w:rsidRPr="00AD7571" w:rsidRDefault="00EF04C5" w:rsidP="00F5580D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Sıcaklık devinimi ±0,1°C olmalıdır.</w:t>
      </w:r>
    </w:p>
    <w:p w14:paraId="6237695C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Ayarlanan sıcaklıkta sabit ve kararlı kalmalı, yüksek hassasiyetli sıcaklık kontrolü sağlamalıdır.</w:t>
      </w:r>
    </w:p>
    <w:p w14:paraId="02D1CA5D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rezistan yanmasına karşı koruması olmalıdır. </w:t>
      </w:r>
    </w:p>
    <w:p w14:paraId="454D0064" w14:textId="11441F1D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1</w:t>
      </w:r>
      <w:r w:rsidR="00F5580D" w:rsidRPr="00AD7571">
        <w:rPr>
          <w:rFonts w:ascii="Arial" w:hAnsi="Arial" w:cs="Arial"/>
          <w:sz w:val="20"/>
          <w:szCs w:val="20"/>
        </w:rPr>
        <w:t>5</w:t>
      </w:r>
      <w:r w:rsidRPr="00AD7571">
        <w:rPr>
          <w:rFonts w:ascii="Arial" w:hAnsi="Arial" w:cs="Arial"/>
          <w:sz w:val="20"/>
          <w:szCs w:val="20"/>
        </w:rPr>
        <w:t xml:space="preserve">00 </w:t>
      </w:r>
      <w:proofErr w:type="spellStart"/>
      <w:r w:rsidRPr="00AD7571">
        <w:rPr>
          <w:rFonts w:ascii="Arial" w:hAnsi="Arial" w:cs="Arial"/>
          <w:sz w:val="20"/>
          <w:szCs w:val="20"/>
        </w:rPr>
        <w:t>W'lık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güç ile çalışmalıdır.</w:t>
      </w:r>
    </w:p>
    <w:p w14:paraId="3614D56C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220 V ve 50 </w:t>
      </w:r>
      <w:proofErr w:type="gramStart"/>
      <w:r w:rsidRPr="00AD7571">
        <w:rPr>
          <w:rFonts w:ascii="Arial" w:hAnsi="Arial" w:cs="Arial"/>
          <w:sz w:val="20"/>
          <w:szCs w:val="20"/>
        </w:rPr>
        <w:t>Hz</w:t>
      </w:r>
      <w:proofErr w:type="gramEnd"/>
      <w:r w:rsidRPr="00AD7571">
        <w:rPr>
          <w:rFonts w:ascii="Arial" w:hAnsi="Arial" w:cs="Arial"/>
          <w:sz w:val="20"/>
          <w:szCs w:val="20"/>
        </w:rPr>
        <w:t xml:space="preserve"> şehir şebekesi ile çalışabilmelidir.</w:t>
      </w:r>
    </w:p>
    <w:p w14:paraId="584C5997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2 yıl süre ile fabrikasyon hatalarına karşı garantili olmalıdır.</w:t>
      </w:r>
    </w:p>
    <w:p w14:paraId="0415C908" w14:textId="77777777" w:rsidR="00EF04C5" w:rsidRPr="00AD7571" w:rsidRDefault="00EF04C5" w:rsidP="00EF04C5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Teklif veren firma, temsilci firma tarafından verilen satış yetki belgesini ibraz etmelidir.</w:t>
      </w:r>
    </w:p>
    <w:p w14:paraId="77E322AF" w14:textId="7C31C500" w:rsidR="001F109F" w:rsidRPr="00AD7571" w:rsidRDefault="001F109F" w:rsidP="001F109F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Bu özellikleri sağlayan 6adet cihazın teslim edilmesi talep edilmektedir.</w:t>
      </w:r>
    </w:p>
    <w:p w14:paraId="3EDDE941" w14:textId="77777777" w:rsidR="000D2DD0" w:rsidRPr="00AD7571" w:rsidRDefault="000D2DD0" w:rsidP="000D2DD0">
      <w:pPr>
        <w:ind w:left="720"/>
        <w:rPr>
          <w:rFonts w:ascii="Arial" w:hAnsi="Arial" w:cs="Arial"/>
          <w:sz w:val="20"/>
          <w:szCs w:val="20"/>
        </w:rPr>
      </w:pPr>
    </w:p>
    <w:p w14:paraId="7FDC235B" w14:textId="1B0D3711" w:rsidR="000D2DD0" w:rsidRPr="00AD7571" w:rsidRDefault="000D2DD0" w:rsidP="000D2DD0">
      <w:pPr>
        <w:jc w:val="center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ANALİTİK TERAZİ</w:t>
      </w:r>
    </w:p>
    <w:p w14:paraId="3B4546DB" w14:textId="77777777" w:rsidR="000D2DD0" w:rsidRPr="00AD7571" w:rsidRDefault="000D2DD0" w:rsidP="000D2DD0">
      <w:pPr>
        <w:jc w:val="center"/>
        <w:rPr>
          <w:rFonts w:ascii="Arial" w:hAnsi="Arial" w:cs="Arial"/>
          <w:sz w:val="20"/>
          <w:szCs w:val="20"/>
        </w:rPr>
      </w:pPr>
    </w:p>
    <w:p w14:paraId="6BBC0F81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Alımın Konusu, Niteliği, Türü ve Miktarı:</w:t>
      </w:r>
    </w:p>
    <w:p w14:paraId="28ABC0CD" w14:textId="77777777" w:rsidR="000D2DD0" w:rsidRPr="00AD7571" w:rsidRDefault="000D2DD0" w:rsidP="000D2DD0">
      <w:pPr>
        <w:pStyle w:val="ListeParagraf"/>
        <w:spacing w:after="0"/>
        <w:jc w:val="both"/>
        <w:rPr>
          <w:rFonts w:ascii="Arial" w:hAnsi="Arial" w:cs="Arial"/>
          <w:snapToGrid w:val="0"/>
          <w:sz w:val="20"/>
          <w:szCs w:val="20"/>
        </w:rPr>
      </w:pPr>
    </w:p>
    <w:p w14:paraId="6010328A" w14:textId="7DCB86AE" w:rsidR="000D2DD0" w:rsidRPr="00AD7571" w:rsidRDefault="000D2DD0" w:rsidP="000D2DD0">
      <w:pPr>
        <w:pStyle w:val="ListeParagraf"/>
        <w:spacing w:after="0"/>
        <w:jc w:val="both"/>
        <w:rPr>
          <w:rFonts w:ascii="Arial" w:hAnsi="Arial" w:cs="Arial"/>
          <w:snapToGrid w:val="0"/>
          <w:sz w:val="20"/>
          <w:szCs w:val="20"/>
        </w:rPr>
      </w:pPr>
      <w:r w:rsidRPr="00AD7571">
        <w:rPr>
          <w:rFonts w:ascii="Arial" w:hAnsi="Arial" w:cs="Arial"/>
          <w:snapToGrid w:val="0"/>
          <w:sz w:val="20"/>
          <w:szCs w:val="20"/>
        </w:rPr>
        <w:t xml:space="preserve">ANALİTİK TERAZİ </w:t>
      </w:r>
      <w:r w:rsidR="001F109F" w:rsidRPr="00AD7571">
        <w:rPr>
          <w:rFonts w:ascii="Arial" w:hAnsi="Arial" w:cs="Arial"/>
          <w:snapToGrid w:val="0"/>
          <w:sz w:val="20"/>
          <w:szCs w:val="20"/>
        </w:rPr>
        <w:t>2</w:t>
      </w:r>
      <w:r w:rsidRPr="00AD7571">
        <w:rPr>
          <w:rFonts w:ascii="Arial" w:hAnsi="Arial" w:cs="Arial"/>
          <w:snapToGrid w:val="0"/>
          <w:sz w:val="20"/>
          <w:szCs w:val="20"/>
        </w:rPr>
        <w:t xml:space="preserve"> ADET, ORİJİNAL AMBALAJINDA </w:t>
      </w:r>
      <w:r w:rsidR="001F109F" w:rsidRPr="00AD7571">
        <w:rPr>
          <w:rFonts w:ascii="Arial" w:hAnsi="Arial" w:cs="Arial"/>
          <w:snapToGrid w:val="0"/>
          <w:sz w:val="20"/>
          <w:szCs w:val="20"/>
        </w:rPr>
        <w:t>2</w:t>
      </w:r>
      <w:r w:rsidRPr="00AD7571">
        <w:rPr>
          <w:rFonts w:ascii="Arial" w:hAnsi="Arial" w:cs="Arial"/>
          <w:snapToGrid w:val="0"/>
          <w:sz w:val="20"/>
          <w:szCs w:val="20"/>
        </w:rPr>
        <w:t xml:space="preserve"> KOLİ</w:t>
      </w:r>
    </w:p>
    <w:p w14:paraId="686FCF91" w14:textId="77777777" w:rsidR="000D2DD0" w:rsidRPr="00AD7571" w:rsidRDefault="000D2DD0" w:rsidP="000D2DD0">
      <w:pPr>
        <w:pStyle w:val="ListeParagraf"/>
        <w:spacing w:after="0"/>
        <w:jc w:val="both"/>
        <w:rPr>
          <w:rFonts w:ascii="Arial" w:hAnsi="Arial" w:cs="Arial"/>
          <w:sz w:val="20"/>
          <w:szCs w:val="20"/>
        </w:rPr>
      </w:pPr>
    </w:p>
    <w:p w14:paraId="247ADC0C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Teknik Özellikleri:</w:t>
      </w:r>
      <w:r w:rsidRPr="00AD7571">
        <w:rPr>
          <w:rStyle w:val="DipnotBavurusu"/>
          <w:rFonts w:ascii="Arial" w:hAnsi="Arial" w:cs="Arial"/>
          <w:b/>
          <w:sz w:val="20"/>
          <w:szCs w:val="20"/>
        </w:rPr>
        <w:t xml:space="preserve"> </w:t>
      </w:r>
    </w:p>
    <w:p w14:paraId="18588131" w14:textId="77777777" w:rsidR="000D2DD0" w:rsidRPr="00AD7571" w:rsidRDefault="000D2DD0" w:rsidP="000D2DD0">
      <w:pPr>
        <w:ind w:left="708"/>
        <w:jc w:val="both"/>
        <w:rPr>
          <w:rFonts w:ascii="Arial" w:hAnsi="Arial" w:cs="Arial"/>
          <w:snapToGrid w:val="0"/>
          <w:sz w:val="20"/>
          <w:szCs w:val="20"/>
        </w:rPr>
      </w:pPr>
    </w:p>
    <w:p w14:paraId="1660FD8F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Maksimum tartım kapasitesi en az 220 g olmalıdır.</w:t>
      </w:r>
    </w:p>
    <w:p w14:paraId="21EC18BD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hassasiyeti 0,0001 g olmalıdır.</w:t>
      </w:r>
    </w:p>
    <w:p w14:paraId="797DD091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tekrarlanabilirliği   0,0001 g olmalıdır.</w:t>
      </w:r>
    </w:p>
    <w:p w14:paraId="6AB73692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doğrusallığı ± 0,0002 g olmalıdır.</w:t>
      </w:r>
    </w:p>
    <w:p w14:paraId="11B56E76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hassasiyet kayması 10°C ile 30°C de   ± 2/ C ppm olmalıdır.</w:t>
      </w:r>
    </w:p>
    <w:p w14:paraId="785B5C29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çalışma sıcaklığı 5°C ile 40°C arasında olmalıdır.</w:t>
      </w:r>
    </w:p>
    <w:p w14:paraId="63EB930B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sıcaklığa bağlı otomatik kalibrasyon özelliği olacaktır.</w:t>
      </w:r>
    </w:p>
    <w:p w14:paraId="5F74FA77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Cihazda hem harici kalibrasyon </w:t>
      </w:r>
      <w:proofErr w:type="spellStart"/>
      <w:r w:rsidRPr="00AD7571">
        <w:rPr>
          <w:rFonts w:ascii="Arial" w:hAnsi="Arial" w:cs="Arial"/>
          <w:sz w:val="20"/>
          <w:szCs w:val="20"/>
        </w:rPr>
        <w:t>hemde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otomatik kalibrasyon yapılabilir olacaktır.</w:t>
      </w:r>
    </w:p>
    <w:p w14:paraId="25B98F88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kararlı tartıma ulaşma süresi 3 saniyeden fazla olmamalıdır.</w:t>
      </w:r>
    </w:p>
    <w:p w14:paraId="5AC42840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gövdesi uzun süreli ve güvenli kullanım için </w:t>
      </w:r>
      <w:proofErr w:type="spellStart"/>
      <w:r w:rsidRPr="00AD7571">
        <w:rPr>
          <w:rFonts w:ascii="Arial" w:hAnsi="Arial" w:cs="Arial"/>
          <w:sz w:val="20"/>
          <w:szCs w:val="20"/>
        </w:rPr>
        <w:t>antimanyetik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alaşımdan üretilmiş olmalıdır.</w:t>
      </w:r>
    </w:p>
    <w:p w14:paraId="324902E8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tartım düzeneği güvenilir, kararlı ve hızlı ölçüm amacıyla </w:t>
      </w:r>
      <w:proofErr w:type="spellStart"/>
      <w:r w:rsidRPr="00AD7571">
        <w:rPr>
          <w:rFonts w:ascii="Arial" w:hAnsi="Arial" w:cs="Arial"/>
          <w:sz w:val="20"/>
          <w:szCs w:val="20"/>
        </w:rPr>
        <w:t>UniBloc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teknolojisi ile üretilmiş olmalıdır.</w:t>
      </w:r>
    </w:p>
    <w:p w14:paraId="36014816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lastRenderedPageBreak/>
        <w:t>Cihaz, tanecik sayım özelliği (</w:t>
      </w:r>
      <w:proofErr w:type="spellStart"/>
      <w:r w:rsidRPr="00AD7571">
        <w:rPr>
          <w:rFonts w:ascii="Arial" w:hAnsi="Arial" w:cs="Arial"/>
          <w:sz w:val="20"/>
          <w:szCs w:val="20"/>
        </w:rPr>
        <w:t>pcs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), %, g,  mg, </w:t>
      </w:r>
      <w:proofErr w:type="spellStart"/>
      <w:r w:rsidRPr="00AD7571">
        <w:rPr>
          <w:rFonts w:ascii="Arial" w:hAnsi="Arial" w:cs="Arial"/>
          <w:sz w:val="20"/>
          <w:szCs w:val="20"/>
        </w:rPr>
        <w:t>ct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AD7571">
        <w:rPr>
          <w:rFonts w:ascii="Arial" w:hAnsi="Arial" w:cs="Arial"/>
          <w:sz w:val="20"/>
          <w:szCs w:val="20"/>
        </w:rPr>
        <w:t>dwt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AD7571">
        <w:rPr>
          <w:rFonts w:ascii="Arial" w:hAnsi="Arial" w:cs="Arial"/>
          <w:sz w:val="20"/>
          <w:szCs w:val="20"/>
        </w:rPr>
        <w:t>mome</w:t>
      </w:r>
      <w:proofErr w:type="spellEnd"/>
      <w:r w:rsidRPr="00AD7571">
        <w:rPr>
          <w:rFonts w:ascii="Arial" w:hAnsi="Arial" w:cs="Arial"/>
          <w:sz w:val="20"/>
          <w:szCs w:val="20"/>
        </w:rPr>
        <w:t>,  gibi 19 farklı  birimde tartım yapabilmelidir.</w:t>
      </w:r>
    </w:p>
    <w:p w14:paraId="6A374A9B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tartım kefesi çapı 90 mm’den az olmamalı ve korozyona mukavim manyetik olmayan malzemeden imal edilmiş olmalıdır.</w:t>
      </w:r>
    </w:p>
    <w:p w14:paraId="66361B9C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net toplam ve formülasyon özelliği bulunmalıdır.</w:t>
      </w:r>
    </w:p>
    <w:p w14:paraId="44CE20D0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komparatör fonksiyonu bulunmalıdır.</w:t>
      </w:r>
    </w:p>
    <w:p w14:paraId="32CDB00B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hırsızlığa ve yetkisiz kişilerin kullanımına karşı şifreli menü kilidi koruması olmalıdır</w:t>
      </w:r>
    </w:p>
    <w:p w14:paraId="17E75FBA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sağdan, soldan ve üstten olmak üzere 3 yönden açılabilir analitik cam koruma kabini olmalıdır.  Camlar temizlik için kolayca sökülebilir olmalıdır. </w:t>
      </w:r>
    </w:p>
    <w:p w14:paraId="22503239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Cihaz, tek bir tuşa basmak sureti ile otomatik dahili kalibrasyon yapabilmelidir.</w:t>
      </w:r>
    </w:p>
    <w:p w14:paraId="79A36B67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Cihazda, bulunduğu ortam koşullarına adapte olabilmesi için 5 kademeli dijital filtre olmalıdır. </w:t>
      </w:r>
    </w:p>
    <w:p w14:paraId="0D5C3F30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göstergesi LCD ( sıvı kristal )olmalıdır.</w:t>
      </w:r>
    </w:p>
    <w:p w14:paraId="26F0D627" w14:textId="695C56E4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üzerinde teraziyi açma/kapama tuşu, dara alma tuşu, fonksiyonlar için ayar tuşu, yazıcı ve bilgisayar için veri alışverişi veri tuşu, ağırlık birimlerini ve hassasiyetlerini ayarlamak için bir tuş ile kalibrasyon tuşu olmalıdır.</w:t>
      </w:r>
    </w:p>
    <w:p w14:paraId="0054551D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zaman ayarlı otomatik kapanma fonksiyonu olmalıdır.</w:t>
      </w:r>
    </w:p>
    <w:p w14:paraId="3E51DCD4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GLP printer uyumlu olacaktır.</w:t>
      </w:r>
    </w:p>
    <w:p w14:paraId="659179B2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ile birlikte kalibrasyon sertifikası verilecektir.</w:t>
      </w:r>
    </w:p>
    <w:p w14:paraId="18F6913C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Opsiyonel yazıcı ile kullanıldığında her ölçüm yapıldığında sonuçları otomatik olarak yazdırabilmelidir. Ayrıca önceden ayarlı zaman aralıklarında sonuç çıktısı alınabilmelidir.</w:t>
      </w:r>
    </w:p>
    <w:p w14:paraId="462E7008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üzerinde, bulunduğu yerde dengede olup olmadığını kontrol için su terazisi bulunmalı ve cihazın dengesinin sağlanması için yükseklik ayarlı, denge ayar ayakları olmalıdır. </w:t>
      </w:r>
    </w:p>
    <w:p w14:paraId="7E8CB673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opsiyonel RS-232C ve standart I/O portu bulunmalıdır. Cihaz hiçbir ara yazılıma gerek duymadan tartım sonuçlarını direkt olarak Windows</w:t>
      </w:r>
      <w:r w:rsidRPr="00AD7571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1C3CAFC3" wp14:editId="5F2F939F">
            <wp:extent cx="125730" cy="137160"/>
            <wp:effectExtent l="0" t="0" r="0" b="0"/>
            <wp:docPr id="1" name="Resi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" cy="13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D7571">
        <w:rPr>
          <w:rFonts w:ascii="Arial" w:hAnsi="Arial" w:cs="Arial"/>
          <w:sz w:val="20"/>
          <w:szCs w:val="20"/>
        </w:rPr>
        <w:t xml:space="preserve"> işletim sistemine aktarabilmelidir.</w:t>
      </w:r>
    </w:p>
    <w:p w14:paraId="774047EB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ile birlikte sistem ile aynı marka 1 adet printer ünitesi verilebilecektir.</w:t>
      </w:r>
    </w:p>
    <w:p w14:paraId="7814032B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CE belgesine sahip olmalıdır.</w:t>
      </w:r>
    </w:p>
    <w:p w14:paraId="32CA921E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Teklif edilen cihaz için üretim ve fabrikasyon hatalarına karşı ücretsiz 2 yıl, ücreti karşılığında 10 yıl yedek parça ve servis garantisi verilmelidir.</w:t>
      </w:r>
    </w:p>
    <w:p w14:paraId="2054485D" w14:textId="77777777" w:rsidR="000D2DD0" w:rsidRPr="00AD7571" w:rsidRDefault="000D2DD0" w:rsidP="000D2DD0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 teklif eden firma üretici firmanın tescillediği ve internet sayfasından yayınladığı Türkiye Tek Yetkili Temsilcisi olmalı veya Temsilcisi tarafından yetkilendirilmiş olmalıdır ve bu belge teklif ile birlikte sunulmalıdır.</w:t>
      </w:r>
    </w:p>
    <w:p w14:paraId="5C68EBDA" w14:textId="77777777" w:rsidR="000D2DD0" w:rsidRPr="00AD7571" w:rsidRDefault="000D2DD0" w:rsidP="000D2DD0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Teklif veren firmanın ya da Yetkili temsilcisinin Teklif edilen markaya ait TSE Hizmet Yeterlilik Sertifikası olacaktır.</w:t>
      </w:r>
    </w:p>
    <w:p w14:paraId="402D02C1" w14:textId="77777777" w:rsidR="000D2DD0" w:rsidRPr="00AD7571" w:rsidRDefault="000D2DD0" w:rsidP="000D2DD0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Katalog firmalarından alınmış yetki belgeleri kabul edilmeyecektir.</w:t>
      </w:r>
    </w:p>
    <w:p w14:paraId="19CF89EC" w14:textId="77777777" w:rsidR="000D2DD0" w:rsidRPr="00AD7571" w:rsidRDefault="000D2DD0" w:rsidP="000D2DD0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teklif eden firmanın “Laboratuvar Cihazları İthalat ve Teknik Servisi Kapsamlı” ISO 9001:2015KYS Belgesi olmalıdır. Bu belgeden daha eski içerikli belgeler kabul edilmeyecektir.</w:t>
      </w:r>
    </w:p>
    <w:p w14:paraId="49EAD41D" w14:textId="77777777" w:rsidR="000D2DD0" w:rsidRPr="00AD7571" w:rsidRDefault="000D2DD0" w:rsidP="000D2DD0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ISO 9001 belgesine sahip olacaktır ve teklif ile birlikte sunulacaktır. </w:t>
      </w:r>
    </w:p>
    <w:p w14:paraId="50D82AE9" w14:textId="77777777" w:rsidR="000D2DD0" w:rsidRPr="00AD7571" w:rsidRDefault="000D2DD0" w:rsidP="000D2DD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220 Volt 50 </w:t>
      </w:r>
      <w:proofErr w:type="gramStart"/>
      <w:r w:rsidRPr="00AD7571">
        <w:rPr>
          <w:rFonts w:ascii="Arial" w:hAnsi="Arial" w:cs="Arial"/>
          <w:sz w:val="20"/>
          <w:szCs w:val="20"/>
        </w:rPr>
        <w:t>Hz</w:t>
      </w:r>
      <w:proofErr w:type="gramEnd"/>
      <w:r w:rsidRPr="00AD7571">
        <w:rPr>
          <w:rFonts w:ascii="Arial" w:hAnsi="Arial" w:cs="Arial"/>
          <w:sz w:val="20"/>
          <w:szCs w:val="20"/>
        </w:rPr>
        <w:t xml:space="preserve"> ile çalışacaktır.</w:t>
      </w:r>
    </w:p>
    <w:p w14:paraId="0FF30656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Alımın Teslim Şekli ve Süresi:</w:t>
      </w:r>
      <w:r w:rsidRPr="00AD7571">
        <w:rPr>
          <w:rStyle w:val="DipnotBavurusu"/>
          <w:rFonts w:ascii="Arial" w:hAnsi="Arial" w:cs="Arial"/>
          <w:b/>
          <w:sz w:val="20"/>
          <w:szCs w:val="20"/>
        </w:rPr>
        <w:t xml:space="preserve"> </w:t>
      </w:r>
    </w:p>
    <w:p w14:paraId="7946D4F9" w14:textId="77777777" w:rsidR="000D2DD0" w:rsidRPr="00AD7571" w:rsidRDefault="000D2DD0" w:rsidP="000D2DD0">
      <w:pPr>
        <w:pStyle w:val="ListeParagraf"/>
        <w:rPr>
          <w:rFonts w:ascii="Arial" w:hAnsi="Arial" w:cs="Arial"/>
          <w:snapToGrid w:val="0"/>
          <w:sz w:val="20"/>
          <w:szCs w:val="20"/>
        </w:rPr>
      </w:pPr>
      <w:r w:rsidRPr="00AD7571">
        <w:rPr>
          <w:rFonts w:ascii="Arial" w:hAnsi="Arial" w:cs="Arial"/>
          <w:snapToGrid w:val="0"/>
          <w:sz w:val="20"/>
          <w:szCs w:val="20"/>
        </w:rPr>
        <w:t>Cihaz tek seferde ve 5 gün içinde orijinal ambalajında teslim edilecektir.</w:t>
      </w:r>
    </w:p>
    <w:p w14:paraId="2D655C74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Varsa Garanti Süresi:</w:t>
      </w:r>
    </w:p>
    <w:p w14:paraId="24989BB2" w14:textId="77777777" w:rsidR="000D2DD0" w:rsidRPr="00AD7571" w:rsidRDefault="000D2DD0" w:rsidP="000D2DD0">
      <w:pPr>
        <w:pStyle w:val="ListeParagraf"/>
        <w:rPr>
          <w:rFonts w:ascii="Arial" w:hAnsi="Arial" w:cs="Arial"/>
          <w:snapToGrid w:val="0"/>
          <w:sz w:val="20"/>
          <w:szCs w:val="20"/>
        </w:rPr>
      </w:pPr>
      <w:bookmarkStart w:id="0" w:name="_Hlk500077212"/>
      <w:r w:rsidRPr="00AD7571">
        <w:rPr>
          <w:rFonts w:ascii="Arial" w:hAnsi="Arial" w:cs="Arial"/>
          <w:snapToGrid w:val="0"/>
          <w:sz w:val="20"/>
          <w:szCs w:val="20"/>
        </w:rPr>
        <w:t>Cihaz en az 2 yıl garantili olmalıdır.</w:t>
      </w:r>
      <w:bookmarkEnd w:id="0"/>
    </w:p>
    <w:p w14:paraId="0D99AF11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Varsa Demo, Muayene ve Kabul İşlemleri:</w:t>
      </w:r>
    </w:p>
    <w:p w14:paraId="5BDDE9E1" w14:textId="77777777" w:rsidR="000D2DD0" w:rsidRPr="00AD7571" w:rsidRDefault="000D2DD0" w:rsidP="000D2DD0">
      <w:pPr>
        <w:pStyle w:val="ListeParagraf"/>
        <w:jc w:val="both"/>
        <w:rPr>
          <w:rFonts w:ascii="Arial" w:hAnsi="Arial" w:cs="Arial"/>
          <w:snapToGrid w:val="0"/>
          <w:sz w:val="20"/>
          <w:szCs w:val="20"/>
        </w:rPr>
      </w:pPr>
      <w:r w:rsidRPr="00AD7571">
        <w:rPr>
          <w:rFonts w:ascii="Arial" w:hAnsi="Arial" w:cs="Arial"/>
          <w:snapToGrid w:val="0"/>
          <w:sz w:val="20"/>
          <w:szCs w:val="20"/>
        </w:rPr>
        <w:t xml:space="preserve">Cihaz teklif aşamasında kullanıcıya kendi laboratuvarında ürünün </w:t>
      </w:r>
      <w:proofErr w:type="spellStart"/>
      <w:r w:rsidRPr="00AD7571">
        <w:rPr>
          <w:rFonts w:ascii="Arial" w:hAnsi="Arial" w:cs="Arial"/>
          <w:snapToGrid w:val="0"/>
          <w:sz w:val="20"/>
          <w:szCs w:val="20"/>
        </w:rPr>
        <w:t>demostrasyon</w:t>
      </w:r>
      <w:proofErr w:type="spellEnd"/>
      <w:r w:rsidRPr="00AD7571">
        <w:rPr>
          <w:rFonts w:ascii="Arial" w:hAnsi="Arial" w:cs="Arial"/>
          <w:snapToGrid w:val="0"/>
          <w:sz w:val="20"/>
          <w:szCs w:val="20"/>
        </w:rPr>
        <w:t xml:space="preserve"> işlemi gerçekleştirilecektir.</w:t>
      </w:r>
    </w:p>
    <w:p w14:paraId="6B623A3F" w14:textId="77777777" w:rsidR="000D2DD0" w:rsidRPr="00AD7571" w:rsidRDefault="000D2DD0" w:rsidP="000D2DD0">
      <w:pPr>
        <w:pStyle w:val="ListeParagraf"/>
        <w:jc w:val="both"/>
        <w:rPr>
          <w:rFonts w:ascii="Arial" w:hAnsi="Arial" w:cs="Arial"/>
          <w:snapToGrid w:val="0"/>
          <w:sz w:val="20"/>
          <w:szCs w:val="20"/>
        </w:rPr>
      </w:pPr>
      <w:r w:rsidRPr="00AD7571">
        <w:rPr>
          <w:rFonts w:ascii="Arial" w:hAnsi="Arial" w:cs="Arial"/>
          <w:snapToGrid w:val="0"/>
          <w:sz w:val="20"/>
          <w:szCs w:val="20"/>
        </w:rPr>
        <w:t>Cihaz tam çalışır durumda ve şartnamedeki maddeler hem ürün hem de orijinal katalog üzerinde teyit edilip; 24 saat kesintisiz çalıştırıldıktan sonra onaylanacaktır.</w:t>
      </w:r>
    </w:p>
    <w:p w14:paraId="6022EFCB" w14:textId="5BD73014" w:rsidR="000D2DD0" w:rsidRPr="00AD7571" w:rsidRDefault="000D2DD0" w:rsidP="001F109F">
      <w:pPr>
        <w:pStyle w:val="ListeParagraf"/>
        <w:jc w:val="both"/>
        <w:rPr>
          <w:rFonts w:ascii="Arial" w:hAnsi="Arial" w:cs="Arial"/>
          <w:snapToGrid w:val="0"/>
          <w:sz w:val="20"/>
          <w:szCs w:val="20"/>
        </w:rPr>
      </w:pPr>
      <w:r w:rsidRPr="00AD7571">
        <w:rPr>
          <w:rFonts w:ascii="Arial" w:hAnsi="Arial" w:cs="Arial"/>
          <w:snapToGrid w:val="0"/>
          <w:sz w:val="20"/>
          <w:szCs w:val="20"/>
        </w:rPr>
        <w:t>Cihaz laboratuvarda firma yetkilileri tarafından teslim edilecektir. Kargo gönderili teslimatlar kabul edilmeyecektir</w:t>
      </w:r>
    </w:p>
    <w:p w14:paraId="3756264C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Varsa Montaja İlişkin Hükümler:</w:t>
      </w:r>
    </w:p>
    <w:p w14:paraId="7F080C7E" w14:textId="77777777" w:rsidR="000D2DD0" w:rsidRPr="00AD7571" w:rsidRDefault="000D2DD0" w:rsidP="000D2DD0">
      <w:pPr>
        <w:pStyle w:val="DipnotMetni"/>
        <w:ind w:left="720"/>
        <w:rPr>
          <w:rFonts w:ascii="Arial" w:hAnsi="Arial" w:cs="Arial"/>
          <w:snapToGrid w:val="0"/>
        </w:rPr>
      </w:pPr>
      <w:r w:rsidRPr="00AD7571">
        <w:rPr>
          <w:rFonts w:ascii="Arial" w:hAnsi="Arial" w:cs="Arial"/>
          <w:snapToGrid w:val="0"/>
        </w:rPr>
        <w:t>Cihazın kullanılacağı yerde gerekli olan elektrik beslemesi ve kurulum için gerekli tüm alt yapı yüklenici firma tarafında sağlanacaktır.</w:t>
      </w:r>
    </w:p>
    <w:p w14:paraId="72D44AA3" w14:textId="77777777" w:rsidR="000D2DD0" w:rsidRPr="00AD7571" w:rsidRDefault="000D2DD0" w:rsidP="000D2DD0">
      <w:pPr>
        <w:pStyle w:val="ListeParagraf"/>
        <w:numPr>
          <w:ilvl w:val="0"/>
          <w:numId w:val="9"/>
        </w:num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D7571">
        <w:rPr>
          <w:rFonts w:ascii="Arial" w:hAnsi="Arial" w:cs="Arial"/>
          <w:b/>
          <w:sz w:val="20"/>
          <w:szCs w:val="20"/>
        </w:rPr>
        <w:t>Varsa Makine, Teçhizat ve Ekipman ve Sayısı ve Niteliği:</w:t>
      </w:r>
      <w:r w:rsidRPr="00AD7571">
        <w:rPr>
          <w:rStyle w:val="DipnotBavurusu"/>
          <w:rFonts w:ascii="Arial" w:hAnsi="Arial" w:cs="Arial"/>
          <w:b/>
          <w:sz w:val="20"/>
          <w:szCs w:val="20"/>
        </w:rPr>
        <w:t xml:space="preserve"> </w:t>
      </w:r>
    </w:p>
    <w:p w14:paraId="1052C958" w14:textId="316A822C" w:rsidR="000D2DD0" w:rsidRPr="00AD7571" w:rsidRDefault="000D2DD0" w:rsidP="000D2DD0">
      <w:pPr>
        <w:pStyle w:val="ListeParagraf"/>
        <w:rPr>
          <w:rFonts w:ascii="Arial" w:hAnsi="Arial" w:cs="Arial"/>
          <w:snapToGrid w:val="0"/>
          <w:sz w:val="20"/>
          <w:szCs w:val="20"/>
        </w:rPr>
      </w:pPr>
      <w:r w:rsidRPr="00AD7571">
        <w:rPr>
          <w:rFonts w:ascii="Arial" w:hAnsi="Arial" w:cs="Arial"/>
          <w:snapToGrid w:val="0"/>
          <w:sz w:val="20"/>
          <w:szCs w:val="20"/>
        </w:rPr>
        <w:t>Şartname de yer alan her şey 1 setten oluşacaktır.</w:t>
      </w:r>
    </w:p>
    <w:p w14:paraId="23DEB029" w14:textId="77777777" w:rsidR="000D2DD0" w:rsidRPr="00AD7571" w:rsidRDefault="000D2DD0" w:rsidP="000D2DD0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4E44AC42" w14:textId="08A9CDCB" w:rsidR="000D2DD0" w:rsidRPr="00AD7571" w:rsidRDefault="000D2DD0" w:rsidP="000D2DD0">
      <w:pPr>
        <w:pStyle w:val="Balk2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ISITICILI MANYETİK KARIŞTIRICI</w:t>
      </w:r>
    </w:p>
    <w:p w14:paraId="119B5B73" w14:textId="77777777" w:rsidR="00AD7571" w:rsidRPr="00AD7571" w:rsidRDefault="00AD7571" w:rsidP="00AD7571">
      <w:pPr>
        <w:rPr>
          <w:sz w:val="20"/>
          <w:szCs w:val="20"/>
        </w:rPr>
      </w:pPr>
    </w:p>
    <w:p w14:paraId="3B914BB9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ithal malı olmalıdır.</w:t>
      </w:r>
    </w:p>
    <w:p w14:paraId="5012D9B0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Laboratuvar ve oda koşullarında çalışacak ve masa üstü dijital ekranlı tip olacaktır.</w:t>
      </w:r>
    </w:p>
    <w:p w14:paraId="7E361AD6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Isıtma ve karıştırma görevini birlikte aynı anda veya ayrı ayrı yapabilmelidir.</w:t>
      </w:r>
    </w:p>
    <w:p w14:paraId="7CB08524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Isıtma ve karıştırma devir hızı ayarları mikroprosesör kontrollü olmalıdır. İşlemci son çalışılan ayarları hafızasında tutma özelliğine sahip olmalıdır.  </w:t>
      </w:r>
    </w:p>
    <w:p w14:paraId="1AF0AA98" w14:textId="6813809E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Cihazda iki ekran bulunmalıdır. Sol ekran ile set edilen ya</w:t>
      </w:r>
      <w:r w:rsidR="001F109F" w:rsidRPr="00AD7571">
        <w:rPr>
          <w:rFonts w:ascii="Arial" w:hAnsi="Arial" w:cs="Arial"/>
          <w:sz w:val="20"/>
          <w:szCs w:val="20"/>
        </w:rPr>
        <w:t xml:space="preserve"> </w:t>
      </w:r>
      <w:r w:rsidRPr="00AD7571">
        <w:rPr>
          <w:rFonts w:ascii="Arial" w:hAnsi="Arial" w:cs="Arial"/>
          <w:sz w:val="20"/>
          <w:szCs w:val="20"/>
        </w:rPr>
        <w:t>da gerçek anlık sıcaklık değeri, sağ ekran ile karıştırma hızı ya</w:t>
      </w:r>
      <w:r w:rsidR="001F109F" w:rsidRPr="00AD7571">
        <w:rPr>
          <w:rFonts w:ascii="Arial" w:hAnsi="Arial" w:cs="Arial"/>
          <w:sz w:val="20"/>
          <w:szCs w:val="20"/>
        </w:rPr>
        <w:t xml:space="preserve"> </w:t>
      </w:r>
      <w:r w:rsidRPr="00AD7571">
        <w:rPr>
          <w:rFonts w:ascii="Arial" w:hAnsi="Arial" w:cs="Arial"/>
          <w:sz w:val="20"/>
          <w:szCs w:val="20"/>
        </w:rPr>
        <w:t xml:space="preserve">da zamanlayıcı değerleri dijital olarak izlenebilmelidir.  </w:t>
      </w:r>
    </w:p>
    <w:p w14:paraId="1DCD4E15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lastRenderedPageBreak/>
        <w:t xml:space="preserve">Cihazın maksimum karıştırma kapasitesi 10 litre (H20) olmalıdır . </w:t>
      </w:r>
    </w:p>
    <w:p w14:paraId="68392C55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zamanlayıcılı olmalı ve zaman aralığı 1 ile 999 dakika arasında 1’er dakikalık adımlarla  ayarlanabildiği gibi süresiz sürekli çalışma modu da olmalıdır. </w:t>
      </w:r>
    </w:p>
    <w:p w14:paraId="74669543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karıştırma hızı aralığı 200 ile 2200 rpm arasında  ayarlanabilmeli, dijital ekrandan izlenebilmelidir. Ayar hassasiyeti 10 rpm, doğruluğu +/-100 rpm olmalıdır. </w:t>
      </w:r>
    </w:p>
    <w:p w14:paraId="1E792A1F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Sıcaklık, karıştırma hızı ve zamanlayıcı değerlerinin ayarı kademeli döndürmeli bir düğme ile değil, hassas ayar sağlayan dokunmatik tuş takımı ile kademesiz olarak yapılmalıdır.</w:t>
      </w:r>
    </w:p>
    <w:p w14:paraId="2951A7A0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sıcaklık ayarı ortam sıcaklığı ile 320 °C arasında  ayarlanabilmeli, dijital ekrandan izlenebilmelidir. Ayar hassasiyeti  1°C, tabla için doğruluğu +/</w:t>
      </w:r>
      <w:r w:rsidRPr="00AD7571">
        <w:rPr>
          <w:rFonts w:ascii="Cambria Math" w:hAnsi="Cambria Math" w:cs="Cambria Math"/>
          <w:sz w:val="20"/>
          <w:szCs w:val="20"/>
        </w:rPr>
        <w:t>‐</w:t>
      </w:r>
      <w:r w:rsidRPr="00AD7571">
        <w:rPr>
          <w:rFonts w:ascii="Arial" w:hAnsi="Arial" w:cs="Arial"/>
          <w:sz w:val="20"/>
          <w:szCs w:val="20"/>
        </w:rPr>
        <w:t xml:space="preserve"> 1°C olmalıdır.  </w:t>
      </w:r>
    </w:p>
    <w:p w14:paraId="3C988017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°F biriminde de çalışabilmeli ve tek tuşla birimler değiştirilebilmelidir.</w:t>
      </w:r>
    </w:p>
    <w:p w14:paraId="4176B976" w14:textId="01511408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Cihaza istenirse numune sıcaklığı </w:t>
      </w:r>
      <w:r w:rsidR="001F109F" w:rsidRPr="00AD7571">
        <w:rPr>
          <w:rFonts w:ascii="Arial" w:hAnsi="Arial" w:cs="Arial"/>
          <w:sz w:val="20"/>
          <w:szCs w:val="20"/>
        </w:rPr>
        <w:t>kontrolü</w:t>
      </w:r>
      <w:r w:rsidRPr="00AD7571">
        <w:rPr>
          <w:rFonts w:ascii="Arial" w:hAnsi="Arial" w:cs="Arial"/>
          <w:sz w:val="20"/>
          <w:szCs w:val="20"/>
        </w:rPr>
        <w:t xml:space="preserve"> sağlayan PT1000 probu takılabilmelidir.</w:t>
      </w:r>
    </w:p>
    <w:p w14:paraId="02B5CC2C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numune sıcaklığını doğru bir şekilde ölçmek için bir adet PT-1000 probu ve standı ile birlikte teslim edilmelidir. </w:t>
      </w:r>
    </w:p>
    <w:p w14:paraId="13666178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Kontrol paneli üzerindeki ‘</w:t>
      </w:r>
      <w:proofErr w:type="spellStart"/>
      <w:r w:rsidRPr="00AD7571">
        <w:rPr>
          <w:rFonts w:ascii="Arial" w:hAnsi="Arial" w:cs="Arial"/>
          <w:sz w:val="20"/>
          <w:szCs w:val="20"/>
        </w:rPr>
        <w:t>Probe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’ ledi ışığının yandığında sıvı içerisindeki probun sıcaklığı ekranda görüntülenebilmeli ve sıvının sıcaklığına göre sıcaklık ayarı yapılabilmelidir. </w:t>
      </w:r>
    </w:p>
    <w:p w14:paraId="59B5F5E3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sıcaklık probu algılama özelliği olmalıdır. PT-1000 prob takıldığında ‘</w:t>
      </w:r>
      <w:proofErr w:type="spellStart"/>
      <w:r w:rsidRPr="00AD7571">
        <w:rPr>
          <w:rFonts w:ascii="Arial" w:hAnsi="Arial" w:cs="Arial"/>
          <w:sz w:val="20"/>
          <w:szCs w:val="20"/>
        </w:rPr>
        <w:t>Probe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’ </w:t>
      </w:r>
      <w:proofErr w:type="spellStart"/>
      <w:r w:rsidRPr="00AD7571">
        <w:rPr>
          <w:rFonts w:ascii="Arial" w:hAnsi="Arial" w:cs="Arial"/>
          <w:sz w:val="20"/>
          <w:szCs w:val="20"/>
        </w:rPr>
        <w:t>işığı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yanmalı, prob çözelti içinde olmadığında cihaz ekranda uyarı mesajı verebilmelidir. </w:t>
      </w:r>
    </w:p>
    <w:p w14:paraId="34A6E646" w14:textId="51C10BDE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PT1000 sensörü ile numunenin sıcaklığına göre sıcaklık ayarı ve kontrolü, tabladaki sensörlerle tablanın sıcaklığını göre sıcaklık ayarı ve </w:t>
      </w:r>
      <w:r w:rsidR="001F109F" w:rsidRPr="00AD7571">
        <w:rPr>
          <w:rFonts w:ascii="Arial" w:hAnsi="Arial" w:cs="Arial"/>
          <w:sz w:val="20"/>
          <w:szCs w:val="20"/>
        </w:rPr>
        <w:t>kontrolü</w:t>
      </w:r>
      <w:r w:rsidRPr="00AD7571">
        <w:rPr>
          <w:rFonts w:ascii="Arial" w:hAnsi="Arial" w:cs="Arial"/>
          <w:sz w:val="20"/>
          <w:szCs w:val="20"/>
        </w:rPr>
        <w:t xml:space="preserve"> yapılabilmelidir.</w:t>
      </w:r>
    </w:p>
    <w:p w14:paraId="01DCD8FC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PT-1000 sıcaklık probunun sapma değerleri en fazla (+/</w:t>
      </w:r>
      <w:r w:rsidRPr="00AD7571">
        <w:rPr>
          <w:rFonts w:ascii="Cambria Math" w:hAnsi="Cambria Math" w:cs="Cambria Math"/>
          <w:sz w:val="20"/>
          <w:szCs w:val="20"/>
        </w:rPr>
        <w:t>‐</w:t>
      </w:r>
      <w:r w:rsidRPr="00AD7571">
        <w:rPr>
          <w:rFonts w:ascii="Arial" w:hAnsi="Arial" w:cs="Arial"/>
          <w:sz w:val="20"/>
          <w:szCs w:val="20"/>
        </w:rPr>
        <w:t>)0.35 &lt;100°C ve (+/</w:t>
      </w:r>
      <w:r w:rsidRPr="00AD7571">
        <w:rPr>
          <w:rFonts w:ascii="Cambria Math" w:hAnsi="Cambria Math" w:cs="Cambria Math"/>
          <w:sz w:val="20"/>
          <w:szCs w:val="20"/>
        </w:rPr>
        <w:t>‐</w:t>
      </w:r>
      <w:r w:rsidRPr="00AD7571">
        <w:rPr>
          <w:rFonts w:ascii="Arial" w:hAnsi="Arial" w:cs="Arial"/>
          <w:sz w:val="20"/>
          <w:szCs w:val="20"/>
        </w:rPr>
        <w:t>)0.85 &gt;100°C olmalıdır.</w:t>
      </w:r>
    </w:p>
    <w:p w14:paraId="107CEEF3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610 </w:t>
      </w:r>
      <w:proofErr w:type="spellStart"/>
      <w:r w:rsidRPr="00AD7571">
        <w:rPr>
          <w:rFonts w:ascii="Arial" w:hAnsi="Arial" w:cs="Arial"/>
          <w:sz w:val="20"/>
          <w:szCs w:val="20"/>
        </w:rPr>
        <w:t>W'lık</w:t>
      </w:r>
      <w:proofErr w:type="spellEnd"/>
      <w:r w:rsidRPr="00AD7571">
        <w:rPr>
          <w:rFonts w:ascii="Arial" w:hAnsi="Arial" w:cs="Arial"/>
          <w:sz w:val="20"/>
          <w:szCs w:val="20"/>
        </w:rPr>
        <w:t xml:space="preserve"> güç ile çalışmalıdır.</w:t>
      </w:r>
    </w:p>
    <w:p w14:paraId="23E7AAFC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ağırlığı 2,2 kg olmalıdır.</w:t>
      </w:r>
    </w:p>
    <w:p w14:paraId="099753B3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ölçüleri 156 x 248 x 104 mm olmalıdır.</w:t>
      </w:r>
    </w:p>
    <w:p w14:paraId="0D72BED1" w14:textId="75F1178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yüzeyi 50°C veya üzerinde olduğunda ‘HOT’ ikaz lambası yanarak kullanıcıyı uyarmalıdır. </w:t>
      </w:r>
    </w:p>
    <w:p w14:paraId="060F01AA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tabla çapı en az 140 mm olmalıdır. </w:t>
      </w:r>
    </w:p>
    <w:p w14:paraId="08BF90E8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Tablası kimyasallara dirençli ve  ısı iletimi yüksek seramik kaplı paslanmaz çelik olmalıdır.  </w:t>
      </w:r>
    </w:p>
    <w:p w14:paraId="3826C5F6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Cihazın motor tipi BLDC  olmalıdır. </w:t>
      </w:r>
    </w:p>
    <w:p w14:paraId="42853241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Cihazın koruma sınıfı IP21 olmalıdır. Sıvı dökülmelerine karşı emniyetli tasarıma sahip olmalıdır.</w:t>
      </w:r>
    </w:p>
    <w:p w14:paraId="0AE5B0D2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5°C ile 40°C ortam sıcaklıklarında ve %80’e kadar bağıl nemli ortamda çalışabilir olmalıdır. </w:t>
      </w:r>
    </w:p>
    <w:p w14:paraId="28BD2D86" w14:textId="254DAAC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Cihazla birlikte Türkçe ve İngilizce kullanma </w:t>
      </w:r>
      <w:r w:rsidR="001F109F" w:rsidRPr="00AD7571">
        <w:rPr>
          <w:rFonts w:ascii="Arial" w:hAnsi="Arial" w:cs="Arial"/>
          <w:sz w:val="20"/>
          <w:szCs w:val="20"/>
        </w:rPr>
        <w:t>kitapçığı</w:t>
      </w:r>
      <w:r w:rsidRPr="00AD7571">
        <w:rPr>
          <w:rFonts w:ascii="Arial" w:hAnsi="Arial" w:cs="Arial"/>
          <w:sz w:val="20"/>
          <w:szCs w:val="20"/>
        </w:rPr>
        <w:t xml:space="preserve"> verilmelidir.</w:t>
      </w:r>
    </w:p>
    <w:p w14:paraId="7C884139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 xml:space="preserve">Cihaz 220 V ve 50 </w:t>
      </w:r>
      <w:proofErr w:type="gramStart"/>
      <w:r w:rsidRPr="00AD7571">
        <w:rPr>
          <w:rFonts w:ascii="Arial" w:hAnsi="Arial" w:cs="Arial"/>
          <w:sz w:val="20"/>
          <w:szCs w:val="20"/>
        </w:rPr>
        <w:t>Hz</w:t>
      </w:r>
      <w:proofErr w:type="gramEnd"/>
      <w:r w:rsidRPr="00AD7571">
        <w:rPr>
          <w:rFonts w:ascii="Arial" w:hAnsi="Arial" w:cs="Arial"/>
          <w:sz w:val="20"/>
          <w:szCs w:val="20"/>
        </w:rPr>
        <w:t xml:space="preserve"> şehir şebekesi ile çalışabilmelidir.</w:t>
      </w:r>
    </w:p>
    <w:p w14:paraId="123B15DB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Cihaz 2 yıl süre ile fabrikasyon hatalarına karşı garantili olmalıdır.</w:t>
      </w:r>
    </w:p>
    <w:p w14:paraId="7FC226A1" w14:textId="77777777" w:rsidR="000D2DD0" w:rsidRPr="00AD7571" w:rsidRDefault="000D2DD0" w:rsidP="000D2DD0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Teklif veren firma, temsilci firma tarafından verilen satış yetki belgesini ibraz etmelidir.</w:t>
      </w:r>
    </w:p>
    <w:p w14:paraId="0603FDF5" w14:textId="50180F3C" w:rsidR="001F109F" w:rsidRPr="00AD7571" w:rsidRDefault="001F109F" w:rsidP="001F109F">
      <w:pPr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</w:rPr>
      </w:pPr>
      <w:r w:rsidRPr="00AD7571">
        <w:rPr>
          <w:rFonts w:ascii="Arial" w:hAnsi="Arial" w:cs="Arial"/>
          <w:sz w:val="20"/>
          <w:szCs w:val="20"/>
        </w:rPr>
        <w:t>Bu özellikleri sağlayan 13 adet cihazın teslim edilmesi talep edilmektedir.</w:t>
      </w:r>
    </w:p>
    <w:p w14:paraId="351FE69C" w14:textId="77777777" w:rsidR="000D2DD0" w:rsidRPr="00AD7571" w:rsidRDefault="000D2DD0" w:rsidP="000D2DD0">
      <w:pPr>
        <w:pStyle w:val="ListeParagraf"/>
        <w:rPr>
          <w:rFonts w:ascii="Arial" w:hAnsi="Arial" w:cs="Arial"/>
          <w:snapToGrid w:val="0"/>
          <w:sz w:val="20"/>
          <w:szCs w:val="20"/>
        </w:rPr>
      </w:pPr>
    </w:p>
    <w:p w14:paraId="0F2B0143" w14:textId="77777777" w:rsidR="000D2DD0" w:rsidRPr="00AD7571" w:rsidRDefault="000D2DD0" w:rsidP="000D2DD0">
      <w:pPr>
        <w:ind w:left="720"/>
        <w:rPr>
          <w:rFonts w:ascii="Arial" w:hAnsi="Arial" w:cs="Arial"/>
          <w:sz w:val="20"/>
          <w:szCs w:val="20"/>
        </w:rPr>
      </w:pPr>
    </w:p>
    <w:sectPr w:rsidR="000D2DD0" w:rsidRPr="00AD7571" w:rsidSect="00F602B9">
      <w:pgSz w:w="11906" w:h="16838"/>
      <w:pgMar w:top="719" w:right="926" w:bottom="1417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D517E"/>
    <w:multiLevelType w:val="hybridMultilevel"/>
    <w:tmpl w:val="653ACEB6"/>
    <w:lvl w:ilvl="0" w:tplc="B8E6D2B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64FF6F"/>
    <w:multiLevelType w:val="hybridMultilevel"/>
    <w:tmpl w:val="34CE4DAA"/>
    <w:lvl w:ilvl="0" w:tplc="25929B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F21F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60212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456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16B0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1809F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0CB8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A2EDD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2645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3B1236"/>
    <w:multiLevelType w:val="hybridMultilevel"/>
    <w:tmpl w:val="34CE4DAA"/>
    <w:lvl w:ilvl="0" w:tplc="A5A415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8961E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347A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0466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A7C5F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E96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95623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D07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59ADB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150070"/>
    <w:multiLevelType w:val="singleLevel"/>
    <w:tmpl w:val="041F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2A780047"/>
    <w:multiLevelType w:val="hybridMultilevel"/>
    <w:tmpl w:val="F8B83CDC"/>
    <w:lvl w:ilvl="0" w:tplc="532C53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5237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08CA0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2D8CA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60F6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04AD7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31670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85E85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4302A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FB26D14"/>
    <w:multiLevelType w:val="hybridMultilevel"/>
    <w:tmpl w:val="34CE4DAA"/>
    <w:lvl w:ilvl="0" w:tplc="A5A415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8961E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347A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0466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A7C5F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E96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95623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6D07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59ADB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2DA908"/>
    <w:multiLevelType w:val="hybridMultilevel"/>
    <w:tmpl w:val="34CE4DAA"/>
    <w:lvl w:ilvl="0" w:tplc="01B4D0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A85B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FB2949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904D6D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1FE8A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26CC9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5E1C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FA3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AC26B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2397DE5"/>
    <w:multiLevelType w:val="hybridMultilevel"/>
    <w:tmpl w:val="0FD492BC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4A842FB"/>
    <w:multiLevelType w:val="hybridMultilevel"/>
    <w:tmpl w:val="62EEBA3E"/>
    <w:lvl w:ilvl="0" w:tplc="DAF0B5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A182B0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A8EF8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2B0C8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CA1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4EF8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3A6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9432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B4640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3A605F"/>
    <w:multiLevelType w:val="hybridMultilevel"/>
    <w:tmpl w:val="B08C9E6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069470">
    <w:abstractNumId w:val="8"/>
  </w:num>
  <w:num w:numId="2" w16cid:durableId="1916548432">
    <w:abstractNumId w:val="4"/>
  </w:num>
  <w:num w:numId="3" w16cid:durableId="312415344">
    <w:abstractNumId w:val="2"/>
  </w:num>
  <w:num w:numId="4" w16cid:durableId="67557037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48029346">
    <w:abstractNumId w:val="1"/>
  </w:num>
  <w:num w:numId="6" w16cid:durableId="1530875037">
    <w:abstractNumId w:val="6"/>
  </w:num>
  <w:num w:numId="7" w16cid:durableId="747850091">
    <w:abstractNumId w:val="5"/>
  </w:num>
  <w:num w:numId="8" w16cid:durableId="795218157">
    <w:abstractNumId w:val="7"/>
  </w:num>
  <w:num w:numId="9" w16cid:durableId="1821386161">
    <w:abstractNumId w:val="0"/>
  </w:num>
  <w:num w:numId="10" w16cid:durableId="1987779522">
    <w:abstractNumId w:val="3"/>
  </w:num>
  <w:num w:numId="11" w16cid:durableId="19392187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FBD"/>
    <w:rsid w:val="000D2DD0"/>
    <w:rsid w:val="000E3B5B"/>
    <w:rsid w:val="00151437"/>
    <w:rsid w:val="00155D78"/>
    <w:rsid w:val="001A2197"/>
    <w:rsid w:val="001B0F2E"/>
    <w:rsid w:val="001F109F"/>
    <w:rsid w:val="00201B57"/>
    <w:rsid w:val="00244494"/>
    <w:rsid w:val="00253BC9"/>
    <w:rsid w:val="002D1D9C"/>
    <w:rsid w:val="002F5269"/>
    <w:rsid w:val="002F5802"/>
    <w:rsid w:val="003533E8"/>
    <w:rsid w:val="003764B2"/>
    <w:rsid w:val="003806AC"/>
    <w:rsid w:val="003B4FBD"/>
    <w:rsid w:val="003F4751"/>
    <w:rsid w:val="004359CB"/>
    <w:rsid w:val="004A32F3"/>
    <w:rsid w:val="004F04E7"/>
    <w:rsid w:val="005303AF"/>
    <w:rsid w:val="00533FAE"/>
    <w:rsid w:val="0053770C"/>
    <w:rsid w:val="005920FE"/>
    <w:rsid w:val="0065120C"/>
    <w:rsid w:val="006832B7"/>
    <w:rsid w:val="006C1E5A"/>
    <w:rsid w:val="006F6B8A"/>
    <w:rsid w:val="00746C45"/>
    <w:rsid w:val="007A23DF"/>
    <w:rsid w:val="00824987"/>
    <w:rsid w:val="00903A48"/>
    <w:rsid w:val="009073E3"/>
    <w:rsid w:val="00A27CDE"/>
    <w:rsid w:val="00AB5CBA"/>
    <w:rsid w:val="00AD7571"/>
    <w:rsid w:val="00AE170D"/>
    <w:rsid w:val="00B507FF"/>
    <w:rsid w:val="00BA59D1"/>
    <w:rsid w:val="00C26B35"/>
    <w:rsid w:val="00C40FDA"/>
    <w:rsid w:val="00CB75D3"/>
    <w:rsid w:val="00D4566C"/>
    <w:rsid w:val="00D70E5F"/>
    <w:rsid w:val="00E86CD7"/>
    <w:rsid w:val="00ED646C"/>
    <w:rsid w:val="00EF04C5"/>
    <w:rsid w:val="00EF678D"/>
    <w:rsid w:val="00F51027"/>
    <w:rsid w:val="00F5580D"/>
    <w:rsid w:val="00F602B9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0B7808"/>
  <w15:docId w15:val="{716E4BA7-DDA1-44A3-BD95-55E4E5121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602B9"/>
    <w:rPr>
      <w:sz w:val="24"/>
      <w:szCs w:val="24"/>
    </w:rPr>
  </w:style>
  <w:style w:type="paragraph" w:styleId="Balk1">
    <w:name w:val="heading 1"/>
    <w:basedOn w:val="Normal"/>
    <w:next w:val="Normal"/>
    <w:qFormat/>
    <w:rsid w:val="00F602B9"/>
    <w:pPr>
      <w:keepNext/>
      <w:jc w:val="center"/>
      <w:outlineLvl w:val="0"/>
    </w:pPr>
    <w:rPr>
      <w:b/>
      <w:bCs/>
    </w:rPr>
  </w:style>
  <w:style w:type="paragraph" w:styleId="Balk2">
    <w:name w:val="heading 2"/>
    <w:basedOn w:val="Normal"/>
    <w:next w:val="Normal"/>
    <w:qFormat/>
    <w:rsid w:val="00F602B9"/>
    <w:pPr>
      <w:keepNext/>
      <w:jc w:val="center"/>
      <w:outlineLvl w:val="1"/>
    </w:pPr>
    <w:rPr>
      <w:b/>
      <w:bCs/>
      <w:sz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DipnotMetni">
    <w:name w:val="footnote text"/>
    <w:basedOn w:val="Normal"/>
    <w:link w:val="DipnotMetniChar"/>
    <w:uiPriority w:val="99"/>
    <w:unhideWhenUsed/>
    <w:rsid w:val="000D2DD0"/>
    <w:rPr>
      <w:rFonts w:ascii="Calibri" w:eastAsia="Calibri" w:hAnsi="Calibri"/>
      <w:sz w:val="20"/>
      <w:szCs w:val="20"/>
      <w:lang w:eastAsia="en-US"/>
    </w:rPr>
  </w:style>
  <w:style w:type="character" w:customStyle="1" w:styleId="DipnotMetniChar">
    <w:name w:val="Dipnot Metni Char"/>
    <w:basedOn w:val="VarsaylanParagrafYazTipi"/>
    <w:link w:val="DipnotMetni"/>
    <w:uiPriority w:val="99"/>
    <w:rsid w:val="000D2DD0"/>
    <w:rPr>
      <w:rFonts w:ascii="Calibri" w:eastAsia="Calibri" w:hAnsi="Calibri"/>
      <w:lang w:eastAsia="en-US"/>
    </w:rPr>
  </w:style>
  <w:style w:type="character" w:styleId="DipnotBavurusu">
    <w:name w:val="footnote reference"/>
    <w:uiPriority w:val="99"/>
    <w:unhideWhenUsed/>
    <w:rsid w:val="000D2DD0"/>
    <w:rPr>
      <w:vertAlign w:val="superscript"/>
    </w:rPr>
  </w:style>
  <w:style w:type="paragraph" w:styleId="ListeParagraf">
    <w:name w:val="List Paragraph"/>
    <w:basedOn w:val="Normal"/>
    <w:uiPriority w:val="34"/>
    <w:qFormat/>
    <w:rsid w:val="000D2DD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1478</Words>
  <Characters>8430</Characters>
  <Application>Microsoft Office Word</Application>
  <DocSecurity>0</DocSecurity>
  <Lines>70</Lines>
  <Paragraphs>19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ELEKTRONİK HASSAS TERAZİ</vt:lpstr>
    </vt:vector>
  </TitlesOfParts>
  <Company/>
  <LinksUpToDate>false</LinksUpToDate>
  <CharactersWithSpaces>9889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ELEKTRONİK HASSAS TERAZİ</dc:title>
  <dc:creator>****</dc:creator>
  <cp:lastModifiedBy>Kübra İbiş</cp:lastModifiedBy>
  <cp:revision>6</cp:revision>
  <cp:lastPrinted>2006-07-25T07:57:00Z</cp:lastPrinted>
  <dcterms:created xsi:type="dcterms:W3CDTF">2025-04-21T09:59:00Z</dcterms:created>
  <dcterms:modified xsi:type="dcterms:W3CDTF">2025-05-05T09:13:00Z</dcterms:modified>
</cp:coreProperties>
</file>