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4053C" w14:textId="2E35E105" w:rsidR="00B403C8" w:rsidRPr="001D1810" w:rsidRDefault="001D1810" w:rsidP="001D1810">
      <w:pPr>
        <w:rPr>
          <w:sz w:val="24"/>
          <w:szCs w:val="24"/>
        </w:rPr>
      </w:pPr>
      <w:r w:rsidRPr="001D1810">
        <w:rPr>
          <w:sz w:val="24"/>
          <w:szCs w:val="24"/>
        </w:rPr>
        <w:t>TEKNİK ŞARTNAME</w:t>
      </w:r>
    </w:p>
    <w:p w14:paraId="422A0B09" w14:textId="77777777" w:rsidR="00B403C8" w:rsidRPr="00B62B19" w:rsidRDefault="00B403C8" w:rsidP="00B403C8">
      <w:pPr>
        <w:pStyle w:val="WW-NormalWeb1"/>
        <w:rPr>
          <w:rFonts w:asciiTheme="minorHAnsi" w:eastAsiaTheme="minorEastAsia" w:hAnsiTheme="minorHAnsi"/>
          <w:b/>
          <w:bCs/>
        </w:rPr>
      </w:pPr>
      <w:r w:rsidRPr="00B62B19">
        <w:rPr>
          <w:rFonts w:asciiTheme="minorHAnsi" w:eastAsiaTheme="minorEastAsia" w:hAnsiTheme="minorHAnsi"/>
          <w:b/>
          <w:bCs/>
        </w:rPr>
        <w:t>Çiğneme Simülatörü Cihazı</w:t>
      </w:r>
    </w:p>
    <w:p w14:paraId="61F62F1C" w14:textId="77777777" w:rsidR="00B403C8" w:rsidRPr="00B62B19" w:rsidRDefault="00B403C8" w:rsidP="00B403C8">
      <w:pPr>
        <w:pStyle w:val="WW-NormalWeb1"/>
        <w:numPr>
          <w:ilvl w:val="0"/>
          <w:numId w:val="7"/>
        </w:numPr>
        <w:rPr>
          <w:rFonts w:asciiTheme="minorHAnsi" w:eastAsiaTheme="minorEastAsia" w:hAnsiTheme="minorHAnsi"/>
        </w:rPr>
      </w:pPr>
      <w:r w:rsidRPr="00B62B19">
        <w:rPr>
          <w:rFonts w:asciiTheme="minorHAnsi" w:eastAsiaTheme="minorEastAsia" w:hAnsiTheme="minorHAnsi"/>
        </w:rPr>
        <w:t>Çiğneme Simülatörü Cihazı, 5°C ila 55°C arasında distile su banyosunda döngü başına altmış saniye sıcak banyo altmış saniye soğuk banyo altmış saniye transfer olmak üzere toplamda 180 saniye boyunca 1.69 hertz 50 N mekanik yükleme ile yaşlandırma işlemini uygulaması gerekmektedir.</w:t>
      </w:r>
    </w:p>
    <w:p w14:paraId="362274AB" w14:textId="77777777" w:rsidR="00B403C8" w:rsidRPr="00B62B19" w:rsidRDefault="00B403C8" w:rsidP="00B403C8">
      <w:pPr>
        <w:pStyle w:val="WW-NormalWeb1"/>
        <w:rPr>
          <w:rFonts w:asciiTheme="minorHAnsi" w:eastAsiaTheme="minorEastAsia" w:hAnsiTheme="minorHAnsi"/>
          <w:b/>
          <w:bCs/>
        </w:rPr>
      </w:pPr>
      <w:r w:rsidRPr="00B62B19">
        <w:rPr>
          <w:rFonts w:asciiTheme="minorHAnsi" w:eastAsiaTheme="minorEastAsia" w:hAnsiTheme="minorHAnsi"/>
          <w:b/>
          <w:bCs/>
        </w:rPr>
        <w:t>Etüv Cihazı Kullanımı</w:t>
      </w:r>
    </w:p>
    <w:p w14:paraId="5A47A275" w14:textId="2B77F60C" w:rsidR="00B403C8" w:rsidRPr="00B62B19" w:rsidRDefault="002B6699" w:rsidP="00B403C8">
      <w:pPr>
        <w:pStyle w:val="WW-NormalWeb1"/>
        <w:numPr>
          <w:ilvl w:val="0"/>
          <w:numId w:val="8"/>
        </w:numPr>
        <w:rPr>
          <w:rFonts w:asciiTheme="minorHAnsi" w:eastAsiaTheme="minorEastAsia" w:hAnsiTheme="minorHAnsi"/>
          <w:b/>
          <w:bCs/>
        </w:rPr>
      </w:pPr>
      <w:r w:rsidRPr="00B62B19">
        <w:rPr>
          <w:rFonts w:asciiTheme="minorHAnsi" w:eastAsiaTheme="minorEastAsia" w:hAnsiTheme="minorHAnsi"/>
        </w:rPr>
        <w:t>Etüv Cihazı, 7 gün kullanılacaktır.</w:t>
      </w:r>
    </w:p>
    <w:p w14:paraId="2C25E8C8" w14:textId="3FE3E5CF" w:rsidR="00B403C8" w:rsidRPr="00B62B19" w:rsidRDefault="00B403C8" w:rsidP="00B403C8">
      <w:pPr>
        <w:pStyle w:val="WW-NormalWeb1"/>
        <w:rPr>
          <w:rFonts w:asciiTheme="minorHAnsi" w:eastAsiaTheme="minorEastAsia" w:hAnsiTheme="minorHAnsi"/>
          <w:b/>
          <w:bCs/>
        </w:rPr>
      </w:pPr>
      <w:proofErr w:type="spellStart"/>
      <w:r w:rsidRPr="00B62B19">
        <w:rPr>
          <w:rFonts w:asciiTheme="minorHAnsi" w:eastAsiaTheme="minorEastAsia" w:hAnsiTheme="minorHAnsi"/>
          <w:b/>
          <w:bCs/>
        </w:rPr>
        <w:t>Micracut</w:t>
      </w:r>
      <w:proofErr w:type="spellEnd"/>
      <w:r w:rsidRPr="00B62B19">
        <w:rPr>
          <w:rFonts w:asciiTheme="minorHAnsi" w:eastAsiaTheme="minorEastAsia" w:hAnsiTheme="minorHAnsi"/>
          <w:b/>
          <w:bCs/>
        </w:rPr>
        <w:t xml:space="preserve"> 201 Kesit Alma Cihazı Kullanımı</w:t>
      </w:r>
    </w:p>
    <w:p w14:paraId="76D59EEF" w14:textId="77777777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proofErr w:type="spellStart"/>
      <w:r w:rsidRPr="002B6699">
        <w:rPr>
          <w:rFonts w:asciiTheme="minorHAnsi" w:eastAsiaTheme="minorEastAsia" w:hAnsiTheme="minorHAnsi"/>
          <w:lang w:val="en-US"/>
        </w:rPr>
        <w:t>Numune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yerleştirme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,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numune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boyutunun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,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kesme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hızının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ve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gücünün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ayarlanması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işlemleri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kısa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sürede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gerçekleştirilebilmelidir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7C3F2C15" w14:textId="77777777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proofErr w:type="spellStart"/>
      <w:r w:rsidRPr="002B6699">
        <w:rPr>
          <w:rFonts w:asciiTheme="minorHAnsi" w:eastAsiaTheme="minorEastAsia" w:hAnsiTheme="minorHAnsi"/>
          <w:lang w:val="en-US"/>
        </w:rPr>
        <w:t>Numune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hareket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eden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kol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üzerindeki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numune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tutucu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içine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yerleştirilmelidir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1E8B2C2C" w14:textId="45147AD5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proofErr w:type="spellStart"/>
      <w:r w:rsidRPr="002B6699">
        <w:rPr>
          <w:rFonts w:asciiTheme="minorHAnsi" w:eastAsiaTheme="minorEastAsia" w:hAnsiTheme="minorHAnsi"/>
          <w:lang w:val="en-US"/>
        </w:rPr>
        <w:t>Tüm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malzemelerin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hassas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kesimi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için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geliştirilen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küçük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, masa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üstü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,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düşük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hızda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çalışan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bir</w:t>
      </w:r>
      <w:proofErr w:type="spellEnd"/>
      <w:r w:rsidR="00B62B19" w:rsidRPr="00B62B1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="00B62B19" w:rsidRPr="00B62B19">
        <w:rPr>
          <w:rFonts w:asciiTheme="minorHAnsi" w:eastAsiaTheme="minorEastAsia" w:hAnsiTheme="minorHAnsi"/>
        </w:rPr>
        <w:t>Micracut</w:t>
      </w:r>
      <w:proofErr w:type="spellEnd"/>
      <w:r w:rsidR="00B62B19" w:rsidRPr="00B62B19">
        <w:rPr>
          <w:rFonts w:asciiTheme="minorHAnsi" w:eastAsiaTheme="minorEastAsia" w:hAnsiTheme="minorHAnsi"/>
        </w:rPr>
        <w:t xml:space="preserve"> 201 Kesit Alma Cihazı</w:t>
      </w:r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ile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numuneler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r w:rsidRPr="00B62B19">
        <w:rPr>
          <w:rFonts w:asciiTheme="minorHAnsi" w:eastAsiaTheme="minorEastAsia" w:hAnsiTheme="minorHAnsi"/>
        </w:rPr>
        <w:t>14 mm, 1.2 mm (± 0.2 mm) ve 4 mm (± 0.2 mm)</w:t>
      </w:r>
      <w:r w:rsidRPr="00B62B19">
        <w:rPr>
          <w:rFonts w:asciiTheme="minorHAnsi" w:eastAsiaTheme="minorEastAsia" w:hAnsiTheme="minorHAnsi"/>
          <w:lang w:val="en-US"/>
        </w:rPr>
        <w:t xml:space="preserve"> </w:t>
      </w:r>
      <w:r w:rsidRPr="002B6699">
        <w:rPr>
          <w:rFonts w:asciiTheme="minorHAnsi" w:eastAsiaTheme="minorEastAsia" w:hAnsiTheme="minorHAnsi"/>
          <w:lang w:val="en-US"/>
        </w:rPr>
        <w:t xml:space="preserve">mm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boyutunda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dilimlenmelidir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5C2A6847" w14:textId="77777777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r w:rsidRPr="002B6699">
        <w:rPr>
          <w:rFonts w:asciiTheme="minorHAnsi" w:eastAsiaTheme="minorEastAsia" w:hAnsiTheme="minorHAnsi"/>
          <w:lang w:val="en-US"/>
        </w:rPr>
        <w:t xml:space="preserve">Her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numune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için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özel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disk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bıcağı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bulunmalıdır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61EF52E4" w14:textId="77777777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proofErr w:type="spellStart"/>
      <w:r w:rsidRPr="002B6699">
        <w:rPr>
          <w:rFonts w:asciiTheme="minorHAnsi" w:eastAsiaTheme="minorEastAsia" w:hAnsiTheme="minorHAnsi"/>
          <w:lang w:val="en-US"/>
        </w:rPr>
        <w:t>Kesme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hızı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ayarlanabilir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olarak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,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kesme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motoru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ise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seçilen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hızın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her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yükte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aynı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kalmasını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sağlayabilecek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şekilde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geliştirilmiş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olmalıdır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354BF2A2" w14:textId="6AE7D9C5" w:rsidR="002B6699" w:rsidRPr="002B6699" w:rsidRDefault="002B6699" w:rsidP="002B6699">
      <w:pPr>
        <w:pStyle w:val="WW-NormalWeb1"/>
        <w:numPr>
          <w:ilvl w:val="0"/>
          <w:numId w:val="9"/>
        </w:numPr>
        <w:rPr>
          <w:rFonts w:asciiTheme="minorHAnsi" w:eastAsiaTheme="minorEastAsia" w:hAnsiTheme="minorHAnsi"/>
          <w:lang w:val="en-US"/>
        </w:rPr>
      </w:pPr>
      <w:r w:rsidRPr="00B62B19">
        <w:rPr>
          <w:rFonts w:asciiTheme="minorHAnsi" w:eastAsiaTheme="minorEastAsia" w:hAnsiTheme="minorHAnsi"/>
          <w:lang w:val="en-US"/>
        </w:rPr>
        <w:t>160</w:t>
      </w:r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adet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örneğin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her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biri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için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belirtilen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boyutların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dijital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kaliperle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kontrolü</w:t>
      </w:r>
      <w:proofErr w:type="spellEnd"/>
      <w:r w:rsidRPr="002B6699">
        <w:rPr>
          <w:rFonts w:asciiTheme="minorHAnsi" w:eastAsiaTheme="minorEastAsia" w:hAnsiTheme="minorHAnsi"/>
          <w:lang w:val="en-US"/>
        </w:rPr>
        <w:t xml:space="preserve"> </w:t>
      </w:r>
      <w:proofErr w:type="spellStart"/>
      <w:r w:rsidRPr="002B6699">
        <w:rPr>
          <w:rFonts w:asciiTheme="minorHAnsi" w:eastAsiaTheme="minorEastAsia" w:hAnsiTheme="minorHAnsi"/>
          <w:lang w:val="en-US"/>
        </w:rPr>
        <w:t>yapılmalıdır</w:t>
      </w:r>
      <w:proofErr w:type="spellEnd"/>
      <w:r w:rsidRPr="002B6699">
        <w:rPr>
          <w:rFonts w:asciiTheme="minorHAnsi" w:eastAsiaTheme="minorEastAsia" w:hAnsiTheme="minorHAnsi"/>
          <w:lang w:val="en-US"/>
        </w:rPr>
        <w:t>.</w:t>
      </w:r>
    </w:p>
    <w:p w14:paraId="3FD02F0E" w14:textId="77777777" w:rsidR="00670C10" w:rsidRPr="00B62B19" w:rsidRDefault="00670C10">
      <w:pPr>
        <w:rPr>
          <w:b/>
          <w:bCs/>
          <w:sz w:val="24"/>
          <w:szCs w:val="24"/>
        </w:rPr>
      </w:pPr>
    </w:p>
    <w:p w14:paraId="1BB5F40B" w14:textId="7887B360" w:rsidR="001D1810" w:rsidRPr="00B62B19" w:rsidRDefault="001D1810" w:rsidP="001D1810">
      <w:pPr>
        <w:rPr>
          <w:b/>
          <w:bCs/>
          <w:sz w:val="24"/>
          <w:szCs w:val="24"/>
        </w:rPr>
      </w:pPr>
      <w:r w:rsidRPr="00B62B19">
        <w:rPr>
          <w:b/>
          <w:bCs/>
          <w:sz w:val="24"/>
          <w:szCs w:val="24"/>
        </w:rPr>
        <w:t xml:space="preserve">Profilometre Cihazı </w:t>
      </w:r>
    </w:p>
    <w:p w14:paraId="13B45102" w14:textId="45F4BE0A" w:rsidR="001D1810" w:rsidRPr="00B62B19" w:rsidRDefault="001D1810" w:rsidP="001D1810">
      <w:pPr>
        <w:pStyle w:val="WW-NormalWeb1"/>
        <w:numPr>
          <w:ilvl w:val="0"/>
          <w:numId w:val="5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hAnsiTheme="minorHAnsi"/>
          <w:color w:val="000000" w:themeColor="text1"/>
        </w:rPr>
        <w:t xml:space="preserve">Örneklerin işlenmiş yüzeylerinin ortalama yüzey pürüzlülüğü, ISO 4287-1997 tarafından tavsiye edilen </w:t>
      </w:r>
      <w:proofErr w:type="spellStart"/>
      <w:r w:rsidRPr="00B62B19">
        <w:rPr>
          <w:rFonts w:asciiTheme="minorHAnsi" w:hAnsiTheme="minorHAnsi"/>
          <w:color w:val="000000" w:themeColor="text1"/>
        </w:rPr>
        <w:t>Ra</w:t>
      </w:r>
      <w:proofErr w:type="spellEnd"/>
      <w:r w:rsidRPr="00B62B19">
        <w:rPr>
          <w:rFonts w:asciiTheme="minorHAnsi" w:hAnsiTheme="minorHAnsi"/>
          <w:color w:val="000000" w:themeColor="text1"/>
        </w:rPr>
        <w:t xml:space="preserve"> ve </w:t>
      </w:r>
      <w:proofErr w:type="spellStart"/>
      <w:r w:rsidRPr="00B62B19">
        <w:rPr>
          <w:rFonts w:asciiTheme="minorHAnsi" w:hAnsiTheme="minorHAnsi"/>
          <w:color w:val="000000" w:themeColor="text1"/>
        </w:rPr>
        <w:t>Rz</w:t>
      </w:r>
      <w:proofErr w:type="spellEnd"/>
      <w:r w:rsidRPr="00B62B19">
        <w:rPr>
          <w:rFonts w:asciiTheme="minorHAnsi" w:hAnsiTheme="minorHAnsi"/>
          <w:color w:val="000000" w:themeColor="text1"/>
        </w:rPr>
        <w:t xml:space="preserve"> parametreleri kullanılarak profilometre ile ölçülebilir olmalıdır. </w:t>
      </w:r>
    </w:p>
    <w:p w14:paraId="4617B60F" w14:textId="77777777" w:rsidR="00B403C8" w:rsidRPr="00B62B19" w:rsidRDefault="00B403C8" w:rsidP="00B403C8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</w:rPr>
      </w:pPr>
    </w:p>
    <w:p w14:paraId="7D9A3A09" w14:textId="7E57EA74" w:rsidR="00B403C8" w:rsidRPr="00B62B19" w:rsidRDefault="00B403C8" w:rsidP="00B403C8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  <w:proofErr w:type="spellStart"/>
      <w:r w:rsidRPr="00B62B19">
        <w:rPr>
          <w:rFonts w:asciiTheme="minorHAnsi" w:eastAsiaTheme="minorEastAsia" w:hAnsiTheme="minorHAnsi" w:cstheme="minorBidi"/>
          <w:b/>
          <w:bCs/>
        </w:rPr>
        <w:t>Thermal</w:t>
      </w:r>
      <w:proofErr w:type="spellEnd"/>
      <w:r w:rsidRPr="00B62B19">
        <w:rPr>
          <w:rFonts w:asciiTheme="minorHAnsi" w:eastAsiaTheme="minorEastAsia" w:hAnsiTheme="minorHAnsi" w:cstheme="minorBidi"/>
          <w:b/>
          <w:bCs/>
        </w:rPr>
        <w:t xml:space="preserve"> </w:t>
      </w:r>
      <w:proofErr w:type="spellStart"/>
      <w:r w:rsidRPr="00B62B19">
        <w:rPr>
          <w:rFonts w:asciiTheme="minorHAnsi" w:eastAsiaTheme="minorEastAsia" w:hAnsiTheme="minorHAnsi" w:cstheme="minorBidi"/>
          <w:b/>
          <w:bCs/>
        </w:rPr>
        <w:t>cycler</w:t>
      </w:r>
      <w:proofErr w:type="spellEnd"/>
      <w:r w:rsidRPr="00B62B19">
        <w:rPr>
          <w:rFonts w:asciiTheme="minorHAnsi" w:eastAsiaTheme="minorEastAsia" w:hAnsiTheme="minorHAnsi" w:cstheme="minorBidi"/>
          <w:b/>
          <w:bCs/>
        </w:rPr>
        <w:t xml:space="preserve"> Cihazı Kullanımı</w:t>
      </w:r>
    </w:p>
    <w:p w14:paraId="038570F2" w14:textId="06B9F74A" w:rsidR="00B62B19" w:rsidRPr="00B62B19" w:rsidRDefault="00B62B19" w:rsidP="00B62B19">
      <w:pPr>
        <w:pStyle w:val="WW-NormalWeb1"/>
        <w:numPr>
          <w:ilvl w:val="0"/>
          <w:numId w:val="11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proofErr w:type="spellStart"/>
      <w:r w:rsidRPr="00B62B19">
        <w:rPr>
          <w:rFonts w:asciiTheme="minorHAnsi" w:eastAsiaTheme="minorEastAsia" w:hAnsiTheme="minorHAnsi" w:cstheme="minorBidi"/>
        </w:rPr>
        <w:t>Thermal</w:t>
      </w:r>
      <w:proofErr w:type="spellEnd"/>
      <w:r w:rsidRPr="00B62B19">
        <w:rPr>
          <w:rFonts w:asciiTheme="minorHAnsi" w:eastAsiaTheme="minorEastAsia" w:hAnsiTheme="minorHAnsi" w:cstheme="minorBidi"/>
        </w:rPr>
        <w:t xml:space="preserve"> </w:t>
      </w:r>
      <w:proofErr w:type="spellStart"/>
      <w:r w:rsidRPr="00B62B19">
        <w:rPr>
          <w:rFonts w:asciiTheme="minorHAnsi" w:eastAsiaTheme="minorEastAsia" w:hAnsiTheme="minorHAnsi" w:cstheme="minorBidi"/>
        </w:rPr>
        <w:t>cycler</w:t>
      </w:r>
      <w:proofErr w:type="spellEnd"/>
      <w:r w:rsidRPr="00B62B19">
        <w:rPr>
          <w:rFonts w:asciiTheme="minorHAnsi" w:eastAsiaTheme="minorEastAsia" w:hAnsiTheme="minorHAnsi" w:cstheme="minorBidi"/>
        </w:rPr>
        <w:t xml:space="preserve"> Cihazı</w:t>
      </w:r>
      <w:r w:rsidRPr="00B62B19">
        <w:rPr>
          <w:rFonts w:asciiTheme="minorHAnsi" w:eastAsiaTheme="minorEastAsia" w:hAnsiTheme="minorHAnsi" w:cstheme="minorBidi"/>
        </w:rPr>
        <w:t>,</w:t>
      </w:r>
      <w:r w:rsidRPr="00B62B19">
        <w:rPr>
          <w:rFonts w:asciiTheme="minorHAnsi" w:eastAsiaTheme="minorEastAsia" w:hAnsiTheme="minorHAnsi" w:cstheme="minorBidi"/>
          <w:b/>
          <w:bCs/>
        </w:rPr>
        <w:t xml:space="preserve"> </w:t>
      </w:r>
      <w:r w:rsidRPr="00B62B19">
        <w:rPr>
          <w:rFonts w:asciiTheme="minorHAnsi" w:eastAsiaTheme="minorEastAsia" w:hAnsiTheme="minorHAnsi" w:cstheme="minorBidi"/>
        </w:rPr>
        <w:t>5°C ila 55°C arasında distile su banyosunda, döngü başına yirmi beş saniye soğuk banyo yirmi beş saniye sıcak banyo ve on saniye transfer olmak üzere toplamda altmış saniye boyunca</w:t>
      </w:r>
      <w:r w:rsidRPr="00B62B19">
        <w:rPr>
          <w:rFonts w:asciiTheme="minorHAnsi" w:eastAsiaTheme="minorEastAsia" w:hAnsiTheme="minorHAnsi" w:cstheme="minorBidi"/>
        </w:rPr>
        <w:t xml:space="preserve"> numuneleri </w:t>
      </w:r>
      <w:r w:rsidRPr="00B62B19">
        <w:rPr>
          <w:rFonts w:asciiTheme="minorHAnsi" w:eastAsiaTheme="minorEastAsia" w:hAnsiTheme="minorHAnsi" w:cstheme="minorBidi"/>
        </w:rPr>
        <w:t>termal döngüye tabi tut</w:t>
      </w:r>
      <w:r w:rsidRPr="00B62B19">
        <w:rPr>
          <w:rFonts w:asciiTheme="minorHAnsi" w:eastAsiaTheme="minorEastAsia" w:hAnsiTheme="minorHAnsi" w:cstheme="minorBidi"/>
        </w:rPr>
        <w:t>malıdır.</w:t>
      </w:r>
    </w:p>
    <w:p w14:paraId="040BE39D" w14:textId="5DC7305D" w:rsidR="00B403C8" w:rsidRPr="00B62B19" w:rsidRDefault="00B403C8" w:rsidP="00B403C8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  <w:r w:rsidRPr="00B62B19">
        <w:rPr>
          <w:rFonts w:asciiTheme="minorHAnsi" w:eastAsiaTheme="minorEastAsia" w:hAnsiTheme="minorHAnsi" w:cstheme="minorBidi"/>
          <w:b/>
          <w:bCs/>
        </w:rPr>
        <w:t>Ultrasonik Banyo Cihazı Kullanımı</w:t>
      </w:r>
    </w:p>
    <w:p w14:paraId="55CB7B18" w14:textId="4F97C30B" w:rsidR="00B62B19" w:rsidRPr="00B62B19" w:rsidRDefault="00B62B19" w:rsidP="00B62B19">
      <w:pPr>
        <w:pStyle w:val="WW-NormalWeb1"/>
        <w:numPr>
          <w:ilvl w:val="0"/>
          <w:numId w:val="12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Ultrasonik banyo cihazı, 1 gün kullanılacaktır.</w:t>
      </w:r>
    </w:p>
    <w:p w14:paraId="71E040C5" w14:textId="77777777" w:rsidR="001D1810" w:rsidRPr="00B62B19" w:rsidRDefault="001D1810" w:rsidP="001D1810">
      <w:pPr>
        <w:pStyle w:val="WW-NormalWeb1"/>
        <w:spacing w:before="60" w:after="60" w:line="240" w:lineRule="auto"/>
        <w:rPr>
          <w:rFonts w:asciiTheme="minorHAnsi" w:hAnsiTheme="minorHAnsi"/>
          <w:color w:val="000000" w:themeColor="text1"/>
        </w:rPr>
      </w:pPr>
    </w:p>
    <w:p w14:paraId="00B89363" w14:textId="6C9D1772" w:rsidR="001D1810" w:rsidRPr="00B62B19" w:rsidRDefault="001D1810" w:rsidP="001D1810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  <w:r w:rsidRPr="00B62B19">
        <w:rPr>
          <w:rFonts w:asciiTheme="minorHAnsi" w:eastAsiaTheme="minorEastAsia" w:hAnsiTheme="minorHAnsi" w:cstheme="minorBidi"/>
          <w:b/>
          <w:bCs/>
        </w:rPr>
        <w:t>Üniversal Test Cihazı-Tek Kolonlu-</w:t>
      </w:r>
      <w:proofErr w:type="spellStart"/>
      <w:proofErr w:type="gramStart"/>
      <w:r w:rsidRPr="00B62B19">
        <w:rPr>
          <w:rFonts w:asciiTheme="minorHAnsi" w:eastAsiaTheme="minorEastAsia" w:hAnsiTheme="minorHAnsi" w:cstheme="minorBidi"/>
          <w:b/>
          <w:bCs/>
        </w:rPr>
        <w:t>Çekme,Basma</w:t>
      </w:r>
      <w:proofErr w:type="spellEnd"/>
      <w:proofErr w:type="gramEnd"/>
      <w:r w:rsidRPr="00B62B19">
        <w:rPr>
          <w:rFonts w:asciiTheme="minorHAnsi" w:eastAsiaTheme="minorEastAsia" w:hAnsiTheme="minorHAnsi" w:cstheme="minorBidi"/>
          <w:b/>
          <w:bCs/>
        </w:rPr>
        <w:t xml:space="preserve"> Cihazı</w:t>
      </w:r>
    </w:p>
    <w:p w14:paraId="502309A3" w14:textId="4047A677" w:rsidR="001D1810" w:rsidRPr="001D1810" w:rsidRDefault="001D1810" w:rsidP="001D1810">
      <w:pPr>
        <w:pStyle w:val="WW-NormalWeb1"/>
        <w:numPr>
          <w:ilvl w:val="0"/>
          <w:numId w:val="4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Üniversal Test Cihazı-Tek Kolonlu-</w:t>
      </w:r>
      <w:proofErr w:type="spellStart"/>
      <w:proofErr w:type="gramStart"/>
      <w:r w:rsidRPr="00B62B19">
        <w:rPr>
          <w:rFonts w:asciiTheme="minorHAnsi" w:eastAsiaTheme="minorEastAsia" w:hAnsiTheme="minorHAnsi" w:cstheme="minorBidi"/>
        </w:rPr>
        <w:t>Çekme,Basma</w:t>
      </w:r>
      <w:proofErr w:type="spellEnd"/>
      <w:proofErr w:type="gramEnd"/>
      <w:r w:rsidRPr="00B62B19">
        <w:rPr>
          <w:rFonts w:asciiTheme="minorHAnsi" w:eastAsiaTheme="minorEastAsia" w:hAnsiTheme="minorHAnsi" w:cstheme="minorBidi"/>
        </w:rPr>
        <w:t xml:space="preserve"> Cihazı</w:t>
      </w:r>
      <w:r w:rsidRPr="001D1810">
        <w:rPr>
          <w:rFonts w:asciiTheme="minorHAnsi" w:eastAsiaTheme="minorEastAsia" w:hAnsiTheme="minorHAnsi"/>
        </w:rPr>
        <w:t xml:space="preserve">, ISO 6872’nin önerdiği standartlara uygun olmalıdır. </w:t>
      </w:r>
    </w:p>
    <w:p w14:paraId="6B3580BD" w14:textId="3562775B" w:rsidR="001D1810" w:rsidRPr="001D1810" w:rsidRDefault="001D1810" w:rsidP="001D1810">
      <w:pPr>
        <w:pStyle w:val="WW-NormalWeb1"/>
        <w:numPr>
          <w:ilvl w:val="0"/>
          <w:numId w:val="4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Üniversal Test Cihazı-Tek Kolonlu-</w:t>
      </w:r>
      <w:proofErr w:type="spellStart"/>
      <w:proofErr w:type="gramStart"/>
      <w:r w:rsidRPr="00B62B19">
        <w:rPr>
          <w:rFonts w:asciiTheme="minorHAnsi" w:eastAsiaTheme="minorEastAsia" w:hAnsiTheme="minorHAnsi" w:cstheme="minorBidi"/>
        </w:rPr>
        <w:t>Çekme,Basma</w:t>
      </w:r>
      <w:proofErr w:type="spellEnd"/>
      <w:proofErr w:type="gramEnd"/>
      <w:r w:rsidRPr="00B62B19">
        <w:rPr>
          <w:rFonts w:asciiTheme="minorHAnsi" w:eastAsiaTheme="minorEastAsia" w:hAnsiTheme="minorHAnsi" w:cstheme="minorBidi"/>
        </w:rPr>
        <w:t xml:space="preserve"> Cihazı</w:t>
      </w:r>
      <w:r w:rsidRPr="001D1810">
        <w:rPr>
          <w:rFonts w:asciiTheme="minorHAnsi" w:eastAsiaTheme="minorEastAsia" w:hAnsiTheme="minorHAnsi"/>
        </w:rPr>
        <w:t>, örneklerin 3,2 mm çapındaki ve eşit aralıklarla konulan 3 topun üzerinde konumlandırılmasına ve yukarıdan 1,6 mm çapındaki bir silindir çubuk ile kırma yapılmasına uygun olmalıdır.</w:t>
      </w:r>
    </w:p>
    <w:p w14:paraId="7E98BA48" w14:textId="1D89A804" w:rsidR="001D1810" w:rsidRPr="001D1810" w:rsidRDefault="001D1810" w:rsidP="001D1810">
      <w:pPr>
        <w:pStyle w:val="WW-NormalWeb1"/>
        <w:numPr>
          <w:ilvl w:val="0"/>
          <w:numId w:val="4"/>
        </w:numPr>
        <w:rPr>
          <w:rFonts w:asciiTheme="minorHAnsi" w:eastAsiaTheme="minorEastAsia" w:hAnsiTheme="minorHAnsi"/>
        </w:rPr>
      </w:pPr>
      <w:r w:rsidRPr="001D1810">
        <w:rPr>
          <w:rFonts w:asciiTheme="minorHAnsi" w:eastAsiaTheme="minorEastAsia" w:hAnsiTheme="minorHAnsi"/>
        </w:rPr>
        <w:t xml:space="preserve">Uygulayıcı uç hızı 1 mm/dk olan </w:t>
      </w:r>
      <w:proofErr w:type="spellStart"/>
      <w:r w:rsidRPr="001D1810">
        <w:rPr>
          <w:rFonts w:asciiTheme="minorHAnsi" w:eastAsiaTheme="minorEastAsia" w:hAnsiTheme="minorHAnsi"/>
        </w:rPr>
        <w:t>universal</w:t>
      </w:r>
      <w:proofErr w:type="spellEnd"/>
      <w:r w:rsidRPr="001D1810">
        <w:rPr>
          <w:rFonts w:asciiTheme="minorHAnsi" w:eastAsiaTheme="minorEastAsia" w:hAnsiTheme="minorHAnsi"/>
        </w:rPr>
        <w:t xml:space="preserve"> test cihazı ile örneklerde kırılma olana kadar kuvvet uygulaması yapabilmelidir.</w:t>
      </w:r>
    </w:p>
    <w:p w14:paraId="55C757A0" w14:textId="5A9C2EE3" w:rsidR="001D1810" w:rsidRPr="00B62B19" w:rsidRDefault="001D1810" w:rsidP="001905C9">
      <w:pPr>
        <w:pStyle w:val="WW-NormalWeb1"/>
        <w:numPr>
          <w:ilvl w:val="0"/>
          <w:numId w:val="4"/>
        </w:numPr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  <w:r w:rsidRPr="001D1810">
        <w:rPr>
          <w:rFonts w:asciiTheme="minorHAnsi" w:eastAsiaTheme="minorEastAsia" w:hAnsiTheme="minorHAnsi"/>
        </w:rPr>
        <w:t>Her bir örneğin kırılma anında gözlenen yük değerlerinin kaydının sağlanması gerekmektedir.</w:t>
      </w:r>
    </w:p>
    <w:p w14:paraId="3483E7B1" w14:textId="77777777" w:rsidR="00B403C8" w:rsidRPr="00B62B19" w:rsidRDefault="00B403C8" w:rsidP="00B403C8">
      <w:pPr>
        <w:pStyle w:val="WW-NormalWeb1"/>
        <w:spacing w:before="60" w:after="60" w:line="240" w:lineRule="auto"/>
        <w:rPr>
          <w:rFonts w:asciiTheme="minorHAnsi" w:eastAsiaTheme="minorEastAsia" w:hAnsiTheme="minorHAnsi"/>
        </w:rPr>
      </w:pPr>
    </w:p>
    <w:p w14:paraId="03AF9612" w14:textId="77777777" w:rsidR="00B403C8" w:rsidRPr="00B62B19" w:rsidRDefault="00B403C8" w:rsidP="00B403C8">
      <w:pPr>
        <w:spacing w:after="0" w:line="240" w:lineRule="auto"/>
        <w:rPr>
          <w:rFonts w:eastAsia="Times New Roman" w:cs="Segoe UI"/>
          <w:b/>
          <w:bCs/>
          <w:color w:val="000000"/>
          <w:kern w:val="0"/>
          <w:sz w:val="24"/>
          <w:szCs w:val="24"/>
          <w:lang w:eastAsia="tr-TR"/>
          <w14:ligatures w14:val="none"/>
        </w:rPr>
      </w:pPr>
      <w:r w:rsidRPr="00B403C8">
        <w:rPr>
          <w:rFonts w:eastAsia="Times New Roman" w:cs="Segoe UI"/>
          <w:color w:val="000000"/>
          <w:kern w:val="0"/>
          <w:sz w:val="24"/>
          <w:szCs w:val="24"/>
          <w:lang w:eastAsia="tr-TR"/>
          <w14:ligatures w14:val="none"/>
        </w:rPr>
        <w:br/>
      </w:r>
      <w:r w:rsidRPr="00B403C8">
        <w:rPr>
          <w:rFonts w:eastAsia="Times New Roman" w:cs="Segoe UI"/>
          <w:b/>
          <w:bCs/>
          <w:color w:val="000000"/>
          <w:kern w:val="0"/>
          <w:sz w:val="24"/>
          <w:szCs w:val="24"/>
          <w:lang w:eastAsia="tr-TR"/>
          <w14:ligatures w14:val="none"/>
        </w:rPr>
        <w:t>Zımparalama ve Parlatma Makinesi Cihazı Kullanımı</w:t>
      </w:r>
    </w:p>
    <w:p w14:paraId="5493CC6E" w14:textId="2C677612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Dijital Hız Ayarlı</w:t>
      </w:r>
    </w:p>
    <w:p w14:paraId="0B321EF7" w14:textId="4F372281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Çift Diskli ve Çift Motorlu bağımsız kontrol sistemi olmalı </w:t>
      </w:r>
    </w:p>
    <w:p w14:paraId="093B3286" w14:textId="11338423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Hassas ve sessiz çalışmalı, </w:t>
      </w:r>
    </w:p>
    <w:p w14:paraId="17BEBB4C" w14:textId="0060E66B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Tüm malzemelerin parlatılmasına uygun olmalı, </w:t>
      </w:r>
    </w:p>
    <w:p w14:paraId="01D916D9" w14:textId="1C30018E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Çift taraflı kullanılabilir musluklu su soğutma sistemi olmalı, </w:t>
      </w:r>
    </w:p>
    <w:p w14:paraId="51C2FAAD" w14:textId="78B860FA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Sıkıştırmalı zımpara tutucusu olmalı </w:t>
      </w:r>
    </w:p>
    <w:p w14:paraId="30955808" w14:textId="546D4018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Sökülebilir Su </w:t>
      </w:r>
      <w:proofErr w:type="spellStart"/>
      <w:r w:rsidRPr="00B62B19">
        <w:rPr>
          <w:rFonts w:asciiTheme="minorHAnsi" w:eastAsiaTheme="minorEastAsia" w:hAnsiTheme="minorHAnsi" w:cstheme="minorBidi"/>
        </w:rPr>
        <w:t>Sıçrantı</w:t>
      </w:r>
      <w:proofErr w:type="spellEnd"/>
      <w:r w:rsidRPr="00B62B19">
        <w:rPr>
          <w:rFonts w:asciiTheme="minorHAnsi" w:eastAsiaTheme="minorEastAsia" w:hAnsiTheme="minorHAnsi" w:cstheme="minorBidi"/>
        </w:rPr>
        <w:t xml:space="preserve"> Koruma Kapağı olmalı </w:t>
      </w:r>
    </w:p>
    <w:p w14:paraId="66E414FB" w14:textId="7E40BA7F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Saat Yönü ve Saat Yönü Tersi dönme olmalı</w:t>
      </w:r>
    </w:p>
    <w:p w14:paraId="15A1DBCA" w14:textId="143F9BEA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Parlatma Disk Çapı: 200mm</w:t>
      </w:r>
    </w:p>
    <w:p w14:paraId="0FA40D7E" w14:textId="0A44C55D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Dijital ve Manual Hız Kontrolü </w:t>
      </w:r>
    </w:p>
    <w:p w14:paraId="3B9CE63D" w14:textId="1666A5E4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Hız: 0-1000 rpm arası ayarlanabilir </w:t>
      </w:r>
    </w:p>
    <w:p w14:paraId="741E6946" w14:textId="401B3895" w:rsidR="00B62B19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 xml:space="preserve">Elektrik </w:t>
      </w:r>
      <w:proofErr w:type="gramStart"/>
      <w:r w:rsidRPr="00B62B19">
        <w:rPr>
          <w:rFonts w:asciiTheme="minorHAnsi" w:eastAsiaTheme="minorEastAsia" w:hAnsiTheme="minorHAnsi" w:cstheme="minorBidi"/>
        </w:rPr>
        <w:t>motoru:,</w:t>
      </w:r>
      <w:proofErr w:type="gramEnd"/>
      <w:r w:rsidRPr="00B62B19">
        <w:rPr>
          <w:rFonts w:asciiTheme="minorHAnsi" w:eastAsiaTheme="minorEastAsia" w:hAnsiTheme="minorHAnsi" w:cstheme="minorBidi"/>
        </w:rPr>
        <w:t xml:space="preserve"> 220V, 50Hz </w:t>
      </w:r>
    </w:p>
    <w:p w14:paraId="2E7D4E7D" w14:textId="6F568DFC" w:rsidR="00B403C8" w:rsidRPr="00B62B19" w:rsidRDefault="00B62B19" w:rsidP="00B62B19">
      <w:pPr>
        <w:pStyle w:val="WW-NormalWeb1"/>
        <w:numPr>
          <w:ilvl w:val="0"/>
          <w:numId w:val="13"/>
        </w:numPr>
        <w:spacing w:before="60" w:after="60" w:line="240" w:lineRule="auto"/>
        <w:rPr>
          <w:rFonts w:asciiTheme="minorHAnsi" w:eastAsiaTheme="minorEastAsia" w:hAnsiTheme="minorHAnsi" w:cstheme="minorBidi"/>
        </w:rPr>
      </w:pPr>
      <w:r w:rsidRPr="00B62B19">
        <w:rPr>
          <w:rFonts w:asciiTheme="minorHAnsi" w:eastAsiaTheme="minorEastAsia" w:hAnsiTheme="minorHAnsi" w:cstheme="minorBidi"/>
        </w:rPr>
        <w:t>Cihaz CE Sertifikalı olmalı</w:t>
      </w:r>
    </w:p>
    <w:p w14:paraId="5F5B49B9" w14:textId="77777777" w:rsidR="001D1810" w:rsidRDefault="001D1810" w:rsidP="001D1810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</w:p>
    <w:p w14:paraId="3D84E41D" w14:textId="77777777" w:rsidR="001D1810" w:rsidRDefault="001D1810" w:rsidP="001D1810">
      <w:pPr>
        <w:pStyle w:val="WW-NormalWeb1"/>
        <w:spacing w:before="60" w:after="60" w:line="240" w:lineRule="auto"/>
        <w:rPr>
          <w:rFonts w:asciiTheme="minorHAnsi" w:eastAsiaTheme="minorEastAsia" w:hAnsiTheme="minorHAnsi" w:cstheme="minorBidi"/>
          <w:b/>
          <w:bCs/>
        </w:rPr>
      </w:pPr>
    </w:p>
    <w:p w14:paraId="30C6FCE5" w14:textId="77777777" w:rsidR="001D1810" w:rsidRPr="001D1810" w:rsidRDefault="001D1810" w:rsidP="001D1810">
      <w:pPr>
        <w:pStyle w:val="WW-NormalWeb1"/>
        <w:spacing w:before="60" w:after="60" w:line="240" w:lineRule="auto"/>
        <w:ind w:left="720"/>
        <w:rPr>
          <w:rFonts w:asciiTheme="minorHAnsi" w:eastAsiaTheme="minorEastAsia" w:hAnsiTheme="minorHAnsi" w:cstheme="minorBidi"/>
          <w:b/>
          <w:bCs/>
        </w:rPr>
      </w:pPr>
    </w:p>
    <w:p w14:paraId="0FC60F5E" w14:textId="77777777" w:rsidR="001D1810" w:rsidRDefault="001D1810" w:rsidP="001D1810">
      <w:pPr>
        <w:ind w:left="360"/>
      </w:pPr>
    </w:p>
    <w:sectPr w:rsidR="001D1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73153"/>
    <w:multiLevelType w:val="hybridMultilevel"/>
    <w:tmpl w:val="D02490E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476AA"/>
    <w:multiLevelType w:val="hybridMultilevel"/>
    <w:tmpl w:val="FB9C31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1C035A"/>
    <w:multiLevelType w:val="hybridMultilevel"/>
    <w:tmpl w:val="6030A15E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0F5DA4"/>
    <w:multiLevelType w:val="hybridMultilevel"/>
    <w:tmpl w:val="5C28E0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D733F4"/>
    <w:multiLevelType w:val="hybridMultilevel"/>
    <w:tmpl w:val="AA2832F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2252F"/>
    <w:multiLevelType w:val="hybridMultilevel"/>
    <w:tmpl w:val="B2CE32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1A50DE"/>
    <w:multiLevelType w:val="hybridMultilevel"/>
    <w:tmpl w:val="B2CE32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74432C"/>
    <w:multiLevelType w:val="hybridMultilevel"/>
    <w:tmpl w:val="8398D1A8"/>
    <w:lvl w:ilvl="0" w:tplc="B1EE96F0">
      <w:start w:val="1"/>
      <w:numFmt w:val="decimal"/>
      <w:lvlText w:val="%1."/>
      <w:lvlJc w:val="left"/>
      <w:pPr>
        <w:ind w:left="720" w:hanging="360"/>
      </w:pPr>
    </w:lvl>
    <w:lvl w:ilvl="1" w:tplc="D9ECF5E8">
      <w:start w:val="1"/>
      <w:numFmt w:val="lowerLetter"/>
      <w:lvlText w:val="%2."/>
      <w:lvlJc w:val="left"/>
      <w:pPr>
        <w:ind w:left="1440" w:hanging="360"/>
      </w:pPr>
    </w:lvl>
    <w:lvl w:ilvl="2" w:tplc="4FA4B018">
      <w:start w:val="1"/>
      <w:numFmt w:val="lowerRoman"/>
      <w:lvlText w:val="%3."/>
      <w:lvlJc w:val="right"/>
      <w:pPr>
        <w:ind w:left="2160" w:hanging="180"/>
      </w:pPr>
    </w:lvl>
    <w:lvl w:ilvl="3" w:tplc="26283D2C">
      <w:start w:val="1"/>
      <w:numFmt w:val="decimal"/>
      <w:lvlText w:val="%4."/>
      <w:lvlJc w:val="left"/>
      <w:pPr>
        <w:ind w:left="2880" w:hanging="360"/>
      </w:pPr>
    </w:lvl>
    <w:lvl w:ilvl="4" w:tplc="18249ED8">
      <w:start w:val="1"/>
      <w:numFmt w:val="lowerLetter"/>
      <w:lvlText w:val="%5."/>
      <w:lvlJc w:val="left"/>
      <w:pPr>
        <w:ind w:left="3600" w:hanging="360"/>
      </w:pPr>
    </w:lvl>
    <w:lvl w:ilvl="5" w:tplc="3BBE4E9E">
      <w:start w:val="1"/>
      <w:numFmt w:val="lowerRoman"/>
      <w:lvlText w:val="%6."/>
      <w:lvlJc w:val="right"/>
      <w:pPr>
        <w:ind w:left="4320" w:hanging="180"/>
      </w:pPr>
    </w:lvl>
    <w:lvl w:ilvl="6" w:tplc="6AE8B5CC">
      <w:start w:val="1"/>
      <w:numFmt w:val="decimal"/>
      <w:lvlText w:val="%7."/>
      <w:lvlJc w:val="left"/>
      <w:pPr>
        <w:ind w:left="5040" w:hanging="360"/>
      </w:pPr>
    </w:lvl>
    <w:lvl w:ilvl="7" w:tplc="E93E8E2E">
      <w:start w:val="1"/>
      <w:numFmt w:val="lowerLetter"/>
      <w:lvlText w:val="%8."/>
      <w:lvlJc w:val="left"/>
      <w:pPr>
        <w:ind w:left="5760" w:hanging="360"/>
      </w:pPr>
    </w:lvl>
    <w:lvl w:ilvl="8" w:tplc="0CFA32B2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B00052"/>
    <w:multiLevelType w:val="hybridMultilevel"/>
    <w:tmpl w:val="A022E832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6D4052"/>
    <w:multiLevelType w:val="hybridMultilevel"/>
    <w:tmpl w:val="CA9E9EE6"/>
    <w:lvl w:ilvl="0" w:tplc="4BEC2BA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912E2544">
      <w:start w:val="1"/>
      <w:numFmt w:val="lowerLetter"/>
      <w:lvlText w:val="%2."/>
      <w:lvlJc w:val="left"/>
      <w:pPr>
        <w:ind w:left="1440" w:hanging="360"/>
      </w:pPr>
    </w:lvl>
    <w:lvl w:ilvl="2" w:tplc="0C624762">
      <w:start w:val="1"/>
      <w:numFmt w:val="lowerRoman"/>
      <w:lvlText w:val="%3."/>
      <w:lvlJc w:val="right"/>
      <w:pPr>
        <w:ind w:left="2160" w:hanging="180"/>
      </w:pPr>
    </w:lvl>
    <w:lvl w:ilvl="3" w:tplc="09D0D198">
      <w:start w:val="1"/>
      <w:numFmt w:val="decimal"/>
      <w:lvlText w:val="%4."/>
      <w:lvlJc w:val="left"/>
      <w:pPr>
        <w:ind w:left="2880" w:hanging="360"/>
      </w:pPr>
    </w:lvl>
    <w:lvl w:ilvl="4" w:tplc="4F8C09AA">
      <w:start w:val="1"/>
      <w:numFmt w:val="lowerLetter"/>
      <w:lvlText w:val="%5."/>
      <w:lvlJc w:val="left"/>
      <w:pPr>
        <w:ind w:left="3600" w:hanging="360"/>
      </w:pPr>
    </w:lvl>
    <w:lvl w:ilvl="5" w:tplc="01C68586">
      <w:start w:val="1"/>
      <w:numFmt w:val="lowerRoman"/>
      <w:lvlText w:val="%6."/>
      <w:lvlJc w:val="right"/>
      <w:pPr>
        <w:ind w:left="4320" w:hanging="180"/>
      </w:pPr>
    </w:lvl>
    <w:lvl w:ilvl="6" w:tplc="DB96B454">
      <w:start w:val="1"/>
      <w:numFmt w:val="decimal"/>
      <w:lvlText w:val="%7."/>
      <w:lvlJc w:val="left"/>
      <w:pPr>
        <w:ind w:left="5040" w:hanging="360"/>
      </w:pPr>
    </w:lvl>
    <w:lvl w:ilvl="7" w:tplc="A0124E64">
      <w:start w:val="1"/>
      <w:numFmt w:val="lowerLetter"/>
      <w:lvlText w:val="%8."/>
      <w:lvlJc w:val="left"/>
      <w:pPr>
        <w:ind w:left="5760" w:hanging="360"/>
      </w:pPr>
    </w:lvl>
    <w:lvl w:ilvl="8" w:tplc="AE5EDE2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B7435D"/>
    <w:multiLevelType w:val="hybridMultilevel"/>
    <w:tmpl w:val="A022E83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53303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27053130">
    <w:abstractNumId w:val="3"/>
  </w:num>
  <w:num w:numId="3" w16cid:durableId="444689519">
    <w:abstractNumId w:val="4"/>
  </w:num>
  <w:num w:numId="4" w16cid:durableId="8110967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50646422">
    <w:abstractNumId w:val="1"/>
  </w:num>
  <w:num w:numId="6" w16cid:durableId="736169202">
    <w:abstractNumId w:val="9"/>
  </w:num>
  <w:num w:numId="7" w16cid:durableId="177742070">
    <w:abstractNumId w:val="10"/>
  </w:num>
  <w:num w:numId="8" w16cid:durableId="1799185312">
    <w:abstractNumId w:val="8"/>
  </w:num>
  <w:num w:numId="9" w16cid:durableId="563103994">
    <w:abstractNumId w:val="2"/>
  </w:num>
  <w:num w:numId="10" w16cid:durableId="704252237">
    <w:abstractNumId w:val="2"/>
  </w:num>
  <w:num w:numId="11" w16cid:durableId="166360430">
    <w:abstractNumId w:val="6"/>
  </w:num>
  <w:num w:numId="12" w16cid:durableId="1045376819">
    <w:abstractNumId w:val="5"/>
  </w:num>
  <w:num w:numId="13" w16cid:durableId="946237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810"/>
    <w:rsid w:val="000B08E7"/>
    <w:rsid w:val="001D1810"/>
    <w:rsid w:val="00274BD8"/>
    <w:rsid w:val="002B6699"/>
    <w:rsid w:val="0062654F"/>
    <w:rsid w:val="00670C10"/>
    <w:rsid w:val="00B403C8"/>
    <w:rsid w:val="00B62B19"/>
    <w:rsid w:val="00E55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10945"/>
  <w15:chartTrackingRefBased/>
  <w15:docId w15:val="{63AF0CF9-3E89-45A3-87C4-D970CC6DF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1D18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D18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1D18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1D18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1D18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1D18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1D18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1D18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1D18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D18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D18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1D18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1D181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1D181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1D181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1D181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1D181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1D181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1D18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1D18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1D18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1D18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1D18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1D181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1D181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1D181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1D18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1D181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1D1810"/>
    <w:rPr>
      <w:b/>
      <w:bCs/>
      <w:smallCaps/>
      <w:color w:val="0F4761" w:themeColor="accent1" w:themeShade="BF"/>
      <w:spacing w:val="5"/>
    </w:rPr>
  </w:style>
  <w:style w:type="paragraph" w:customStyle="1" w:styleId="WW-NormalWeb1">
    <w:name w:val="WW-Normal (Web)1"/>
    <w:basedOn w:val="Normal"/>
    <w:rsid w:val="001D1810"/>
    <w:pPr>
      <w:spacing w:before="280" w:after="119" w:line="256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4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6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9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Berfin Konyar</dc:creator>
  <cp:keywords/>
  <dc:description/>
  <cp:lastModifiedBy>Berfin Konyar</cp:lastModifiedBy>
  <cp:revision>1</cp:revision>
  <dcterms:created xsi:type="dcterms:W3CDTF">2025-04-22T08:56:00Z</dcterms:created>
  <dcterms:modified xsi:type="dcterms:W3CDTF">2025-04-22T09:42:00Z</dcterms:modified>
</cp:coreProperties>
</file>