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76EF" w:rsidRDefault="00ED76EF" w:rsidP="0037183E">
      <w:pPr>
        <w:jc w:val="center"/>
        <w:rPr>
          <w:sz w:val="40"/>
          <w:szCs w:val="40"/>
        </w:rPr>
      </w:pPr>
    </w:p>
    <w:p w:rsidR="00ED76EF" w:rsidRDefault="00ED76EF" w:rsidP="0037183E">
      <w:pPr>
        <w:jc w:val="center"/>
        <w:rPr>
          <w:sz w:val="40"/>
          <w:szCs w:val="40"/>
        </w:rPr>
      </w:pPr>
    </w:p>
    <w:p w:rsidR="00761D6F" w:rsidRPr="00ED76EF" w:rsidRDefault="0037183E" w:rsidP="0037183E">
      <w:pPr>
        <w:jc w:val="center"/>
        <w:rPr>
          <w:b/>
          <w:sz w:val="40"/>
          <w:szCs w:val="40"/>
        </w:rPr>
      </w:pPr>
      <w:r w:rsidRPr="00ED76EF">
        <w:rPr>
          <w:b/>
          <w:sz w:val="40"/>
          <w:szCs w:val="40"/>
        </w:rPr>
        <w:t>TEKNİK ŞARTNAME</w:t>
      </w:r>
    </w:p>
    <w:p w:rsidR="0037183E" w:rsidRDefault="0037183E" w:rsidP="0037183E">
      <w:pPr>
        <w:jc w:val="center"/>
        <w:rPr>
          <w:sz w:val="40"/>
          <w:szCs w:val="40"/>
        </w:rPr>
      </w:pPr>
    </w:p>
    <w:p w:rsidR="0037183E" w:rsidRPr="00ED76EF" w:rsidRDefault="0037183E" w:rsidP="00ED76EF">
      <w:pPr>
        <w:jc w:val="both"/>
        <w:rPr>
          <w:rFonts w:ascii="Arial" w:hAnsi="Arial" w:cs="Arial"/>
          <w:color w:val="000000"/>
          <w:spacing w:val="5"/>
          <w:sz w:val="24"/>
          <w:szCs w:val="24"/>
          <w:shd w:val="clear" w:color="auto" w:fill="FFFFFF"/>
        </w:rPr>
      </w:pPr>
      <w:r w:rsidRPr="00ED76EF">
        <w:rPr>
          <w:rFonts w:ascii="Arial" w:hAnsi="Arial" w:cs="Arial"/>
          <w:sz w:val="24"/>
          <w:szCs w:val="24"/>
        </w:rPr>
        <w:t xml:space="preserve">1-) </w:t>
      </w:r>
      <w:proofErr w:type="spellStart"/>
      <w:r w:rsidR="00975D12" w:rsidRPr="00975D12">
        <w:rPr>
          <w:rFonts w:ascii="Arial" w:hAnsi="Arial" w:cs="Arial"/>
          <w:sz w:val="24"/>
          <w:szCs w:val="24"/>
        </w:rPr>
        <w:t>Student</w:t>
      </w:r>
      <w:proofErr w:type="spellEnd"/>
      <w:r w:rsidR="00975D12" w:rsidRPr="00975D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75D12" w:rsidRPr="00975D12">
        <w:rPr>
          <w:rFonts w:ascii="Arial" w:hAnsi="Arial" w:cs="Arial"/>
          <w:sz w:val="24"/>
          <w:szCs w:val="24"/>
        </w:rPr>
        <w:t>Lab</w:t>
      </w:r>
      <w:proofErr w:type="spellEnd"/>
      <w:r w:rsidR="00975D12" w:rsidRPr="00975D12">
        <w:rPr>
          <w:rFonts w:ascii="Arial" w:hAnsi="Arial" w:cs="Arial"/>
          <w:sz w:val="24"/>
          <w:szCs w:val="24"/>
        </w:rPr>
        <w:t xml:space="preserve"> Basic </w:t>
      </w:r>
      <w:proofErr w:type="spellStart"/>
      <w:r w:rsidR="00975D12" w:rsidRPr="00975D12">
        <w:rPr>
          <w:rFonts w:ascii="Arial" w:hAnsi="Arial" w:cs="Arial"/>
          <w:sz w:val="24"/>
          <w:szCs w:val="24"/>
        </w:rPr>
        <w:t>System</w:t>
      </w:r>
      <w:proofErr w:type="spellEnd"/>
      <w:r w:rsidR="00975D12" w:rsidRPr="00975D12">
        <w:rPr>
          <w:rFonts w:ascii="Arial" w:hAnsi="Arial" w:cs="Arial"/>
          <w:sz w:val="24"/>
          <w:szCs w:val="24"/>
        </w:rPr>
        <w:t xml:space="preserve"> Cihazı</w:t>
      </w:r>
      <w:r w:rsidRPr="00ED76EF">
        <w:rPr>
          <w:rFonts w:ascii="Arial" w:hAnsi="Arial" w:cs="Arial"/>
          <w:sz w:val="24"/>
          <w:szCs w:val="24"/>
        </w:rPr>
        <w:t xml:space="preserve">; </w:t>
      </w:r>
      <w:r w:rsidR="00975D12" w:rsidRPr="00975D12">
        <w:rPr>
          <w:rFonts w:ascii="Arial" w:hAnsi="Arial" w:cs="Arial"/>
          <w:sz w:val="24"/>
          <w:szCs w:val="24"/>
        </w:rPr>
        <w:t>BSL 4 Yazılımı (Dersler ve  PRO )</w:t>
      </w:r>
      <w:r w:rsidR="00975D12">
        <w:rPr>
          <w:rFonts w:ascii="Arial" w:hAnsi="Arial" w:cs="Arial"/>
          <w:sz w:val="24"/>
          <w:szCs w:val="24"/>
        </w:rPr>
        <w:t>,</w:t>
      </w:r>
      <w:r w:rsidR="00975D12" w:rsidRPr="00975D12">
        <w:rPr>
          <w:rFonts w:ascii="Arial" w:hAnsi="Arial" w:cs="Arial"/>
          <w:sz w:val="24"/>
          <w:szCs w:val="24"/>
        </w:rPr>
        <w:t xml:space="preserve"> BSL Laboratuvar Kılavuzu MANBSL4</w:t>
      </w:r>
      <w:r w:rsidR="00975D12">
        <w:rPr>
          <w:rFonts w:ascii="Arial" w:hAnsi="Arial" w:cs="Arial"/>
          <w:sz w:val="24"/>
          <w:szCs w:val="24"/>
        </w:rPr>
        <w:t>,</w:t>
      </w:r>
      <w:r w:rsidR="00975D12" w:rsidRPr="00975D12">
        <w:rPr>
          <w:rFonts w:ascii="Arial" w:hAnsi="Arial" w:cs="Arial"/>
          <w:sz w:val="24"/>
          <w:szCs w:val="24"/>
        </w:rPr>
        <w:t>Eğitmen Kılavuzu, Cevap Anahtarı, vb.) USB Kablosu, DC Adaptörü (110V/60Hz veya 220V/50Hz) ve Kablosu (ABD veya Euro) ile MP36 Veri Toplama Ünitesi 2 x Elektrot Uç Seti – SS2LB Tek Kullanımlık Elektrotlar (100/</w:t>
      </w:r>
      <w:proofErr w:type="spellStart"/>
      <w:r w:rsidR="00975D12" w:rsidRPr="00975D12">
        <w:rPr>
          <w:rFonts w:ascii="Arial" w:hAnsi="Arial" w:cs="Arial"/>
          <w:sz w:val="24"/>
          <w:szCs w:val="24"/>
        </w:rPr>
        <w:t>pk</w:t>
      </w:r>
      <w:proofErr w:type="spellEnd"/>
      <w:r w:rsidR="00975D12" w:rsidRPr="00975D12">
        <w:rPr>
          <w:rFonts w:ascii="Arial" w:hAnsi="Arial" w:cs="Arial"/>
          <w:sz w:val="24"/>
          <w:szCs w:val="24"/>
        </w:rPr>
        <w:t xml:space="preserve">) – EL503 Aşındırıcı </w:t>
      </w:r>
      <w:proofErr w:type="spellStart"/>
      <w:r w:rsidR="00975D12" w:rsidRPr="00975D12">
        <w:rPr>
          <w:rFonts w:ascii="Arial" w:hAnsi="Arial" w:cs="Arial"/>
          <w:sz w:val="24"/>
          <w:szCs w:val="24"/>
        </w:rPr>
        <w:t>Pedler</w:t>
      </w:r>
      <w:proofErr w:type="spellEnd"/>
      <w:r w:rsidR="00975D12" w:rsidRPr="00975D12">
        <w:rPr>
          <w:rFonts w:ascii="Arial" w:hAnsi="Arial" w:cs="Arial"/>
          <w:sz w:val="24"/>
          <w:szCs w:val="24"/>
        </w:rPr>
        <w:t xml:space="preserve"> (10/</w:t>
      </w:r>
      <w:proofErr w:type="spellStart"/>
      <w:r w:rsidR="00975D12" w:rsidRPr="00975D12">
        <w:rPr>
          <w:rFonts w:ascii="Arial" w:hAnsi="Arial" w:cs="Arial"/>
          <w:sz w:val="24"/>
          <w:szCs w:val="24"/>
        </w:rPr>
        <w:t>pk</w:t>
      </w:r>
      <w:proofErr w:type="spellEnd"/>
      <w:r w:rsidR="00975D12" w:rsidRPr="00975D12">
        <w:rPr>
          <w:rFonts w:ascii="Arial" w:hAnsi="Arial" w:cs="Arial"/>
          <w:sz w:val="24"/>
          <w:szCs w:val="24"/>
        </w:rPr>
        <w:t>) – ELPAD</w:t>
      </w:r>
      <w:r w:rsidR="00975D12">
        <w:rPr>
          <w:rFonts w:ascii="Arial" w:hAnsi="Arial" w:cs="Arial"/>
          <w:sz w:val="24"/>
          <w:szCs w:val="24"/>
        </w:rPr>
        <w:t xml:space="preserve"> içeriğinde cihaz</w:t>
      </w:r>
      <w:r w:rsidR="00975D12" w:rsidRPr="00975D12">
        <w:rPr>
          <w:rFonts w:ascii="Arial" w:hAnsi="Arial" w:cs="Arial"/>
          <w:sz w:val="24"/>
          <w:szCs w:val="24"/>
        </w:rPr>
        <w:t xml:space="preserve"> </w:t>
      </w:r>
      <w:r w:rsidR="00ED76EF" w:rsidRPr="00ED76EF">
        <w:rPr>
          <w:rFonts w:ascii="Arial" w:hAnsi="Arial" w:cs="Arial"/>
          <w:color w:val="000000"/>
          <w:spacing w:val="5"/>
          <w:sz w:val="24"/>
          <w:szCs w:val="24"/>
          <w:shd w:val="clear" w:color="auto" w:fill="FFFFFF"/>
        </w:rPr>
        <w:t>istenilmektedir</w:t>
      </w:r>
      <w:r w:rsidRPr="00ED76EF">
        <w:rPr>
          <w:rFonts w:ascii="Arial" w:hAnsi="Arial" w:cs="Arial"/>
          <w:color w:val="000000"/>
          <w:spacing w:val="5"/>
          <w:sz w:val="24"/>
          <w:szCs w:val="24"/>
          <w:shd w:val="clear" w:color="auto" w:fill="FFFFFF"/>
        </w:rPr>
        <w:t>.</w:t>
      </w:r>
    </w:p>
    <w:p w:rsidR="0037183E" w:rsidRPr="00ED76EF" w:rsidRDefault="0037183E" w:rsidP="00ED76EF">
      <w:pPr>
        <w:jc w:val="both"/>
        <w:rPr>
          <w:rFonts w:ascii="Arial" w:hAnsi="Arial" w:cs="Arial"/>
          <w:color w:val="000000"/>
          <w:sz w:val="24"/>
          <w:szCs w:val="24"/>
        </w:rPr>
      </w:pPr>
      <w:r w:rsidRPr="00ED76EF">
        <w:rPr>
          <w:rFonts w:ascii="Arial" w:hAnsi="Arial" w:cs="Arial"/>
          <w:sz w:val="24"/>
          <w:szCs w:val="24"/>
        </w:rPr>
        <w:t>2-)</w:t>
      </w:r>
      <w:r w:rsidRPr="00ED76EF">
        <w:rPr>
          <w:rFonts w:ascii="Arial" w:hAnsi="Arial" w:cs="Arial"/>
          <w:color w:val="000000"/>
          <w:sz w:val="24"/>
          <w:szCs w:val="24"/>
        </w:rPr>
        <w:t xml:space="preserve"> </w:t>
      </w:r>
      <w:r w:rsidR="00975D12" w:rsidRPr="00D42D5B">
        <w:rPr>
          <w:rFonts w:ascii="Arial" w:hAnsi="Arial" w:cs="Arial"/>
          <w:color w:val="000000"/>
        </w:rPr>
        <w:t xml:space="preserve">USB-6000 </w:t>
      </w:r>
      <w:proofErr w:type="spellStart"/>
      <w:r w:rsidR="00975D12" w:rsidRPr="00D42D5B">
        <w:rPr>
          <w:rFonts w:ascii="Arial" w:hAnsi="Arial" w:cs="Arial"/>
          <w:color w:val="000000"/>
        </w:rPr>
        <w:t>Dac</w:t>
      </w:r>
      <w:proofErr w:type="spellEnd"/>
      <w:r w:rsidR="00975D12" w:rsidRPr="00D42D5B">
        <w:rPr>
          <w:rFonts w:ascii="Arial" w:hAnsi="Arial" w:cs="Arial"/>
          <w:color w:val="000000"/>
        </w:rPr>
        <w:t xml:space="preserve"> </w:t>
      </w:r>
      <w:proofErr w:type="gramStart"/>
      <w:r w:rsidR="00975D12" w:rsidRPr="00D42D5B">
        <w:rPr>
          <w:rFonts w:ascii="Arial" w:hAnsi="Arial" w:cs="Arial"/>
          <w:color w:val="000000"/>
        </w:rPr>
        <w:t>Kartı</w:t>
      </w:r>
      <w:r w:rsidR="00975D12">
        <w:rPr>
          <w:rFonts w:ascii="Arial" w:hAnsi="Arial" w:cs="Arial"/>
          <w:color w:val="000000"/>
        </w:rPr>
        <w:t xml:space="preserve"> </w:t>
      </w:r>
      <w:r w:rsidRPr="00ED76EF">
        <w:rPr>
          <w:rFonts w:ascii="Arial" w:hAnsi="Arial" w:cs="Arial"/>
          <w:color w:val="000000"/>
          <w:sz w:val="24"/>
          <w:szCs w:val="24"/>
        </w:rPr>
        <w:t xml:space="preserve">; </w:t>
      </w:r>
      <w:r w:rsidR="00975D12" w:rsidRPr="00975D12">
        <w:rPr>
          <w:rFonts w:ascii="Arial" w:hAnsi="Arial" w:cs="Arial"/>
          <w:color w:val="000000"/>
          <w:sz w:val="24"/>
          <w:szCs w:val="24"/>
        </w:rPr>
        <w:t>Analog</w:t>
      </w:r>
      <w:proofErr w:type="gramEnd"/>
      <w:r w:rsidR="00975D12" w:rsidRPr="00975D12">
        <w:rPr>
          <w:rFonts w:ascii="Arial" w:hAnsi="Arial" w:cs="Arial"/>
          <w:color w:val="000000"/>
          <w:sz w:val="24"/>
          <w:szCs w:val="24"/>
        </w:rPr>
        <w:t xml:space="preserve"> G/Ç, dijital G/Ç ve 32 bitlik bir sayaç sunar. USB</w:t>
      </w:r>
      <w:r w:rsidR="00975D12" w:rsidRPr="00975D12">
        <w:rPr>
          <w:rFonts w:ascii="Cambria Math" w:hAnsi="Cambria Math" w:cs="Cambria Math"/>
          <w:color w:val="000000"/>
          <w:sz w:val="24"/>
          <w:szCs w:val="24"/>
        </w:rPr>
        <w:t>‑</w:t>
      </w:r>
      <w:r w:rsidR="00975D12" w:rsidRPr="00975D12">
        <w:rPr>
          <w:rFonts w:ascii="Arial" w:hAnsi="Arial" w:cs="Arial"/>
          <w:color w:val="000000"/>
          <w:sz w:val="24"/>
          <w:szCs w:val="24"/>
        </w:rPr>
        <w:t xml:space="preserve">6000, basit veri kaydı, taşınabilir ölçümler ve akademik laboratuvar deneyleri gibi uygulamalar için temel işlevler sağlar. </w:t>
      </w:r>
      <w:proofErr w:type="gramStart"/>
      <w:r w:rsidR="00975D12" w:rsidRPr="00975D12">
        <w:rPr>
          <w:rFonts w:ascii="Arial" w:hAnsi="Arial" w:cs="Arial"/>
          <w:color w:val="000000"/>
          <w:sz w:val="24"/>
          <w:szCs w:val="24"/>
        </w:rPr>
        <w:t>Dahil</w:t>
      </w:r>
      <w:proofErr w:type="gramEnd"/>
      <w:r w:rsidR="00975D12" w:rsidRPr="00975D12">
        <w:rPr>
          <w:rFonts w:ascii="Arial" w:hAnsi="Arial" w:cs="Arial"/>
          <w:color w:val="000000"/>
          <w:sz w:val="24"/>
          <w:szCs w:val="24"/>
        </w:rPr>
        <w:t xml:space="preserve"> edilen NI-</w:t>
      </w:r>
      <w:proofErr w:type="spellStart"/>
      <w:r w:rsidR="00975D12" w:rsidRPr="00975D12">
        <w:rPr>
          <w:rFonts w:ascii="Arial" w:hAnsi="Arial" w:cs="Arial"/>
          <w:color w:val="000000"/>
          <w:sz w:val="24"/>
          <w:szCs w:val="24"/>
        </w:rPr>
        <w:t>DAQmx</w:t>
      </w:r>
      <w:proofErr w:type="spellEnd"/>
      <w:r w:rsidR="00975D12" w:rsidRPr="00975D12">
        <w:rPr>
          <w:rFonts w:ascii="Arial" w:hAnsi="Arial" w:cs="Arial"/>
          <w:color w:val="000000"/>
          <w:sz w:val="24"/>
          <w:szCs w:val="24"/>
        </w:rPr>
        <w:t xml:space="preserve"> sürücüsü ve</w:t>
      </w:r>
      <w:r w:rsidR="00975D12">
        <w:rPr>
          <w:rFonts w:ascii="Arial" w:hAnsi="Arial" w:cs="Arial"/>
          <w:color w:val="000000"/>
          <w:sz w:val="24"/>
          <w:szCs w:val="24"/>
        </w:rPr>
        <w:t xml:space="preserve"> yapılandırma yardımcı </w:t>
      </w:r>
      <w:proofErr w:type="spellStart"/>
      <w:r w:rsidR="00975D12">
        <w:rPr>
          <w:rFonts w:ascii="Arial" w:hAnsi="Arial" w:cs="Arial"/>
          <w:color w:val="000000"/>
          <w:sz w:val="24"/>
          <w:szCs w:val="24"/>
        </w:rPr>
        <w:t>programıda</w:t>
      </w:r>
      <w:proofErr w:type="spellEnd"/>
      <w:r w:rsidR="00975D12">
        <w:rPr>
          <w:rFonts w:ascii="Arial" w:hAnsi="Arial" w:cs="Arial"/>
          <w:color w:val="000000"/>
          <w:sz w:val="24"/>
          <w:szCs w:val="24"/>
        </w:rPr>
        <w:t xml:space="preserve"> içerisinde yer almalıdır.</w:t>
      </w:r>
    </w:p>
    <w:p w:rsidR="0037183E" w:rsidRDefault="0037183E" w:rsidP="00ED76EF">
      <w:pPr>
        <w:rPr>
          <w:sz w:val="40"/>
          <w:szCs w:val="40"/>
        </w:rPr>
      </w:pPr>
    </w:p>
    <w:p w:rsidR="0037183E" w:rsidRDefault="0037183E" w:rsidP="0037183E">
      <w:pPr>
        <w:jc w:val="center"/>
        <w:rPr>
          <w:sz w:val="40"/>
          <w:szCs w:val="40"/>
        </w:rPr>
      </w:pPr>
    </w:p>
    <w:tbl>
      <w:tblPr>
        <w:tblW w:w="641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21"/>
        <w:gridCol w:w="4312"/>
        <w:gridCol w:w="1783"/>
      </w:tblGrid>
      <w:tr w:rsidR="005919EB" w:rsidRPr="002B32A3" w:rsidTr="005919EB">
        <w:trPr>
          <w:jc w:val="center"/>
        </w:trPr>
        <w:tc>
          <w:tcPr>
            <w:tcW w:w="321" w:type="dxa"/>
            <w:shd w:val="clear" w:color="auto" w:fill="auto"/>
          </w:tcPr>
          <w:p w:rsidR="005919EB" w:rsidRPr="002B32A3" w:rsidRDefault="005919EB" w:rsidP="004D4EBB">
            <w:pPr>
              <w:pStyle w:val="WW-NormalWeb1"/>
              <w:spacing w:before="0" w:after="0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312" w:type="dxa"/>
            <w:shd w:val="clear" w:color="auto" w:fill="auto"/>
          </w:tcPr>
          <w:p w:rsidR="005919EB" w:rsidRPr="002B32A3" w:rsidRDefault="005919EB" w:rsidP="004D4EBB">
            <w:pPr>
              <w:pStyle w:val="WW-NormalWeb1"/>
              <w:spacing w:before="0" w:after="0"/>
              <w:jc w:val="center"/>
              <w:rPr>
                <w:rFonts w:ascii="Arial" w:hAnsi="Arial" w:cs="Arial"/>
                <w:color w:val="000000"/>
              </w:rPr>
            </w:pPr>
            <w:r w:rsidRPr="002B32A3">
              <w:rPr>
                <w:rFonts w:ascii="Arial" w:hAnsi="Arial" w:cs="Arial"/>
                <w:color w:val="000000"/>
              </w:rPr>
              <w:t>Ürün Adı</w:t>
            </w:r>
          </w:p>
        </w:tc>
        <w:tc>
          <w:tcPr>
            <w:tcW w:w="1783" w:type="dxa"/>
            <w:shd w:val="clear" w:color="auto" w:fill="auto"/>
          </w:tcPr>
          <w:p w:rsidR="005919EB" w:rsidRPr="002B32A3" w:rsidRDefault="005919EB" w:rsidP="004D4EBB">
            <w:pPr>
              <w:pStyle w:val="WW-NormalWeb1"/>
              <w:spacing w:before="0" w:after="0"/>
              <w:jc w:val="center"/>
              <w:rPr>
                <w:rFonts w:ascii="Arial" w:hAnsi="Arial" w:cs="Arial"/>
                <w:color w:val="000000"/>
              </w:rPr>
            </w:pPr>
            <w:r w:rsidRPr="002B32A3">
              <w:rPr>
                <w:rFonts w:ascii="Arial" w:hAnsi="Arial" w:cs="Arial"/>
                <w:color w:val="000000"/>
              </w:rPr>
              <w:t>Adet</w:t>
            </w:r>
          </w:p>
        </w:tc>
      </w:tr>
      <w:tr w:rsidR="005919EB" w:rsidRPr="002B32A3" w:rsidTr="005919EB">
        <w:trPr>
          <w:jc w:val="center"/>
        </w:trPr>
        <w:tc>
          <w:tcPr>
            <w:tcW w:w="321" w:type="dxa"/>
            <w:shd w:val="clear" w:color="auto" w:fill="auto"/>
          </w:tcPr>
          <w:p w:rsidR="005919EB" w:rsidRPr="002B32A3" w:rsidRDefault="005919EB" w:rsidP="00975D12">
            <w:pPr>
              <w:pStyle w:val="WW-NormalWeb1"/>
              <w:spacing w:before="0" w:after="0"/>
              <w:jc w:val="center"/>
              <w:rPr>
                <w:rFonts w:ascii="Arial" w:hAnsi="Arial" w:cs="Arial"/>
                <w:color w:val="000000"/>
              </w:rPr>
            </w:pPr>
            <w:r w:rsidRPr="002B32A3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4312" w:type="dxa"/>
            <w:shd w:val="clear" w:color="auto" w:fill="auto"/>
          </w:tcPr>
          <w:p w:rsidR="005919EB" w:rsidRPr="00975D12" w:rsidRDefault="005919EB" w:rsidP="00975D12">
            <w:pPr>
              <w:pStyle w:val="WW-NormalWeb1"/>
              <w:spacing w:before="0" w:after="0"/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975D12">
              <w:rPr>
                <w:rFonts w:ascii="Arial" w:hAnsi="Arial" w:cs="Arial"/>
                <w:color w:val="333333"/>
                <w:shd w:val="clear" w:color="auto" w:fill="FFFFFF"/>
              </w:rPr>
              <w:t>Student</w:t>
            </w:r>
            <w:proofErr w:type="spellEnd"/>
            <w:r w:rsidRPr="00975D12">
              <w:rPr>
                <w:rFonts w:ascii="Arial" w:hAnsi="Arial" w:cs="Arial"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975D12">
              <w:rPr>
                <w:rFonts w:ascii="Arial" w:hAnsi="Arial" w:cs="Arial"/>
                <w:color w:val="333333"/>
                <w:shd w:val="clear" w:color="auto" w:fill="FFFFFF"/>
              </w:rPr>
              <w:t>Lab</w:t>
            </w:r>
            <w:proofErr w:type="spellEnd"/>
            <w:r w:rsidRPr="00975D12">
              <w:rPr>
                <w:rFonts w:ascii="Arial" w:hAnsi="Arial" w:cs="Arial"/>
                <w:color w:val="333333"/>
                <w:shd w:val="clear" w:color="auto" w:fill="FFFFFF"/>
              </w:rPr>
              <w:t xml:space="preserve"> Basic </w:t>
            </w:r>
            <w:proofErr w:type="spellStart"/>
            <w:r w:rsidRPr="00975D12">
              <w:rPr>
                <w:rFonts w:ascii="Arial" w:hAnsi="Arial" w:cs="Arial"/>
                <w:color w:val="333333"/>
                <w:shd w:val="clear" w:color="auto" w:fill="FFFFFF"/>
              </w:rPr>
              <w:t>System</w:t>
            </w:r>
            <w:proofErr w:type="spellEnd"/>
            <w:r w:rsidRPr="00975D12">
              <w:rPr>
                <w:rFonts w:ascii="Arial" w:hAnsi="Arial" w:cs="Arial"/>
                <w:color w:val="333333"/>
                <w:shd w:val="clear" w:color="auto" w:fill="FFFFFF"/>
              </w:rPr>
              <w:t xml:space="preserve"> Cihazı</w:t>
            </w:r>
          </w:p>
        </w:tc>
        <w:tc>
          <w:tcPr>
            <w:tcW w:w="1783" w:type="dxa"/>
            <w:shd w:val="clear" w:color="auto" w:fill="auto"/>
          </w:tcPr>
          <w:p w:rsidR="005919EB" w:rsidRPr="00975D12" w:rsidRDefault="005919EB" w:rsidP="00975D12">
            <w:pPr>
              <w:pStyle w:val="WW-NormalWeb1"/>
              <w:spacing w:before="0" w:after="0"/>
              <w:jc w:val="center"/>
              <w:rPr>
                <w:rFonts w:ascii="Arial" w:hAnsi="Arial" w:cs="Arial"/>
                <w:color w:val="000000"/>
              </w:rPr>
            </w:pPr>
            <w:r w:rsidRPr="00975D12">
              <w:rPr>
                <w:rFonts w:ascii="Arial" w:hAnsi="Arial" w:cs="Arial"/>
                <w:color w:val="000000"/>
              </w:rPr>
              <w:t>1</w:t>
            </w:r>
          </w:p>
        </w:tc>
      </w:tr>
      <w:tr w:rsidR="005919EB" w:rsidRPr="002B32A3" w:rsidTr="005919EB">
        <w:trPr>
          <w:jc w:val="center"/>
        </w:trPr>
        <w:tc>
          <w:tcPr>
            <w:tcW w:w="321" w:type="dxa"/>
            <w:shd w:val="clear" w:color="auto" w:fill="auto"/>
          </w:tcPr>
          <w:p w:rsidR="005919EB" w:rsidRPr="002B32A3" w:rsidRDefault="005919EB" w:rsidP="00975D12">
            <w:pPr>
              <w:pStyle w:val="WW-NormalWeb1"/>
              <w:spacing w:before="0" w:after="0"/>
              <w:jc w:val="center"/>
              <w:rPr>
                <w:rFonts w:ascii="Arial" w:hAnsi="Arial" w:cs="Arial"/>
                <w:color w:val="000000"/>
              </w:rPr>
            </w:pPr>
            <w:r w:rsidRPr="002B32A3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4312" w:type="dxa"/>
            <w:shd w:val="clear" w:color="auto" w:fill="auto"/>
          </w:tcPr>
          <w:p w:rsidR="005919EB" w:rsidRPr="00975D12" w:rsidRDefault="005919EB" w:rsidP="00975D12">
            <w:pPr>
              <w:pStyle w:val="WW-NormalWeb1"/>
              <w:spacing w:before="0" w:after="0"/>
              <w:jc w:val="center"/>
              <w:rPr>
                <w:rFonts w:ascii="Arial" w:hAnsi="Arial" w:cs="Arial"/>
                <w:color w:val="000000"/>
              </w:rPr>
            </w:pPr>
            <w:r w:rsidRPr="00975D12">
              <w:rPr>
                <w:rFonts w:ascii="Arial" w:hAnsi="Arial" w:cs="Arial"/>
                <w:color w:val="000000"/>
              </w:rPr>
              <w:t xml:space="preserve">USB-6000 </w:t>
            </w:r>
            <w:proofErr w:type="spellStart"/>
            <w:r w:rsidRPr="00975D12">
              <w:rPr>
                <w:rFonts w:ascii="Arial" w:hAnsi="Arial" w:cs="Arial"/>
                <w:color w:val="000000"/>
              </w:rPr>
              <w:t>Dac</w:t>
            </w:r>
            <w:proofErr w:type="spellEnd"/>
            <w:r w:rsidRPr="00975D12">
              <w:rPr>
                <w:rFonts w:ascii="Arial" w:hAnsi="Arial" w:cs="Arial"/>
                <w:color w:val="000000"/>
              </w:rPr>
              <w:t xml:space="preserve"> Kartı</w:t>
            </w:r>
          </w:p>
        </w:tc>
        <w:tc>
          <w:tcPr>
            <w:tcW w:w="1783" w:type="dxa"/>
            <w:shd w:val="clear" w:color="auto" w:fill="auto"/>
          </w:tcPr>
          <w:p w:rsidR="005919EB" w:rsidRPr="00975D12" w:rsidRDefault="005919EB" w:rsidP="00975D12">
            <w:pPr>
              <w:pStyle w:val="WW-NormalWeb1"/>
              <w:spacing w:before="0" w:after="0"/>
              <w:jc w:val="center"/>
              <w:rPr>
                <w:rFonts w:ascii="Arial" w:hAnsi="Arial" w:cs="Arial"/>
                <w:color w:val="000000"/>
              </w:rPr>
            </w:pPr>
            <w:r w:rsidRPr="00975D12">
              <w:rPr>
                <w:rFonts w:ascii="Arial" w:hAnsi="Arial" w:cs="Arial"/>
                <w:color w:val="000000"/>
              </w:rPr>
              <w:t>3</w:t>
            </w:r>
          </w:p>
        </w:tc>
      </w:tr>
    </w:tbl>
    <w:p w:rsidR="0037183E" w:rsidRDefault="0037183E" w:rsidP="0037183E">
      <w:pPr>
        <w:rPr>
          <w:sz w:val="40"/>
          <w:szCs w:val="40"/>
        </w:rPr>
      </w:pPr>
    </w:p>
    <w:p w:rsidR="00ED76EF" w:rsidRDefault="00ED76EF" w:rsidP="0037183E">
      <w:pPr>
        <w:rPr>
          <w:sz w:val="40"/>
          <w:szCs w:val="40"/>
        </w:rPr>
      </w:pPr>
    </w:p>
    <w:p w:rsidR="00ED76EF" w:rsidRDefault="00975D12" w:rsidP="00ED76EF">
      <w:pPr>
        <w:jc w:val="center"/>
        <w:rPr>
          <w:sz w:val="30"/>
          <w:szCs w:val="30"/>
        </w:rPr>
      </w:pPr>
      <w:r>
        <w:rPr>
          <w:sz w:val="30"/>
          <w:szCs w:val="30"/>
        </w:rPr>
        <w:t>Prof. Dr. Fırat HARDALAÇ</w:t>
      </w:r>
      <w:r w:rsidR="00ED76EF" w:rsidRPr="00ED76EF">
        <w:rPr>
          <w:sz w:val="30"/>
          <w:szCs w:val="30"/>
        </w:rPr>
        <w:tab/>
      </w:r>
      <w:r w:rsidR="00ED76EF" w:rsidRPr="00ED76EF">
        <w:rPr>
          <w:sz w:val="30"/>
          <w:szCs w:val="30"/>
        </w:rPr>
        <w:tab/>
        <w:t>Arş.</w:t>
      </w:r>
      <w:r w:rsidR="00ED76EF">
        <w:rPr>
          <w:sz w:val="30"/>
          <w:szCs w:val="30"/>
        </w:rPr>
        <w:t xml:space="preserve"> </w:t>
      </w:r>
      <w:r w:rsidR="00ED76EF" w:rsidRPr="00ED76EF">
        <w:rPr>
          <w:sz w:val="30"/>
          <w:szCs w:val="30"/>
        </w:rPr>
        <w:t>Gör.</w:t>
      </w:r>
      <w:r w:rsidR="00ED76EF">
        <w:rPr>
          <w:sz w:val="30"/>
          <w:szCs w:val="30"/>
        </w:rPr>
        <w:t xml:space="preserve"> </w:t>
      </w:r>
      <w:r w:rsidR="00ED76EF" w:rsidRPr="00ED76EF">
        <w:rPr>
          <w:sz w:val="30"/>
          <w:szCs w:val="30"/>
        </w:rPr>
        <w:t xml:space="preserve">Kubilay </w:t>
      </w:r>
      <w:proofErr w:type="spellStart"/>
      <w:r w:rsidR="00ED76EF" w:rsidRPr="00ED76EF">
        <w:rPr>
          <w:sz w:val="30"/>
          <w:szCs w:val="30"/>
        </w:rPr>
        <w:t>Ayt</w:t>
      </w:r>
      <w:bookmarkStart w:id="0" w:name="_GoBack"/>
      <w:bookmarkEnd w:id="0"/>
      <w:r w:rsidR="00ED76EF" w:rsidRPr="00ED76EF">
        <w:rPr>
          <w:sz w:val="30"/>
          <w:szCs w:val="30"/>
        </w:rPr>
        <w:t>uran</w:t>
      </w:r>
      <w:proofErr w:type="spellEnd"/>
    </w:p>
    <w:p w:rsidR="00ED76EF" w:rsidRDefault="00ED76EF" w:rsidP="00ED76EF">
      <w:pPr>
        <w:rPr>
          <w:sz w:val="30"/>
          <w:szCs w:val="30"/>
        </w:rPr>
      </w:pPr>
      <w:r>
        <w:rPr>
          <w:sz w:val="30"/>
          <w:szCs w:val="30"/>
        </w:rPr>
        <w:t xml:space="preserve">                  Proje Yürütücüsü</w:t>
      </w:r>
      <w:r w:rsidRPr="00ED76EF">
        <w:rPr>
          <w:sz w:val="30"/>
          <w:szCs w:val="30"/>
        </w:rPr>
        <w:tab/>
      </w:r>
      <w:r>
        <w:rPr>
          <w:sz w:val="30"/>
          <w:szCs w:val="30"/>
        </w:rPr>
        <w:t xml:space="preserve">                              Proje Araştırmacısı</w:t>
      </w:r>
      <w:r w:rsidRPr="00ED76EF">
        <w:rPr>
          <w:sz w:val="30"/>
          <w:szCs w:val="30"/>
        </w:rPr>
        <w:tab/>
      </w:r>
    </w:p>
    <w:p w:rsidR="005919EB" w:rsidRDefault="005919EB" w:rsidP="00ED76EF">
      <w:pPr>
        <w:rPr>
          <w:sz w:val="30"/>
          <w:szCs w:val="30"/>
        </w:rPr>
      </w:pPr>
    </w:p>
    <w:p w:rsidR="005919EB" w:rsidRDefault="005919EB" w:rsidP="005919EB">
      <w:pPr>
        <w:jc w:val="center"/>
        <w:rPr>
          <w:sz w:val="30"/>
          <w:szCs w:val="30"/>
        </w:rPr>
      </w:pPr>
      <w:r>
        <w:rPr>
          <w:sz w:val="30"/>
          <w:szCs w:val="30"/>
        </w:rPr>
        <w:t>Doç. Dr. Uğurhan Kutbay</w:t>
      </w:r>
    </w:p>
    <w:p w:rsidR="005919EB" w:rsidRPr="00ED76EF" w:rsidRDefault="005919EB" w:rsidP="005919EB">
      <w:pPr>
        <w:jc w:val="center"/>
        <w:rPr>
          <w:sz w:val="30"/>
          <w:szCs w:val="30"/>
        </w:rPr>
      </w:pPr>
      <w:r>
        <w:rPr>
          <w:sz w:val="30"/>
          <w:szCs w:val="30"/>
        </w:rPr>
        <w:t>Elektrik Elektronik Mühendisliği Bölümü</w:t>
      </w:r>
    </w:p>
    <w:sectPr w:rsidR="005919EB" w:rsidRPr="00ED76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83E"/>
    <w:rsid w:val="002C4413"/>
    <w:rsid w:val="0037183E"/>
    <w:rsid w:val="005919EB"/>
    <w:rsid w:val="00744E63"/>
    <w:rsid w:val="00975D12"/>
    <w:rsid w:val="00C35FCF"/>
    <w:rsid w:val="00ED76EF"/>
    <w:rsid w:val="00FD5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D00EE0"/>
  <w15:chartTrackingRefBased/>
  <w15:docId w15:val="{0913DD1A-2CB6-4D24-BF4D-7BD4037D2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rsid w:val="0037183E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3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5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2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0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2024-05-21T10:49:00Z</dcterms:created>
  <dcterms:modified xsi:type="dcterms:W3CDTF">2025-02-04T19:55:00Z</dcterms:modified>
</cp:coreProperties>
</file>