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542E9C5" w14:textId="77777777" w:rsidR="00FF66A1" w:rsidRPr="0087123C" w:rsidRDefault="00FF66A1" w:rsidP="00FF66A1">
      <w:pPr>
        <w:spacing w:after="200" w:line="240" w:lineRule="auto"/>
        <w:ind w:firstLine="360"/>
        <w:jc w:val="both"/>
        <w:rPr>
          <w:rFonts w:ascii="Times New Roman" w:eastAsia="Times New Roman" w:hAnsi="Times New Roman" w:cs="Times New Roman"/>
          <w:sz w:val="24"/>
          <w:szCs w:val="24"/>
        </w:rPr>
      </w:pPr>
      <w:bookmarkStart w:id="0" w:name="_heading=h.gjdgxs" w:colFirst="0" w:colLast="0"/>
      <w:bookmarkEnd w:id="0"/>
      <w:r w:rsidRPr="0087123C">
        <w:rPr>
          <w:rFonts w:ascii="Times New Roman" w:eastAsia="Times New Roman" w:hAnsi="Times New Roman" w:cs="Times New Roman"/>
          <w:b/>
          <w:sz w:val="24"/>
          <w:szCs w:val="24"/>
        </w:rPr>
        <w:t>Giyilebilir Akselerometre Sistemi</w:t>
      </w:r>
      <w:r w:rsidRPr="0087123C">
        <w:rPr>
          <w:rFonts w:ascii="Times New Roman" w:eastAsia="Times New Roman" w:hAnsi="Times New Roman" w:cs="Times New Roman"/>
          <w:b/>
          <w:color w:val="000000"/>
          <w:sz w:val="24"/>
          <w:szCs w:val="24"/>
        </w:rPr>
        <w:t xml:space="preserve"> Y</w:t>
      </w:r>
      <w:r w:rsidRPr="0087123C">
        <w:rPr>
          <w:rFonts w:ascii="Times New Roman" w:eastAsia="Times New Roman" w:hAnsi="Times New Roman" w:cs="Times New Roman"/>
          <w:b/>
          <w:sz w:val="24"/>
          <w:szCs w:val="24"/>
        </w:rPr>
        <w:t xml:space="preserve">azılımı </w:t>
      </w:r>
      <w:r w:rsidRPr="0087123C">
        <w:rPr>
          <w:rFonts w:ascii="Times New Roman" w:eastAsia="Times New Roman" w:hAnsi="Times New Roman" w:cs="Times New Roman"/>
          <w:b/>
          <w:color w:val="000000"/>
          <w:sz w:val="24"/>
          <w:szCs w:val="24"/>
        </w:rPr>
        <w:t>Teknik Şartnamesi</w:t>
      </w:r>
    </w:p>
    <w:p w14:paraId="530F261F" w14:textId="77777777" w:rsidR="00FF66A1" w:rsidRPr="0087123C" w:rsidRDefault="00FF66A1" w:rsidP="00FF66A1">
      <w:pPr>
        <w:numPr>
          <w:ilvl w:val="0"/>
          <w:numId w:val="1"/>
        </w:numPr>
        <w:spacing w:after="0" w:line="240" w:lineRule="auto"/>
        <w:jc w:val="both"/>
        <w:rPr>
          <w:rFonts w:ascii="Times New Roman" w:eastAsia="Times New Roman" w:hAnsi="Times New Roman" w:cs="Times New Roman"/>
          <w:sz w:val="24"/>
          <w:szCs w:val="24"/>
        </w:rPr>
      </w:pPr>
      <w:r w:rsidRPr="0087123C">
        <w:rPr>
          <w:rFonts w:ascii="Times New Roman" w:eastAsia="Times New Roman" w:hAnsi="Times New Roman" w:cs="Times New Roman"/>
          <w:sz w:val="24"/>
          <w:szCs w:val="24"/>
        </w:rPr>
        <w:t>Giyilebilir akselerometre sistemine ait kendine özgü veri toplayabilecek ve değerlendirme yapılabilecek bir yazılım olmalıdır.</w:t>
      </w:r>
    </w:p>
    <w:p w14:paraId="07366143" w14:textId="77777777" w:rsidR="00FF66A1" w:rsidRPr="0087123C" w:rsidRDefault="00FF66A1" w:rsidP="00FF66A1">
      <w:pPr>
        <w:numPr>
          <w:ilvl w:val="0"/>
          <w:numId w:val="1"/>
        </w:numPr>
        <w:spacing w:after="0" w:line="240" w:lineRule="auto"/>
        <w:jc w:val="both"/>
        <w:rPr>
          <w:rFonts w:ascii="Times New Roman" w:eastAsia="Times New Roman" w:hAnsi="Times New Roman" w:cs="Times New Roman"/>
          <w:sz w:val="24"/>
          <w:szCs w:val="24"/>
        </w:rPr>
      </w:pPr>
      <w:r w:rsidRPr="0087123C">
        <w:rPr>
          <w:rFonts w:ascii="Times New Roman" w:eastAsia="Times New Roman" w:hAnsi="Times New Roman" w:cs="Times New Roman"/>
          <w:sz w:val="24"/>
          <w:szCs w:val="24"/>
        </w:rPr>
        <w:t>Katılımcıların giyim uyumluluğuna ve sonuçlarına, performans ayrıntılarına ve genel çalışma ilerlemesine gerçek zamanlı erişim sağlayabilecek özellikte olmalıdır.</w:t>
      </w:r>
    </w:p>
    <w:p w14:paraId="4C3DED54" w14:textId="77777777" w:rsidR="00FF66A1" w:rsidRPr="0087123C" w:rsidRDefault="00FF66A1" w:rsidP="00FF66A1">
      <w:pPr>
        <w:numPr>
          <w:ilvl w:val="0"/>
          <w:numId w:val="1"/>
        </w:numPr>
        <w:spacing w:after="0" w:line="240" w:lineRule="auto"/>
        <w:jc w:val="both"/>
        <w:rPr>
          <w:rFonts w:ascii="Times New Roman" w:eastAsia="Times New Roman" w:hAnsi="Times New Roman" w:cs="Times New Roman"/>
          <w:sz w:val="24"/>
          <w:szCs w:val="24"/>
        </w:rPr>
      </w:pPr>
      <w:r w:rsidRPr="0087123C">
        <w:rPr>
          <w:rFonts w:ascii="Times New Roman" w:eastAsia="Times New Roman" w:hAnsi="Times New Roman" w:cs="Times New Roman"/>
          <w:sz w:val="24"/>
          <w:szCs w:val="24"/>
        </w:rPr>
        <w:t>Giyilebilir akselerometre sisteminin yazılımı “</w:t>
      </w:r>
      <w:proofErr w:type="spellStart"/>
      <w:r w:rsidRPr="0087123C">
        <w:rPr>
          <w:rFonts w:ascii="Times New Roman" w:eastAsia="Times New Roman" w:hAnsi="Times New Roman" w:cs="Times New Roman"/>
          <w:sz w:val="24"/>
          <w:szCs w:val="24"/>
        </w:rPr>
        <w:t>Wear</w:t>
      </w:r>
      <w:proofErr w:type="spellEnd"/>
      <w:r w:rsidRPr="0087123C">
        <w:rPr>
          <w:rFonts w:ascii="Times New Roman" w:eastAsia="Times New Roman" w:hAnsi="Times New Roman" w:cs="Times New Roman"/>
          <w:sz w:val="24"/>
          <w:szCs w:val="24"/>
        </w:rPr>
        <w:t xml:space="preserve"> Time </w:t>
      </w:r>
      <w:proofErr w:type="spellStart"/>
      <w:r w:rsidRPr="0087123C">
        <w:rPr>
          <w:rFonts w:ascii="Times New Roman" w:eastAsia="Times New Roman" w:hAnsi="Times New Roman" w:cs="Times New Roman"/>
          <w:sz w:val="24"/>
          <w:szCs w:val="24"/>
        </w:rPr>
        <w:t>Validation</w:t>
      </w:r>
      <w:proofErr w:type="spellEnd"/>
      <w:r w:rsidRPr="0087123C">
        <w:rPr>
          <w:rFonts w:ascii="Times New Roman" w:eastAsia="Times New Roman" w:hAnsi="Times New Roman" w:cs="Times New Roman"/>
          <w:sz w:val="24"/>
          <w:szCs w:val="24"/>
        </w:rPr>
        <w:t xml:space="preserve">, Data </w:t>
      </w:r>
      <w:proofErr w:type="spellStart"/>
      <w:r w:rsidRPr="0087123C">
        <w:rPr>
          <w:rFonts w:ascii="Times New Roman" w:eastAsia="Times New Roman" w:hAnsi="Times New Roman" w:cs="Times New Roman"/>
          <w:sz w:val="24"/>
          <w:szCs w:val="24"/>
        </w:rPr>
        <w:t>Scoring</w:t>
      </w:r>
      <w:proofErr w:type="spellEnd"/>
      <w:r w:rsidRPr="0087123C">
        <w:rPr>
          <w:rFonts w:ascii="Times New Roman" w:eastAsia="Times New Roman" w:hAnsi="Times New Roman" w:cs="Times New Roman"/>
          <w:sz w:val="24"/>
          <w:szCs w:val="24"/>
        </w:rPr>
        <w:t xml:space="preserve"> ve </w:t>
      </w:r>
      <w:proofErr w:type="spellStart"/>
      <w:r w:rsidRPr="0087123C">
        <w:rPr>
          <w:rFonts w:ascii="Times New Roman" w:eastAsia="Times New Roman" w:hAnsi="Times New Roman" w:cs="Times New Roman"/>
          <w:sz w:val="24"/>
          <w:szCs w:val="24"/>
        </w:rPr>
        <w:t>Graphing</w:t>
      </w:r>
      <w:proofErr w:type="spellEnd"/>
      <w:r w:rsidRPr="0087123C">
        <w:rPr>
          <w:rFonts w:ascii="Times New Roman" w:eastAsia="Times New Roman" w:hAnsi="Times New Roman" w:cs="Times New Roman"/>
          <w:sz w:val="24"/>
          <w:szCs w:val="24"/>
        </w:rPr>
        <w:t>” seçenekleri bulunmalı ve analizleri gösterebilmelidir.</w:t>
      </w:r>
      <w:r w:rsidRPr="0087123C">
        <w:rPr>
          <w:rFonts w:ascii="Times New Roman" w:hAnsi="Times New Roman" w:cs="Times New Roman"/>
          <w:sz w:val="24"/>
          <w:szCs w:val="24"/>
        </w:rPr>
        <w:t xml:space="preserve"> </w:t>
      </w:r>
    </w:p>
    <w:p w14:paraId="7EC68CDF" w14:textId="77777777" w:rsidR="00FF66A1" w:rsidRPr="0087123C" w:rsidRDefault="00FF66A1" w:rsidP="00FF66A1">
      <w:pPr>
        <w:numPr>
          <w:ilvl w:val="0"/>
          <w:numId w:val="1"/>
        </w:numPr>
        <w:spacing w:after="0" w:line="240" w:lineRule="auto"/>
        <w:jc w:val="both"/>
        <w:rPr>
          <w:rFonts w:ascii="Times New Roman" w:eastAsia="Times New Roman" w:hAnsi="Times New Roman" w:cs="Times New Roman"/>
          <w:sz w:val="24"/>
          <w:szCs w:val="24"/>
        </w:rPr>
      </w:pPr>
      <w:r w:rsidRPr="0087123C">
        <w:rPr>
          <w:rFonts w:ascii="Times New Roman" w:eastAsia="Times New Roman" w:hAnsi="Times New Roman" w:cs="Times New Roman"/>
          <w:sz w:val="24"/>
          <w:szCs w:val="24"/>
        </w:rPr>
        <w:t>Toplam hareket, orta ila şiddetli fiziksel aktivite (</w:t>
      </w:r>
      <w:proofErr w:type="spellStart"/>
      <w:r w:rsidRPr="0087123C">
        <w:rPr>
          <w:rFonts w:ascii="Times New Roman" w:eastAsia="Times New Roman" w:hAnsi="Times New Roman" w:cs="Times New Roman"/>
          <w:sz w:val="24"/>
          <w:szCs w:val="24"/>
        </w:rPr>
        <w:t>mvpa</w:t>
      </w:r>
      <w:proofErr w:type="spellEnd"/>
      <w:r w:rsidRPr="0087123C">
        <w:rPr>
          <w:rFonts w:ascii="Times New Roman" w:eastAsia="Times New Roman" w:hAnsi="Times New Roman" w:cs="Times New Roman"/>
          <w:sz w:val="24"/>
          <w:szCs w:val="24"/>
        </w:rPr>
        <w:t>), hareketsiz zaman, adım sayısı, enerji harcaması ölçümlerini yapabilmelidir.</w:t>
      </w:r>
    </w:p>
    <w:p w14:paraId="221753A7" w14:textId="77777777" w:rsidR="00FF66A1" w:rsidRPr="0087123C" w:rsidRDefault="00FF66A1" w:rsidP="00FF66A1">
      <w:pPr>
        <w:numPr>
          <w:ilvl w:val="0"/>
          <w:numId w:val="1"/>
        </w:numPr>
        <w:spacing w:after="0" w:line="240" w:lineRule="auto"/>
        <w:jc w:val="both"/>
        <w:rPr>
          <w:rFonts w:ascii="Times New Roman" w:eastAsia="Times New Roman" w:hAnsi="Times New Roman" w:cs="Times New Roman"/>
          <w:sz w:val="24"/>
          <w:szCs w:val="24"/>
        </w:rPr>
      </w:pPr>
      <w:r w:rsidRPr="0087123C">
        <w:rPr>
          <w:rFonts w:ascii="Times New Roman" w:eastAsia="Times New Roman" w:hAnsi="Times New Roman" w:cs="Times New Roman"/>
          <w:sz w:val="24"/>
          <w:szCs w:val="24"/>
        </w:rPr>
        <w:t>Giyilebilir akselerometre sisteminin yazılımı üzerinde kaydın hangi örnekleme hızında olacağını seçebilme özelliği olmalıdır.</w:t>
      </w:r>
    </w:p>
    <w:p w14:paraId="73F10542" w14:textId="77777777" w:rsidR="00FF66A1" w:rsidRPr="0087123C" w:rsidRDefault="00FF66A1" w:rsidP="00FF66A1">
      <w:pPr>
        <w:numPr>
          <w:ilvl w:val="0"/>
          <w:numId w:val="1"/>
        </w:numPr>
        <w:spacing w:after="0" w:line="240" w:lineRule="auto"/>
        <w:jc w:val="both"/>
        <w:rPr>
          <w:rFonts w:ascii="Times New Roman" w:eastAsia="Times New Roman" w:hAnsi="Times New Roman" w:cs="Times New Roman"/>
          <w:sz w:val="24"/>
          <w:szCs w:val="24"/>
        </w:rPr>
      </w:pPr>
      <w:r w:rsidRPr="0087123C">
        <w:rPr>
          <w:rFonts w:ascii="Times New Roman" w:eastAsia="Times New Roman" w:hAnsi="Times New Roman" w:cs="Times New Roman"/>
          <w:sz w:val="24"/>
          <w:szCs w:val="24"/>
        </w:rPr>
        <w:t xml:space="preserve">Giyilebilir akselerometre sisteminin yazılımı farklı </w:t>
      </w:r>
      <w:proofErr w:type="gramStart"/>
      <w:r w:rsidRPr="0087123C">
        <w:rPr>
          <w:rFonts w:ascii="Times New Roman" w:eastAsia="Times New Roman" w:hAnsi="Times New Roman" w:cs="Times New Roman"/>
          <w:sz w:val="24"/>
          <w:szCs w:val="24"/>
        </w:rPr>
        <w:t>data</w:t>
      </w:r>
      <w:proofErr w:type="gramEnd"/>
      <w:r w:rsidRPr="0087123C">
        <w:rPr>
          <w:rFonts w:ascii="Times New Roman" w:eastAsia="Times New Roman" w:hAnsi="Times New Roman" w:cs="Times New Roman"/>
          <w:sz w:val="24"/>
          <w:szCs w:val="24"/>
        </w:rPr>
        <w:t xml:space="preserve"> kayıt verilerini AGD, DAT, MAT ve CVS formatında “</w:t>
      </w:r>
      <w:proofErr w:type="spellStart"/>
      <w:r w:rsidRPr="0087123C">
        <w:rPr>
          <w:rFonts w:ascii="Times New Roman" w:eastAsia="Times New Roman" w:hAnsi="Times New Roman" w:cs="Times New Roman"/>
          <w:sz w:val="24"/>
          <w:szCs w:val="24"/>
        </w:rPr>
        <w:t>export</w:t>
      </w:r>
      <w:proofErr w:type="spellEnd"/>
      <w:r w:rsidRPr="0087123C">
        <w:rPr>
          <w:rFonts w:ascii="Times New Roman" w:eastAsia="Times New Roman" w:hAnsi="Times New Roman" w:cs="Times New Roman"/>
          <w:sz w:val="24"/>
          <w:szCs w:val="24"/>
        </w:rPr>
        <w:t>” edebilir özellikte olmalıdır.</w:t>
      </w:r>
    </w:p>
    <w:p w14:paraId="00639BC8" w14:textId="77777777" w:rsidR="00FF66A1" w:rsidRPr="0087123C" w:rsidRDefault="00FF66A1" w:rsidP="00FF66A1">
      <w:pPr>
        <w:numPr>
          <w:ilvl w:val="0"/>
          <w:numId w:val="1"/>
        </w:numPr>
        <w:spacing w:after="0" w:line="240" w:lineRule="auto"/>
        <w:jc w:val="both"/>
        <w:rPr>
          <w:rFonts w:ascii="Times New Roman" w:eastAsia="Times New Roman" w:hAnsi="Times New Roman" w:cs="Times New Roman"/>
          <w:sz w:val="24"/>
          <w:szCs w:val="24"/>
        </w:rPr>
      </w:pPr>
      <w:r w:rsidRPr="0087123C">
        <w:rPr>
          <w:rFonts w:ascii="Times New Roman" w:eastAsia="Times New Roman" w:hAnsi="Times New Roman" w:cs="Times New Roman"/>
          <w:sz w:val="24"/>
          <w:szCs w:val="24"/>
        </w:rPr>
        <w:t>Giyilebilir akselerometre sisteminin yazılımı kullanıcıların her gün için belirli bir veri kümesi içine kaydolan veri grafiklerini hızlı bir şekilde görmelerini sağlayacak olan grafik sekmesi bulunmalıdır. Bu grafikler pdf’e aktarılabilir olmalı ve aynı zamanda eksenleri seçilebilir olmalıdır.</w:t>
      </w:r>
    </w:p>
    <w:p w14:paraId="085C033A" w14:textId="77777777" w:rsidR="00FF66A1" w:rsidRPr="0087123C" w:rsidRDefault="00FF66A1" w:rsidP="00FF66A1">
      <w:pPr>
        <w:numPr>
          <w:ilvl w:val="0"/>
          <w:numId w:val="1"/>
        </w:numPr>
        <w:spacing w:after="0" w:line="240" w:lineRule="auto"/>
        <w:jc w:val="both"/>
        <w:rPr>
          <w:rFonts w:ascii="Times New Roman" w:eastAsia="Times New Roman" w:hAnsi="Times New Roman" w:cs="Times New Roman"/>
          <w:sz w:val="24"/>
          <w:szCs w:val="24"/>
        </w:rPr>
      </w:pPr>
      <w:r w:rsidRPr="0087123C">
        <w:rPr>
          <w:rFonts w:ascii="Times New Roman" w:eastAsia="Times New Roman" w:hAnsi="Times New Roman" w:cs="Times New Roman"/>
          <w:sz w:val="24"/>
          <w:szCs w:val="24"/>
        </w:rPr>
        <w:t>Giyilebilir akselerometre sisteminin yazılımı “</w:t>
      </w:r>
      <w:proofErr w:type="spellStart"/>
      <w:r w:rsidRPr="0087123C">
        <w:rPr>
          <w:rFonts w:ascii="Times New Roman" w:eastAsia="Times New Roman" w:hAnsi="Times New Roman" w:cs="Times New Roman"/>
          <w:sz w:val="24"/>
          <w:szCs w:val="24"/>
        </w:rPr>
        <w:t>Subject</w:t>
      </w:r>
      <w:proofErr w:type="spellEnd"/>
      <w:r w:rsidRPr="0087123C">
        <w:rPr>
          <w:rFonts w:ascii="Times New Roman" w:eastAsia="Times New Roman" w:hAnsi="Times New Roman" w:cs="Times New Roman"/>
          <w:sz w:val="24"/>
          <w:szCs w:val="24"/>
        </w:rPr>
        <w:t xml:space="preserve"> </w:t>
      </w:r>
      <w:proofErr w:type="spellStart"/>
      <w:r w:rsidRPr="0087123C">
        <w:rPr>
          <w:rFonts w:ascii="Times New Roman" w:eastAsia="Times New Roman" w:hAnsi="Times New Roman" w:cs="Times New Roman"/>
          <w:sz w:val="24"/>
          <w:szCs w:val="24"/>
        </w:rPr>
        <w:t>Biometric</w:t>
      </w:r>
      <w:proofErr w:type="spellEnd"/>
      <w:r w:rsidRPr="0087123C">
        <w:rPr>
          <w:rFonts w:ascii="Times New Roman" w:eastAsia="Times New Roman" w:hAnsi="Times New Roman" w:cs="Times New Roman"/>
          <w:sz w:val="24"/>
          <w:szCs w:val="24"/>
        </w:rPr>
        <w:t xml:space="preserve"> Information” ekranı olmalıdır ve bu ekran içerisine kullanıcının boyu, kilosu, cinsiyeti, yaşı, cihazın bulunduğu uzvu ve tarafı bilgilerini girebilmelidir.</w:t>
      </w:r>
    </w:p>
    <w:p w14:paraId="4CF48B0F" w14:textId="77777777" w:rsidR="00FF66A1" w:rsidRPr="0087123C" w:rsidRDefault="00FF66A1" w:rsidP="00FF66A1">
      <w:pPr>
        <w:numPr>
          <w:ilvl w:val="0"/>
          <w:numId w:val="1"/>
        </w:numPr>
        <w:spacing w:after="0" w:line="240" w:lineRule="auto"/>
        <w:jc w:val="both"/>
        <w:rPr>
          <w:rFonts w:ascii="Times New Roman" w:eastAsia="Times New Roman" w:hAnsi="Times New Roman" w:cs="Times New Roman"/>
          <w:sz w:val="24"/>
          <w:szCs w:val="24"/>
        </w:rPr>
      </w:pPr>
      <w:r w:rsidRPr="0087123C">
        <w:rPr>
          <w:rFonts w:ascii="Times New Roman" w:eastAsia="Times New Roman" w:hAnsi="Times New Roman" w:cs="Times New Roman"/>
          <w:sz w:val="24"/>
          <w:szCs w:val="24"/>
        </w:rPr>
        <w:t>Giyilebilir akselerometre sisteminin yazılımı birçok fiziksel aktivite takip cihazlarının yazılım sürümleri, kalan batarya miktarları, seçilen örnekleme hızları kontrol edilebilir olmalıdır.</w:t>
      </w:r>
    </w:p>
    <w:p w14:paraId="5C878F23" w14:textId="77777777" w:rsidR="00FF66A1" w:rsidRPr="0087123C" w:rsidRDefault="00FF66A1" w:rsidP="00FF66A1">
      <w:pPr>
        <w:numPr>
          <w:ilvl w:val="0"/>
          <w:numId w:val="1"/>
        </w:numPr>
        <w:spacing w:after="0" w:line="240" w:lineRule="auto"/>
        <w:jc w:val="both"/>
        <w:rPr>
          <w:rFonts w:ascii="Times New Roman" w:eastAsia="Times New Roman" w:hAnsi="Times New Roman" w:cs="Times New Roman"/>
          <w:sz w:val="24"/>
          <w:szCs w:val="24"/>
        </w:rPr>
      </w:pPr>
      <w:r w:rsidRPr="0087123C">
        <w:rPr>
          <w:rFonts w:ascii="Times New Roman" w:eastAsia="Times New Roman" w:hAnsi="Times New Roman" w:cs="Times New Roman"/>
          <w:sz w:val="24"/>
          <w:szCs w:val="24"/>
        </w:rPr>
        <w:t>Giyilebilir akselerometre sisteminin yazılımı birçok elde edilen verilerin karşılaştırması yapılabilir olmalı ve bu karşılaştırmaları yaş, kilo aralığı, boy ve BMI göre filtreleme özelliği olmalıdır.</w:t>
      </w:r>
    </w:p>
    <w:p w14:paraId="578B1452" w14:textId="77777777" w:rsidR="00FF66A1" w:rsidRPr="0087123C" w:rsidRDefault="00FF66A1" w:rsidP="00FF66A1">
      <w:pPr>
        <w:numPr>
          <w:ilvl w:val="0"/>
          <w:numId w:val="1"/>
        </w:numPr>
        <w:spacing w:after="0" w:line="240" w:lineRule="auto"/>
        <w:jc w:val="both"/>
        <w:rPr>
          <w:rFonts w:ascii="Times New Roman" w:eastAsia="Times New Roman" w:hAnsi="Times New Roman" w:cs="Times New Roman"/>
          <w:sz w:val="24"/>
          <w:szCs w:val="24"/>
        </w:rPr>
      </w:pPr>
      <w:r w:rsidRPr="0087123C">
        <w:rPr>
          <w:rFonts w:ascii="Times New Roman" w:eastAsia="Times New Roman" w:hAnsi="Times New Roman" w:cs="Times New Roman"/>
          <w:sz w:val="24"/>
          <w:szCs w:val="24"/>
        </w:rPr>
        <w:t>Giyilebilir akselerometre sisteminin yazılımı fiziksel aktivite takip cihazının kullanılmayan (giyilmeyen) sürelerini özel algoritma veya özel ölçüt kullanılarak analizlerden çıkarılmasını sağlayabilmelidir.</w:t>
      </w:r>
    </w:p>
    <w:p w14:paraId="0D976921" w14:textId="77777777" w:rsidR="00FF66A1" w:rsidRPr="0087123C" w:rsidRDefault="00FF66A1" w:rsidP="00FF66A1">
      <w:pPr>
        <w:numPr>
          <w:ilvl w:val="0"/>
          <w:numId w:val="1"/>
        </w:numPr>
        <w:spacing w:after="0" w:line="240" w:lineRule="auto"/>
        <w:jc w:val="both"/>
        <w:rPr>
          <w:rFonts w:ascii="Times New Roman" w:eastAsia="Times New Roman" w:hAnsi="Times New Roman" w:cs="Times New Roman"/>
          <w:sz w:val="24"/>
          <w:szCs w:val="24"/>
        </w:rPr>
      </w:pPr>
      <w:r w:rsidRPr="0087123C">
        <w:rPr>
          <w:rFonts w:ascii="Times New Roman" w:eastAsia="Times New Roman" w:hAnsi="Times New Roman" w:cs="Times New Roman"/>
          <w:sz w:val="24"/>
          <w:szCs w:val="24"/>
        </w:rPr>
        <w:t>Giyilebilir akselerometre sisteminin yazılımı mevcut 5 denklem kullanarak fiziksel aktivite enerji harcamasının tahmini yapılabilir olmalıdır.</w:t>
      </w:r>
    </w:p>
    <w:p w14:paraId="04A8DA94" w14:textId="77777777" w:rsidR="00FF66A1" w:rsidRPr="0087123C" w:rsidRDefault="00FF66A1" w:rsidP="00FF66A1">
      <w:pPr>
        <w:numPr>
          <w:ilvl w:val="0"/>
          <w:numId w:val="1"/>
        </w:numPr>
        <w:spacing w:after="0" w:line="240" w:lineRule="auto"/>
        <w:jc w:val="both"/>
        <w:rPr>
          <w:rFonts w:ascii="Times New Roman" w:eastAsia="Times New Roman" w:hAnsi="Times New Roman" w:cs="Times New Roman"/>
          <w:sz w:val="24"/>
          <w:szCs w:val="24"/>
        </w:rPr>
      </w:pPr>
      <w:r w:rsidRPr="0087123C">
        <w:rPr>
          <w:rFonts w:ascii="Times New Roman" w:eastAsia="Times New Roman" w:hAnsi="Times New Roman" w:cs="Times New Roman"/>
          <w:sz w:val="24"/>
          <w:szCs w:val="24"/>
        </w:rPr>
        <w:t>Giyilebilir akselerometre sisteminin yazılımı fiziksel aktivite yoğunluğunu hazır veya özel kesim noktaları kümeleri oluşturulabilmelidir.</w:t>
      </w:r>
    </w:p>
    <w:p w14:paraId="5CD60D19" w14:textId="77777777" w:rsidR="00FF66A1" w:rsidRPr="0087123C" w:rsidRDefault="00FF66A1" w:rsidP="00FF66A1">
      <w:pPr>
        <w:numPr>
          <w:ilvl w:val="0"/>
          <w:numId w:val="1"/>
        </w:numPr>
        <w:spacing w:after="0" w:line="240" w:lineRule="auto"/>
        <w:jc w:val="both"/>
        <w:rPr>
          <w:rFonts w:ascii="Times New Roman" w:eastAsia="Times New Roman" w:hAnsi="Times New Roman" w:cs="Times New Roman"/>
          <w:sz w:val="24"/>
          <w:szCs w:val="24"/>
        </w:rPr>
      </w:pPr>
      <w:r w:rsidRPr="0087123C">
        <w:rPr>
          <w:rFonts w:ascii="Times New Roman" w:eastAsia="Times New Roman" w:hAnsi="Times New Roman" w:cs="Times New Roman"/>
          <w:sz w:val="24"/>
          <w:szCs w:val="24"/>
        </w:rPr>
        <w:t>Giyilebilir akselerometre sisteminin yazılımı en az 12 farklı algoritma ile saatlik, günlük ve periyodik ortalama metabolizma hızlarını belirleyebilir olmalıdır.</w:t>
      </w:r>
    </w:p>
    <w:p w14:paraId="1AC14DCD" w14:textId="77777777" w:rsidR="00FF66A1" w:rsidRPr="0087123C" w:rsidRDefault="00FF66A1" w:rsidP="00FF66A1">
      <w:pPr>
        <w:numPr>
          <w:ilvl w:val="0"/>
          <w:numId w:val="1"/>
        </w:numPr>
        <w:spacing w:after="0" w:line="240" w:lineRule="auto"/>
        <w:jc w:val="both"/>
        <w:rPr>
          <w:rFonts w:ascii="Times New Roman" w:eastAsia="Times New Roman" w:hAnsi="Times New Roman" w:cs="Times New Roman"/>
          <w:sz w:val="24"/>
          <w:szCs w:val="24"/>
        </w:rPr>
      </w:pPr>
      <w:r w:rsidRPr="0087123C">
        <w:rPr>
          <w:rFonts w:ascii="Times New Roman" w:eastAsia="Times New Roman" w:hAnsi="Times New Roman" w:cs="Times New Roman"/>
          <w:sz w:val="24"/>
          <w:szCs w:val="24"/>
        </w:rPr>
        <w:t>Giyilebilir akselerometre sisteminin yazılımı düşük aktivite ve bireyin hareketsiz davranışı hakkında ayrıntıları tanımlayabilir olmalıdır.</w:t>
      </w:r>
    </w:p>
    <w:p w14:paraId="04D28386" w14:textId="77777777" w:rsidR="00FF66A1" w:rsidRPr="0087123C" w:rsidRDefault="00FF66A1" w:rsidP="00FF66A1">
      <w:pPr>
        <w:numPr>
          <w:ilvl w:val="0"/>
          <w:numId w:val="1"/>
        </w:numPr>
        <w:spacing w:after="0" w:line="240" w:lineRule="auto"/>
        <w:jc w:val="both"/>
        <w:rPr>
          <w:rFonts w:ascii="Times New Roman" w:eastAsia="Times New Roman" w:hAnsi="Times New Roman" w:cs="Times New Roman"/>
          <w:sz w:val="24"/>
          <w:szCs w:val="24"/>
        </w:rPr>
      </w:pPr>
      <w:r w:rsidRPr="0087123C">
        <w:rPr>
          <w:rFonts w:ascii="Times New Roman" w:eastAsia="Times New Roman" w:hAnsi="Times New Roman" w:cs="Times New Roman"/>
          <w:sz w:val="24"/>
          <w:szCs w:val="24"/>
        </w:rPr>
        <w:t>Giyilebilir akselerometre sisteminin yazılımı ADL Kalp Hızı, Ort. Aktif Kalp Hızı, Kalp Hızı Deltası, Ort. Aktif Enerji Harcaması ve RR Aralığı dahil olmak üzere kalp hızı değişkenlerini hesaplayabilmelidir.</w:t>
      </w:r>
    </w:p>
    <w:p w14:paraId="1B0C5B30" w14:textId="77777777" w:rsidR="00FF66A1" w:rsidRPr="0087123C" w:rsidRDefault="00FF66A1" w:rsidP="00FF66A1">
      <w:pPr>
        <w:numPr>
          <w:ilvl w:val="0"/>
          <w:numId w:val="1"/>
        </w:numPr>
        <w:spacing w:after="0" w:line="240" w:lineRule="auto"/>
        <w:jc w:val="both"/>
        <w:rPr>
          <w:rFonts w:ascii="Times New Roman" w:eastAsia="Times New Roman" w:hAnsi="Times New Roman" w:cs="Times New Roman"/>
          <w:sz w:val="24"/>
          <w:szCs w:val="24"/>
        </w:rPr>
      </w:pPr>
      <w:r w:rsidRPr="0087123C">
        <w:rPr>
          <w:rFonts w:ascii="Times New Roman" w:eastAsia="Times New Roman" w:hAnsi="Times New Roman" w:cs="Times New Roman"/>
          <w:sz w:val="24"/>
          <w:szCs w:val="24"/>
        </w:rPr>
        <w:t>Giyilebilir akselerometre sisteminin yazılımı ile kullanıcıların ayakta olup olmadığını, otururken ya da yatarken fiziksel aktivite cihazının kaldırılıp kaldırılmadığı belirlenebilmelidir.</w:t>
      </w:r>
    </w:p>
    <w:p w14:paraId="4412FA0F" w14:textId="77777777" w:rsidR="00FF66A1" w:rsidRPr="0087123C" w:rsidRDefault="00FF66A1" w:rsidP="00FF66A1">
      <w:pPr>
        <w:numPr>
          <w:ilvl w:val="0"/>
          <w:numId w:val="1"/>
        </w:numPr>
        <w:spacing w:after="0" w:line="240" w:lineRule="auto"/>
        <w:jc w:val="both"/>
        <w:rPr>
          <w:rFonts w:ascii="Times New Roman" w:eastAsia="Times New Roman" w:hAnsi="Times New Roman" w:cs="Times New Roman"/>
          <w:sz w:val="24"/>
          <w:szCs w:val="24"/>
        </w:rPr>
      </w:pPr>
      <w:r w:rsidRPr="0087123C">
        <w:rPr>
          <w:rFonts w:ascii="Times New Roman" w:eastAsia="Times New Roman" w:hAnsi="Times New Roman" w:cs="Times New Roman"/>
          <w:sz w:val="24"/>
          <w:szCs w:val="24"/>
        </w:rPr>
        <w:t>Giyilebilir akselerometre sisteminin yazılımı ile belirli tarihler ve/veya zaman dilimlerinde analiz yapmak için bir veya daha fazla filtre oluşturulabilmelidir.</w:t>
      </w:r>
    </w:p>
    <w:p w14:paraId="270FDF14" w14:textId="77777777" w:rsidR="00FF66A1" w:rsidRPr="0087123C" w:rsidRDefault="00FF66A1" w:rsidP="00FF66A1">
      <w:pPr>
        <w:numPr>
          <w:ilvl w:val="0"/>
          <w:numId w:val="1"/>
        </w:numPr>
        <w:spacing w:after="0" w:line="240" w:lineRule="auto"/>
        <w:jc w:val="both"/>
        <w:rPr>
          <w:rFonts w:ascii="Times New Roman" w:eastAsia="Times New Roman" w:hAnsi="Times New Roman" w:cs="Times New Roman"/>
          <w:sz w:val="24"/>
          <w:szCs w:val="24"/>
        </w:rPr>
      </w:pPr>
      <w:r w:rsidRPr="0087123C">
        <w:rPr>
          <w:rFonts w:ascii="Times New Roman" w:eastAsia="Times New Roman" w:hAnsi="Times New Roman" w:cs="Times New Roman"/>
          <w:sz w:val="24"/>
          <w:szCs w:val="24"/>
        </w:rPr>
        <w:t>Giyilebilir akselerometre sisteminin yazılımı ile kullanıcıların verilerini “</w:t>
      </w:r>
      <w:proofErr w:type="spellStart"/>
      <w:r w:rsidRPr="0087123C">
        <w:rPr>
          <w:rFonts w:ascii="Times New Roman" w:eastAsia="Times New Roman" w:hAnsi="Times New Roman" w:cs="Times New Roman"/>
          <w:sz w:val="24"/>
          <w:szCs w:val="24"/>
        </w:rPr>
        <w:t>National</w:t>
      </w:r>
      <w:proofErr w:type="spellEnd"/>
      <w:r w:rsidRPr="0087123C">
        <w:rPr>
          <w:rFonts w:ascii="Times New Roman" w:eastAsia="Times New Roman" w:hAnsi="Times New Roman" w:cs="Times New Roman"/>
          <w:sz w:val="24"/>
          <w:szCs w:val="24"/>
        </w:rPr>
        <w:t xml:space="preserve"> </w:t>
      </w:r>
      <w:proofErr w:type="spellStart"/>
      <w:r w:rsidRPr="0087123C">
        <w:rPr>
          <w:rFonts w:ascii="Times New Roman" w:eastAsia="Times New Roman" w:hAnsi="Times New Roman" w:cs="Times New Roman"/>
          <w:sz w:val="24"/>
          <w:szCs w:val="24"/>
        </w:rPr>
        <w:t>Health</w:t>
      </w:r>
      <w:proofErr w:type="spellEnd"/>
      <w:r w:rsidRPr="0087123C">
        <w:rPr>
          <w:rFonts w:ascii="Times New Roman" w:eastAsia="Times New Roman" w:hAnsi="Times New Roman" w:cs="Times New Roman"/>
          <w:sz w:val="24"/>
          <w:szCs w:val="24"/>
        </w:rPr>
        <w:t xml:space="preserve"> </w:t>
      </w:r>
      <w:proofErr w:type="spellStart"/>
      <w:r w:rsidRPr="0087123C">
        <w:rPr>
          <w:rFonts w:ascii="Times New Roman" w:eastAsia="Times New Roman" w:hAnsi="Times New Roman" w:cs="Times New Roman"/>
          <w:sz w:val="24"/>
          <w:szCs w:val="24"/>
        </w:rPr>
        <w:t>and</w:t>
      </w:r>
      <w:proofErr w:type="spellEnd"/>
      <w:r w:rsidRPr="0087123C">
        <w:rPr>
          <w:rFonts w:ascii="Times New Roman" w:eastAsia="Times New Roman" w:hAnsi="Times New Roman" w:cs="Times New Roman"/>
          <w:sz w:val="24"/>
          <w:szCs w:val="24"/>
        </w:rPr>
        <w:t xml:space="preserve"> </w:t>
      </w:r>
      <w:proofErr w:type="spellStart"/>
      <w:r w:rsidRPr="0087123C">
        <w:rPr>
          <w:rFonts w:ascii="Times New Roman" w:eastAsia="Times New Roman" w:hAnsi="Times New Roman" w:cs="Times New Roman"/>
          <w:sz w:val="24"/>
          <w:szCs w:val="24"/>
        </w:rPr>
        <w:t>Nutrition</w:t>
      </w:r>
      <w:proofErr w:type="spellEnd"/>
      <w:r w:rsidRPr="0087123C">
        <w:rPr>
          <w:rFonts w:ascii="Times New Roman" w:eastAsia="Times New Roman" w:hAnsi="Times New Roman" w:cs="Times New Roman"/>
          <w:sz w:val="24"/>
          <w:szCs w:val="24"/>
        </w:rPr>
        <w:t xml:space="preserve"> </w:t>
      </w:r>
      <w:proofErr w:type="spellStart"/>
      <w:r w:rsidRPr="0087123C">
        <w:rPr>
          <w:rFonts w:ascii="Times New Roman" w:eastAsia="Times New Roman" w:hAnsi="Times New Roman" w:cs="Times New Roman"/>
          <w:sz w:val="24"/>
          <w:szCs w:val="24"/>
        </w:rPr>
        <w:t>Examination</w:t>
      </w:r>
      <w:proofErr w:type="spellEnd"/>
      <w:r w:rsidRPr="0087123C">
        <w:rPr>
          <w:rFonts w:ascii="Times New Roman" w:eastAsia="Times New Roman" w:hAnsi="Times New Roman" w:cs="Times New Roman"/>
          <w:sz w:val="24"/>
          <w:szCs w:val="24"/>
        </w:rPr>
        <w:t xml:space="preserve"> </w:t>
      </w:r>
      <w:proofErr w:type="spellStart"/>
      <w:r w:rsidRPr="0087123C">
        <w:rPr>
          <w:rFonts w:ascii="Times New Roman" w:eastAsia="Times New Roman" w:hAnsi="Times New Roman" w:cs="Times New Roman"/>
          <w:sz w:val="24"/>
          <w:szCs w:val="24"/>
        </w:rPr>
        <w:t>Survey</w:t>
      </w:r>
      <w:proofErr w:type="spellEnd"/>
      <w:r w:rsidRPr="0087123C">
        <w:rPr>
          <w:rFonts w:ascii="Times New Roman" w:eastAsia="Times New Roman" w:hAnsi="Times New Roman" w:cs="Times New Roman"/>
          <w:sz w:val="24"/>
          <w:szCs w:val="24"/>
        </w:rPr>
        <w:t xml:space="preserve"> (NHANES)” dahil olmak üzere standart halindeki büyük ölçekli veri kümeleriyle karşılaştırılabilir olmalıdır.   </w:t>
      </w:r>
    </w:p>
    <w:p w14:paraId="26EDBCA3" w14:textId="77777777" w:rsidR="00FF66A1" w:rsidRPr="0087123C" w:rsidRDefault="00FF66A1" w:rsidP="00FF66A1">
      <w:pPr>
        <w:numPr>
          <w:ilvl w:val="0"/>
          <w:numId w:val="1"/>
        </w:numPr>
        <w:spacing w:after="0" w:line="240" w:lineRule="auto"/>
        <w:jc w:val="both"/>
        <w:rPr>
          <w:rFonts w:ascii="Times New Roman" w:eastAsia="Times New Roman" w:hAnsi="Times New Roman" w:cs="Times New Roman"/>
          <w:sz w:val="24"/>
          <w:szCs w:val="24"/>
        </w:rPr>
      </w:pPr>
      <w:r w:rsidRPr="0087123C">
        <w:rPr>
          <w:rFonts w:ascii="Times New Roman" w:eastAsia="Times New Roman" w:hAnsi="Times New Roman" w:cs="Times New Roman"/>
          <w:sz w:val="24"/>
          <w:szCs w:val="24"/>
        </w:rPr>
        <w:lastRenderedPageBreak/>
        <w:t xml:space="preserve">Yazılım lisansı en az 5 bilgisayara kurulabilmeli, cihaz ayarları yazılımdan yapılabilmeli ve </w:t>
      </w:r>
      <w:proofErr w:type="gramStart"/>
      <w:r w:rsidRPr="0087123C">
        <w:rPr>
          <w:rFonts w:ascii="Times New Roman" w:eastAsia="Times New Roman" w:hAnsi="Times New Roman" w:cs="Times New Roman"/>
          <w:sz w:val="24"/>
          <w:szCs w:val="24"/>
        </w:rPr>
        <w:t>data</w:t>
      </w:r>
      <w:proofErr w:type="gramEnd"/>
      <w:r w:rsidRPr="0087123C">
        <w:rPr>
          <w:rFonts w:ascii="Times New Roman" w:eastAsia="Times New Roman" w:hAnsi="Times New Roman" w:cs="Times New Roman"/>
          <w:sz w:val="24"/>
          <w:szCs w:val="24"/>
        </w:rPr>
        <w:t xml:space="preserve"> toplanabilmelidir. En az bir bilgisayarda tüm fiziksel aktivite verileri analiz edilebilmelidir. </w:t>
      </w:r>
    </w:p>
    <w:p w14:paraId="096A7FCD" w14:textId="77777777" w:rsidR="00FF66A1" w:rsidRDefault="00FF66A1" w:rsidP="00FF66A1">
      <w:pPr>
        <w:numPr>
          <w:ilvl w:val="0"/>
          <w:numId w:val="1"/>
        </w:numPr>
        <w:spacing w:after="0" w:line="240" w:lineRule="auto"/>
        <w:jc w:val="both"/>
        <w:rPr>
          <w:rFonts w:ascii="Times New Roman" w:eastAsia="Times New Roman" w:hAnsi="Times New Roman" w:cs="Times New Roman"/>
          <w:sz w:val="24"/>
          <w:szCs w:val="24"/>
        </w:rPr>
      </w:pPr>
      <w:r w:rsidRPr="0087123C">
        <w:rPr>
          <w:rFonts w:ascii="Times New Roman" w:eastAsia="Times New Roman" w:hAnsi="Times New Roman" w:cs="Times New Roman"/>
          <w:sz w:val="24"/>
          <w:szCs w:val="24"/>
        </w:rPr>
        <w:t xml:space="preserve">Yazılım kullanıcı hataları dışında her türlü fabrika hatalarına karşı en az 2 yıl garanti kapsamında olmalıdır. </w:t>
      </w:r>
    </w:p>
    <w:p w14:paraId="11CB0ACE" w14:textId="77777777" w:rsidR="00FF66A1" w:rsidRDefault="00FF66A1"/>
    <w:sectPr w:rsidR="00FF66A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A2"/>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A2"/>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8A5DA4"/>
    <w:multiLevelType w:val="multilevel"/>
    <w:tmpl w:val="6F0E0A02"/>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42071328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66A1"/>
    <w:rsid w:val="00FB360A"/>
    <w:rsid w:val="00FF66A1"/>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B3FDA4"/>
  <w15:chartTrackingRefBased/>
  <w15:docId w15:val="{90D211F0-BF95-4FE8-9350-4692D0D9EF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tr-TR"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F66A1"/>
    <w:pPr>
      <w:spacing w:line="259" w:lineRule="auto"/>
    </w:pPr>
    <w:rPr>
      <w:rFonts w:ascii="Calibri" w:eastAsia="Calibri" w:hAnsi="Calibri" w:cs="Calibri"/>
      <w:kern w:val="0"/>
      <w:sz w:val="22"/>
      <w:szCs w:val="22"/>
      <w:lang w:eastAsia="tr-TR"/>
      <w14:ligatures w14:val="none"/>
    </w:rPr>
  </w:style>
  <w:style w:type="paragraph" w:styleId="Balk1">
    <w:name w:val="heading 1"/>
    <w:basedOn w:val="Normal"/>
    <w:next w:val="Normal"/>
    <w:link w:val="Balk1Char"/>
    <w:uiPriority w:val="9"/>
    <w:qFormat/>
    <w:rsid w:val="00FF66A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alk2">
    <w:name w:val="heading 2"/>
    <w:basedOn w:val="Normal"/>
    <w:next w:val="Normal"/>
    <w:link w:val="Balk2Char"/>
    <w:uiPriority w:val="9"/>
    <w:semiHidden/>
    <w:unhideWhenUsed/>
    <w:qFormat/>
    <w:rsid w:val="00FF66A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alk3">
    <w:name w:val="heading 3"/>
    <w:basedOn w:val="Normal"/>
    <w:next w:val="Normal"/>
    <w:link w:val="Balk3Char"/>
    <w:uiPriority w:val="9"/>
    <w:semiHidden/>
    <w:unhideWhenUsed/>
    <w:qFormat/>
    <w:rsid w:val="00FF66A1"/>
    <w:pPr>
      <w:keepNext/>
      <w:keepLines/>
      <w:spacing w:before="160" w:after="80"/>
      <w:outlineLvl w:val="2"/>
    </w:pPr>
    <w:rPr>
      <w:rFonts w:eastAsiaTheme="majorEastAsia" w:cstheme="majorBidi"/>
      <w:color w:val="0F4761" w:themeColor="accent1" w:themeShade="BF"/>
      <w:sz w:val="28"/>
      <w:szCs w:val="28"/>
    </w:rPr>
  </w:style>
  <w:style w:type="paragraph" w:styleId="Balk4">
    <w:name w:val="heading 4"/>
    <w:basedOn w:val="Normal"/>
    <w:next w:val="Normal"/>
    <w:link w:val="Balk4Char"/>
    <w:uiPriority w:val="9"/>
    <w:semiHidden/>
    <w:unhideWhenUsed/>
    <w:qFormat/>
    <w:rsid w:val="00FF66A1"/>
    <w:pPr>
      <w:keepNext/>
      <w:keepLines/>
      <w:spacing w:before="80" w:after="40"/>
      <w:outlineLvl w:val="3"/>
    </w:pPr>
    <w:rPr>
      <w:rFonts w:eastAsiaTheme="majorEastAsia" w:cstheme="majorBidi"/>
      <w:i/>
      <w:iCs/>
      <w:color w:val="0F4761" w:themeColor="accent1" w:themeShade="BF"/>
    </w:rPr>
  </w:style>
  <w:style w:type="paragraph" w:styleId="Balk5">
    <w:name w:val="heading 5"/>
    <w:basedOn w:val="Normal"/>
    <w:next w:val="Normal"/>
    <w:link w:val="Balk5Char"/>
    <w:uiPriority w:val="9"/>
    <w:semiHidden/>
    <w:unhideWhenUsed/>
    <w:qFormat/>
    <w:rsid w:val="00FF66A1"/>
    <w:pPr>
      <w:keepNext/>
      <w:keepLines/>
      <w:spacing w:before="80" w:after="40"/>
      <w:outlineLvl w:val="4"/>
    </w:pPr>
    <w:rPr>
      <w:rFonts w:eastAsiaTheme="majorEastAsia" w:cstheme="majorBidi"/>
      <w:color w:val="0F4761" w:themeColor="accent1" w:themeShade="BF"/>
    </w:rPr>
  </w:style>
  <w:style w:type="paragraph" w:styleId="Balk6">
    <w:name w:val="heading 6"/>
    <w:basedOn w:val="Normal"/>
    <w:next w:val="Normal"/>
    <w:link w:val="Balk6Char"/>
    <w:uiPriority w:val="9"/>
    <w:semiHidden/>
    <w:unhideWhenUsed/>
    <w:qFormat/>
    <w:rsid w:val="00FF66A1"/>
    <w:pPr>
      <w:keepNext/>
      <w:keepLines/>
      <w:spacing w:before="40" w:after="0"/>
      <w:outlineLvl w:val="5"/>
    </w:pPr>
    <w:rPr>
      <w:rFonts w:eastAsiaTheme="majorEastAsia" w:cstheme="majorBidi"/>
      <w:i/>
      <w:iCs/>
      <w:color w:val="595959" w:themeColor="text1" w:themeTint="A6"/>
    </w:rPr>
  </w:style>
  <w:style w:type="paragraph" w:styleId="Balk7">
    <w:name w:val="heading 7"/>
    <w:basedOn w:val="Normal"/>
    <w:next w:val="Normal"/>
    <w:link w:val="Balk7Char"/>
    <w:uiPriority w:val="9"/>
    <w:semiHidden/>
    <w:unhideWhenUsed/>
    <w:qFormat/>
    <w:rsid w:val="00FF66A1"/>
    <w:pPr>
      <w:keepNext/>
      <w:keepLines/>
      <w:spacing w:before="40" w:after="0"/>
      <w:outlineLvl w:val="6"/>
    </w:pPr>
    <w:rPr>
      <w:rFonts w:eastAsiaTheme="majorEastAsia" w:cstheme="majorBidi"/>
      <w:color w:val="595959" w:themeColor="text1" w:themeTint="A6"/>
    </w:rPr>
  </w:style>
  <w:style w:type="paragraph" w:styleId="Balk8">
    <w:name w:val="heading 8"/>
    <w:basedOn w:val="Normal"/>
    <w:next w:val="Normal"/>
    <w:link w:val="Balk8Char"/>
    <w:uiPriority w:val="9"/>
    <w:semiHidden/>
    <w:unhideWhenUsed/>
    <w:qFormat/>
    <w:rsid w:val="00FF66A1"/>
    <w:pPr>
      <w:keepNext/>
      <w:keepLines/>
      <w:spacing w:after="0"/>
      <w:outlineLvl w:val="7"/>
    </w:pPr>
    <w:rPr>
      <w:rFonts w:eastAsiaTheme="majorEastAsia" w:cstheme="majorBidi"/>
      <w:i/>
      <w:iCs/>
      <w:color w:val="272727" w:themeColor="text1" w:themeTint="D8"/>
    </w:rPr>
  </w:style>
  <w:style w:type="paragraph" w:styleId="Balk9">
    <w:name w:val="heading 9"/>
    <w:basedOn w:val="Normal"/>
    <w:next w:val="Normal"/>
    <w:link w:val="Balk9Char"/>
    <w:uiPriority w:val="9"/>
    <w:semiHidden/>
    <w:unhideWhenUsed/>
    <w:qFormat/>
    <w:rsid w:val="00FF66A1"/>
    <w:pPr>
      <w:keepNext/>
      <w:keepLines/>
      <w:spacing w:after="0"/>
      <w:outlineLvl w:val="8"/>
    </w:pPr>
    <w:rPr>
      <w:rFonts w:eastAsiaTheme="majorEastAsia" w:cstheme="majorBidi"/>
      <w:color w:val="272727" w:themeColor="text1" w:themeTint="D8"/>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FF66A1"/>
    <w:rPr>
      <w:rFonts w:asciiTheme="majorHAnsi" w:eastAsiaTheme="majorEastAsia" w:hAnsiTheme="majorHAnsi" w:cstheme="majorBidi"/>
      <w:color w:val="0F4761" w:themeColor="accent1" w:themeShade="BF"/>
      <w:sz w:val="40"/>
      <w:szCs w:val="40"/>
    </w:rPr>
  </w:style>
  <w:style w:type="character" w:customStyle="1" w:styleId="Balk2Char">
    <w:name w:val="Başlık 2 Char"/>
    <w:basedOn w:val="VarsaylanParagrafYazTipi"/>
    <w:link w:val="Balk2"/>
    <w:uiPriority w:val="9"/>
    <w:semiHidden/>
    <w:rsid w:val="00FF66A1"/>
    <w:rPr>
      <w:rFonts w:asciiTheme="majorHAnsi" w:eastAsiaTheme="majorEastAsia" w:hAnsiTheme="majorHAnsi" w:cstheme="majorBidi"/>
      <w:color w:val="0F4761" w:themeColor="accent1" w:themeShade="BF"/>
      <w:sz w:val="32"/>
      <w:szCs w:val="32"/>
    </w:rPr>
  </w:style>
  <w:style w:type="character" w:customStyle="1" w:styleId="Balk3Char">
    <w:name w:val="Başlık 3 Char"/>
    <w:basedOn w:val="VarsaylanParagrafYazTipi"/>
    <w:link w:val="Balk3"/>
    <w:uiPriority w:val="9"/>
    <w:semiHidden/>
    <w:rsid w:val="00FF66A1"/>
    <w:rPr>
      <w:rFonts w:eastAsiaTheme="majorEastAsia" w:cstheme="majorBidi"/>
      <w:color w:val="0F4761" w:themeColor="accent1" w:themeShade="BF"/>
      <w:sz w:val="28"/>
      <w:szCs w:val="28"/>
    </w:rPr>
  </w:style>
  <w:style w:type="character" w:customStyle="1" w:styleId="Balk4Char">
    <w:name w:val="Başlık 4 Char"/>
    <w:basedOn w:val="VarsaylanParagrafYazTipi"/>
    <w:link w:val="Balk4"/>
    <w:uiPriority w:val="9"/>
    <w:semiHidden/>
    <w:rsid w:val="00FF66A1"/>
    <w:rPr>
      <w:rFonts w:eastAsiaTheme="majorEastAsia" w:cstheme="majorBidi"/>
      <w:i/>
      <w:iCs/>
      <w:color w:val="0F4761" w:themeColor="accent1" w:themeShade="BF"/>
    </w:rPr>
  </w:style>
  <w:style w:type="character" w:customStyle="1" w:styleId="Balk5Char">
    <w:name w:val="Başlık 5 Char"/>
    <w:basedOn w:val="VarsaylanParagrafYazTipi"/>
    <w:link w:val="Balk5"/>
    <w:uiPriority w:val="9"/>
    <w:semiHidden/>
    <w:rsid w:val="00FF66A1"/>
    <w:rPr>
      <w:rFonts w:eastAsiaTheme="majorEastAsia" w:cstheme="majorBidi"/>
      <w:color w:val="0F4761" w:themeColor="accent1" w:themeShade="BF"/>
    </w:rPr>
  </w:style>
  <w:style w:type="character" w:customStyle="1" w:styleId="Balk6Char">
    <w:name w:val="Başlık 6 Char"/>
    <w:basedOn w:val="VarsaylanParagrafYazTipi"/>
    <w:link w:val="Balk6"/>
    <w:uiPriority w:val="9"/>
    <w:semiHidden/>
    <w:rsid w:val="00FF66A1"/>
    <w:rPr>
      <w:rFonts w:eastAsiaTheme="majorEastAsia" w:cstheme="majorBidi"/>
      <w:i/>
      <w:iCs/>
      <w:color w:val="595959" w:themeColor="text1" w:themeTint="A6"/>
    </w:rPr>
  </w:style>
  <w:style w:type="character" w:customStyle="1" w:styleId="Balk7Char">
    <w:name w:val="Başlık 7 Char"/>
    <w:basedOn w:val="VarsaylanParagrafYazTipi"/>
    <w:link w:val="Balk7"/>
    <w:uiPriority w:val="9"/>
    <w:semiHidden/>
    <w:rsid w:val="00FF66A1"/>
    <w:rPr>
      <w:rFonts w:eastAsiaTheme="majorEastAsia" w:cstheme="majorBidi"/>
      <w:color w:val="595959" w:themeColor="text1" w:themeTint="A6"/>
    </w:rPr>
  </w:style>
  <w:style w:type="character" w:customStyle="1" w:styleId="Balk8Char">
    <w:name w:val="Başlık 8 Char"/>
    <w:basedOn w:val="VarsaylanParagrafYazTipi"/>
    <w:link w:val="Balk8"/>
    <w:uiPriority w:val="9"/>
    <w:semiHidden/>
    <w:rsid w:val="00FF66A1"/>
    <w:rPr>
      <w:rFonts w:eastAsiaTheme="majorEastAsia" w:cstheme="majorBidi"/>
      <w:i/>
      <w:iCs/>
      <w:color w:val="272727" w:themeColor="text1" w:themeTint="D8"/>
    </w:rPr>
  </w:style>
  <w:style w:type="character" w:customStyle="1" w:styleId="Balk9Char">
    <w:name w:val="Başlık 9 Char"/>
    <w:basedOn w:val="VarsaylanParagrafYazTipi"/>
    <w:link w:val="Balk9"/>
    <w:uiPriority w:val="9"/>
    <w:semiHidden/>
    <w:rsid w:val="00FF66A1"/>
    <w:rPr>
      <w:rFonts w:eastAsiaTheme="majorEastAsia" w:cstheme="majorBidi"/>
      <w:color w:val="272727" w:themeColor="text1" w:themeTint="D8"/>
    </w:rPr>
  </w:style>
  <w:style w:type="paragraph" w:styleId="KonuBal">
    <w:name w:val="Title"/>
    <w:basedOn w:val="Normal"/>
    <w:next w:val="Normal"/>
    <w:link w:val="KonuBalChar"/>
    <w:uiPriority w:val="10"/>
    <w:qFormat/>
    <w:rsid w:val="00FF66A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KonuBalChar">
    <w:name w:val="Konu Başlığı Char"/>
    <w:basedOn w:val="VarsaylanParagrafYazTipi"/>
    <w:link w:val="KonuBal"/>
    <w:uiPriority w:val="10"/>
    <w:rsid w:val="00FF66A1"/>
    <w:rPr>
      <w:rFonts w:asciiTheme="majorHAnsi" w:eastAsiaTheme="majorEastAsia" w:hAnsiTheme="majorHAnsi" w:cstheme="majorBidi"/>
      <w:spacing w:val="-10"/>
      <w:kern w:val="28"/>
      <w:sz w:val="56"/>
      <w:szCs w:val="56"/>
    </w:rPr>
  </w:style>
  <w:style w:type="paragraph" w:styleId="Altyaz">
    <w:name w:val="Subtitle"/>
    <w:basedOn w:val="Normal"/>
    <w:next w:val="Normal"/>
    <w:link w:val="AltyazChar"/>
    <w:uiPriority w:val="11"/>
    <w:qFormat/>
    <w:rsid w:val="00FF66A1"/>
    <w:pPr>
      <w:numPr>
        <w:ilvl w:val="1"/>
      </w:numPr>
    </w:pPr>
    <w:rPr>
      <w:rFonts w:eastAsiaTheme="majorEastAsia" w:cstheme="majorBidi"/>
      <w:color w:val="595959" w:themeColor="text1" w:themeTint="A6"/>
      <w:spacing w:val="15"/>
      <w:sz w:val="28"/>
      <w:szCs w:val="28"/>
    </w:rPr>
  </w:style>
  <w:style w:type="character" w:customStyle="1" w:styleId="AltyazChar">
    <w:name w:val="Altyazı Char"/>
    <w:basedOn w:val="VarsaylanParagrafYazTipi"/>
    <w:link w:val="Altyaz"/>
    <w:uiPriority w:val="11"/>
    <w:rsid w:val="00FF66A1"/>
    <w:rPr>
      <w:rFonts w:eastAsiaTheme="majorEastAsia" w:cstheme="majorBidi"/>
      <w:color w:val="595959" w:themeColor="text1" w:themeTint="A6"/>
      <w:spacing w:val="15"/>
      <w:sz w:val="28"/>
      <w:szCs w:val="28"/>
    </w:rPr>
  </w:style>
  <w:style w:type="paragraph" w:styleId="Alnt">
    <w:name w:val="Quote"/>
    <w:basedOn w:val="Normal"/>
    <w:next w:val="Normal"/>
    <w:link w:val="AlntChar"/>
    <w:uiPriority w:val="29"/>
    <w:qFormat/>
    <w:rsid w:val="00FF66A1"/>
    <w:pPr>
      <w:spacing w:before="160"/>
      <w:jc w:val="center"/>
    </w:pPr>
    <w:rPr>
      <w:i/>
      <w:iCs/>
      <w:color w:val="404040" w:themeColor="text1" w:themeTint="BF"/>
    </w:rPr>
  </w:style>
  <w:style w:type="character" w:customStyle="1" w:styleId="AlntChar">
    <w:name w:val="Alıntı Char"/>
    <w:basedOn w:val="VarsaylanParagrafYazTipi"/>
    <w:link w:val="Alnt"/>
    <w:uiPriority w:val="29"/>
    <w:rsid w:val="00FF66A1"/>
    <w:rPr>
      <w:i/>
      <w:iCs/>
      <w:color w:val="404040" w:themeColor="text1" w:themeTint="BF"/>
    </w:rPr>
  </w:style>
  <w:style w:type="paragraph" w:styleId="ListeParagraf">
    <w:name w:val="List Paragraph"/>
    <w:basedOn w:val="Normal"/>
    <w:uiPriority w:val="34"/>
    <w:qFormat/>
    <w:rsid w:val="00FF66A1"/>
    <w:pPr>
      <w:ind w:left="720"/>
      <w:contextualSpacing/>
    </w:pPr>
  </w:style>
  <w:style w:type="character" w:styleId="GlVurgulama">
    <w:name w:val="Intense Emphasis"/>
    <w:basedOn w:val="VarsaylanParagrafYazTipi"/>
    <w:uiPriority w:val="21"/>
    <w:qFormat/>
    <w:rsid w:val="00FF66A1"/>
    <w:rPr>
      <w:i/>
      <w:iCs/>
      <w:color w:val="0F4761" w:themeColor="accent1" w:themeShade="BF"/>
    </w:rPr>
  </w:style>
  <w:style w:type="paragraph" w:styleId="GlAlnt">
    <w:name w:val="Intense Quote"/>
    <w:basedOn w:val="Normal"/>
    <w:next w:val="Normal"/>
    <w:link w:val="GlAlntChar"/>
    <w:uiPriority w:val="30"/>
    <w:qFormat/>
    <w:rsid w:val="00FF66A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GlAlntChar">
    <w:name w:val="Güçlü Alıntı Char"/>
    <w:basedOn w:val="VarsaylanParagrafYazTipi"/>
    <w:link w:val="GlAlnt"/>
    <w:uiPriority w:val="30"/>
    <w:rsid w:val="00FF66A1"/>
    <w:rPr>
      <w:i/>
      <w:iCs/>
      <w:color w:val="0F4761" w:themeColor="accent1" w:themeShade="BF"/>
    </w:rPr>
  </w:style>
  <w:style w:type="character" w:styleId="GlBavuru">
    <w:name w:val="Intense Reference"/>
    <w:basedOn w:val="VarsaylanParagrafYazTipi"/>
    <w:uiPriority w:val="32"/>
    <w:qFormat/>
    <w:rsid w:val="00FF66A1"/>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554</Words>
  <Characters>3164</Characters>
  <Application>Microsoft Office Word</Application>
  <DocSecurity>0</DocSecurity>
  <Lines>26</Lines>
  <Paragraphs>7</Paragraphs>
  <ScaleCrop>false</ScaleCrop>
  <Company/>
  <LinksUpToDate>false</LinksUpToDate>
  <CharactersWithSpaces>3711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BETÜL YOLERİ</dc:creator>
  <cp:keywords/>
  <dc:description/>
  <cp:lastModifiedBy>BETÜL YOLERİ</cp:lastModifiedBy>
  <cp:revision>1</cp:revision>
  <dcterms:created xsi:type="dcterms:W3CDTF">2024-08-29T07:56:00Z</dcterms:created>
  <dcterms:modified xsi:type="dcterms:W3CDTF">2024-08-29T07:57:00Z</dcterms:modified>
</cp:coreProperties>
</file>