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B8A29A" w14:textId="31D16EEE" w:rsidR="00892DB1" w:rsidRPr="00DE4BD8" w:rsidRDefault="00892DB1" w:rsidP="00892DB1">
      <w:pPr>
        <w:spacing w:line="360" w:lineRule="auto"/>
        <w:jc w:val="center"/>
        <w:rPr>
          <w:rFonts w:ascii="Arial" w:hAnsi="Arial" w:cs="Arial"/>
          <w:b/>
          <w:bCs/>
          <w:sz w:val="24"/>
          <w:szCs w:val="24"/>
        </w:rPr>
      </w:pPr>
      <w:r w:rsidRPr="00DE4BD8">
        <w:rPr>
          <w:rFonts w:ascii="Arial" w:hAnsi="Arial" w:cs="Arial"/>
          <w:b/>
          <w:bCs/>
          <w:sz w:val="24"/>
          <w:szCs w:val="24"/>
        </w:rPr>
        <w:t>TEKNİK ŞARTNAME</w:t>
      </w:r>
    </w:p>
    <w:p w14:paraId="650EF90D" w14:textId="1FE5949C" w:rsidR="00AF067B" w:rsidRPr="00DE4BD8" w:rsidRDefault="00892DB1" w:rsidP="00915132">
      <w:pPr>
        <w:spacing w:line="360" w:lineRule="auto"/>
        <w:jc w:val="both"/>
        <w:rPr>
          <w:rFonts w:ascii="Arial" w:hAnsi="Arial" w:cs="Arial"/>
          <w:b/>
          <w:bCs/>
        </w:rPr>
      </w:pPr>
      <w:r w:rsidRPr="00DE4BD8">
        <w:rPr>
          <w:rFonts w:ascii="Arial" w:hAnsi="Arial" w:cs="Arial"/>
          <w:b/>
          <w:bCs/>
        </w:rPr>
        <w:t xml:space="preserve">Alınacak </w:t>
      </w:r>
      <w:r w:rsidR="00915132" w:rsidRPr="00DE4BD8">
        <w:rPr>
          <w:rFonts w:ascii="Arial" w:hAnsi="Arial" w:cs="Arial"/>
          <w:b/>
          <w:bCs/>
        </w:rPr>
        <w:t>Hizmet</w:t>
      </w:r>
      <w:r w:rsidR="00E70E4A" w:rsidRPr="00DE4BD8">
        <w:rPr>
          <w:rFonts w:ascii="Arial" w:hAnsi="Arial" w:cs="Arial"/>
          <w:b/>
          <w:bCs/>
        </w:rPr>
        <w:t>in Tanımı</w:t>
      </w:r>
      <w:r w:rsidRPr="00DE4BD8">
        <w:rPr>
          <w:rFonts w:ascii="Arial" w:hAnsi="Arial" w:cs="Arial"/>
          <w:b/>
          <w:bCs/>
        </w:rPr>
        <w:t xml:space="preserve">: </w:t>
      </w:r>
      <w:proofErr w:type="spellStart"/>
      <w:r w:rsidR="00AF067B" w:rsidRPr="00DE4BD8">
        <w:rPr>
          <w:rFonts w:ascii="Arial" w:hAnsi="Arial" w:cs="Arial"/>
        </w:rPr>
        <w:t>Mikrodizi</w:t>
      </w:r>
      <w:proofErr w:type="spellEnd"/>
      <w:r w:rsidR="00AF067B" w:rsidRPr="00DE4BD8">
        <w:rPr>
          <w:rFonts w:ascii="Arial" w:hAnsi="Arial" w:cs="Arial"/>
        </w:rPr>
        <w:t xml:space="preserve"> (</w:t>
      </w:r>
      <w:proofErr w:type="spellStart"/>
      <w:r w:rsidR="00AF067B" w:rsidRPr="00DE4BD8">
        <w:rPr>
          <w:rFonts w:ascii="Arial" w:hAnsi="Arial" w:cs="Arial"/>
        </w:rPr>
        <w:t>BeadArray</w:t>
      </w:r>
      <w:proofErr w:type="spellEnd"/>
      <w:r w:rsidR="00AF067B" w:rsidRPr="00DE4BD8">
        <w:rPr>
          <w:rFonts w:ascii="Arial" w:hAnsi="Arial" w:cs="Arial"/>
        </w:rPr>
        <w:t xml:space="preserve">) </w:t>
      </w:r>
      <w:r w:rsidR="002F2180" w:rsidRPr="00DE4BD8">
        <w:rPr>
          <w:rFonts w:ascii="Arial" w:hAnsi="Arial" w:cs="Arial"/>
        </w:rPr>
        <w:t>T</w:t>
      </w:r>
      <w:r w:rsidR="00AF067B" w:rsidRPr="00DE4BD8">
        <w:rPr>
          <w:rFonts w:ascii="Arial" w:hAnsi="Arial" w:cs="Arial"/>
        </w:rPr>
        <w:t>eknolojisi</w:t>
      </w:r>
      <w:r w:rsidR="00EE0B2C" w:rsidRPr="00DE4BD8">
        <w:rPr>
          <w:rFonts w:ascii="Arial" w:hAnsi="Arial" w:cs="Arial"/>
        </w:rPr>
        <w:t xml:space="preserve"> </w:t>
      </w:r>
      <w:r w:rsidR="00C44616" w:rsidRPr="00DE4BD8">
        <w:rPr>
          <w:rFonts w:ascii="Arial" w:hAnsi="Arial" w:cs="Arial"/>
        </w:rPr>
        <w:t>ile Tek Nükleo</w:t>
      </w:r>
      <w:r w:rsidR="00823BDB" w:rsidRPr="00DE4BD8">
        <w:rPr>
          <w:rFonts w:ascii="Arial" w:hAnsi="Arial" w:cs="Arial"/>
        </w:rPr>
        <w:t>tid Polimorfi</w:t>
      </w:r>
      <w:r w:rsidR="00757A31" w:rsidRPr="00DE4BD8">
        <w:rPr>
          <w:rFonts w:ascii="Arial" w:hAnsi="Arial" w:cs="Arial"/>
        </w:rPr>
        <w:t xml:space="preserve">zm (SNP) </w:t>
      </w:r>
      <w:r w:rsidR="008421CB" w:rsidRPr="00DE4BD8">
        <w:rPr>
          <w:rFonts w:ascii="Arial" w:hAnsi="Arial" w:cs="Arial"/>
        </w:rPr>
        <w:t>Analiz</w:t>
      </w:r>
      <w:r w:rsidR="00EE0B2C" w:rsidRPr="00DE4BD8">
        <w:rPr>
          <w:rFonts w:ascii="Arial" w:hAnsi="Arial" w:cs="Arial"/>
        </w:rPr>
        <w:t>i</w:t>
      </w:r>
    </w:p>
    <w:p w14:paraId="4E47F2E9" w14:textId="1053CA83" w:rsidR="00D771CC" w:rsidRPr="00DE4BD8" w:rsidRDefault="007A32B4" w:rsidP="00915132">
      <w:pPr>
        <w:spacing w:line="360" w:lineRule="auto"/>
        <w:jc w:val="both"/>
        <w:rPr>
          <w:rFonts w:ascii="Arial" w:hAnsi="Arial" w:cs="Arial"/>
          <w:b/>
          <w:bCs/>
        </w:rPr>
      </w:pPr>
      <w:r w:rsidRPr="00DE4BD8">
        <w:rPr>
          <w:rFonts w:ascii="Arial" w:hAnsi="Arial" w:cs="Arial"/>
          <w:b/>
          <w:bCs/>
        </w:rPr>
        <w:t>İlgili Hususlar:</w:t>
      </w:r>
    </w:p>
    <w:p w14:paraId="20136E17" w14:textId="77777777" w:rsidR="00DE4BD8" w:rsidRPr="00DE4BD8" w:rsidRDefault="00DE4BD8" w:rsidP="00DE4BD8">
      <w:pPr>
        <w:spacing w:line="360" w:lineRule="auto"/>
        <w:jc w:val="both"/>
        <w:rPr>
          <w:rFonts w:ascii="Arial" w:hAnsi="Arial" w:cs="Arial"/>
        </w:rPr>
      </w:pPr>
      <w:r w:rsidRPr="00DE4BD8">
        <w:rPr>
          <w:rFonts w:ascii="Arial" w:hAnsi="Arial" w:cs="Arial"/>
        </w:rPr>
        <w:t>Proje Teknik Şartnamesi</w:t>
      </w:r>
    </w:p>
    <w:p w14:paraId="24733010" w14:textId="4469C601" w:rsidR="00DE4BD8" w:rsidRPr="00DE4BD8" w:rsidRDefault="00DE4BD8" w:rsidP="00DE4BD8">
      <w:pPr>
        <w:numPr>
          <w:ilvl w:val="0"/>
          <w:numId w:val="3"/>
        </w:numPr>
        <w:spacing w:line="360" w:lineRule="auto"/>
        <w:jc w:val="both"/>
        <w:rPr>
          <w:rFonts w:ascii="Arial" w:hAnsi="Arial" w:cs="Arial"/>
        </w:rPr>
      </w:pPr>
      <w:r w:rsidRPr="00DE4BD8">
        <w:rPr>
          <w:rFonts w:ascii="Arial" w:hAnsi="Arial" w:cs="Arial"/>
        </w:rPr>
        <w:t xml:space="preserve">Proje Tanımı: Bu proje, vaka-kontrol genetik ilişkilendirme çalışması gerçekleştirmek amacıyla bir </w:t>
      </w:r>
      <w:proofErr w:type="spellStart"/>
      <w:r w:rsidRPr="00DE4BD8">
        <w:rPr>
          <w:rFonts w:ascii="Arial" w:hAnsi="Arial" w:cs="Arial"/>
        </w:rPr>
        <w:t>mikroarray</w:t>
      </w:r>
      <w:proofErr w:type="spellEnd"/>
      <w:r w:rsidRPr="00DE4BD8">
        <w:rPr>
          <w:rFonts w:ascii="Arial" w:hAnsi="Arial" w:cs="Arial"/>
        </w:rPr>
        <w:t xml:space="preserve"> </w:t>
      </w:r>
      <w:r>
        <w:rPr>
          <w:rFonts w:ascii="Arial" w:hAnsi="Arial" w:cs="Arial"/>
        </w:rPr>
        <w:t>sistem</w:t>
      </w:r>
      <w:r w:rsidRPr="00DE4BD8">
        <w:rPr>
          <w:rFonts w:ascii="Arial" w:hAnsi="Arial" w:cs="Arial"/>
        </w:rPr>
        <w:t xml:space="preserve"> üzerinde SNP (Tek Nükleotid Polimorfizmi) dizileme yöntemi kullanarak yapılacaktır. Çalışma, </w:t>
      </w:r>
      <w:r>
        <w:rPr>
          <w:rFonts w:ascii="Arial" w:hAnsi="Arial" w:cs="Arial"/>
        </w:rPr>
        <w:t xml:space="preserve">obezite hastalığı ve belirli </w:t>
      </w:r>
      <w:proofErr w:type="spellStart"/>
      <w:r>
        <w:rPr>
          <w:rFonts w:ascii="Arial" w:hAnsi="Arial" w:cs="Arial"/>
        </w:rPr>
        <w:t>altfenotipleri</w:t>
      </w:r>
      <w:proofErr w:type="spellEnd"/>
      <w:r w:rsidRPr="00DE4BD8">
        <w:rPr>
          <w:rFonts w:ascii="Arial" w:hAnsi="Arial" w:cs="Arial"/>
        </w:rPr>
        <w:t xml:space="preserve"> ile ilişkili genetik varyasyonları tanımlamak için tasarlanmıştır.</w:t>
      </w:r>
    </w:p>
    <w:p w14:paraId="7207A921" w14:textId="77777777" w:rsidR="00DE4BD8" w:rsidRPr="00DE4BD8" w:rsidRDefault="00DE4BD8" w:rsidP="00DE4BD8">
      <w:pPr>
        <w:numPr>
          <w:ilvl w:val="0"/>
          <w:numId w:val="3"/>
        </w:numPr>
        <w:spacing w:line="360" w:lineRule="auto"/>
        <w:jc w:val="both"/>
        <w:rPr>
          <w:rFonts w:ascii="Arial" w:hAnsi="Arial" w:cs="Arial"/>
        </w:rPr>
      </w:pPr>
      <w:r w:rsidRPr="00DE4BD8">
        <w:rPr>
          <w:rFonts w:ascii="Arial" w:hAnsi="Arial" w:cs="Arial"/>
        </w:rPr>
        <w:t>Ekipmanlar: Proje için gerekli ekipmanlar aşağıda listelenmiştir:</w:t>
      </w:r>
    </w:p>
    <w:p w14:paraId="2EDA6DB5" w14:textId="532B75F2" w:rsidR="001C0486" w:rsidRDefault="00DE4BD8" w:rsidP="00D904CE">
      <w:pPr>
        <w:numPr>
          <w:ilvl w:val="0"/>
          <w:numId w:val="4"/>
        </w:numPr>
        <w:spacing w:line="360" w:lineRule="auto"/>
        <w:jc w:val="both"/>
        <w:rPr>
          <w:rFonts w:ascii="Arial" w:hAnsi="Arial" w:cs="Arial"/>
        </w:rPr>
      </w:pPr>
      <w:r w:rsidRPr="001C0486">
        <w:rPr>
          <w:rFonts w:ascii="Arial" w:hAnsi="Arial" w:cs="Arial"/>
        </w:rPr>
        <w:t>SNP-</w:t>
      </w:r>
      <w:proofErr w:type="spellStart"/>
      <w:r w:rsidRPr="00DE4BD8">
        <w:rPr>
          <w:rFonts w:ascii="Arial" w:hAnsi="Arial" w:cs="Arial"/>
        </w:rPr>
        <w:t>Mikroarray</w:t>
      </w:r>
      <w:proofErr w:type="spellEnd"/>
      <w:r w:rsidRPr="00DE4BD8">
        <w:rPr>
          <w:rFonts w:ascii="Arial" w:hAnsi="Arial" w:cs="Arial"/>
        </w:rPr>
        <w:t xml:space="preserve"> </w:t>
      </w:r>
      <w:r w:rsidRPr="001C0486">
        <w:rPr>
          <w:rFonts w:ascii="Arial" w:hAnsi="Arial" w:cs="Arial"/>
        </w:rPr>
        <w:t>Teknolojisi</w:t>
      </w:r>
      <w:r w:rsidRPr="00DE4BD8">
        <w:rPr>
          <w:rFonts w:ascii="Arial" w:hAnsi="Arial" w:cs="Arial"/>
        </w:rPr>
        <w:t>: 700</w:t>
      </w:r>
      <w:r w:rsidR="001C0486" w:rsidRPr="001C0486">
        <w:rPr>
          <w:rFonts w:ascii="Arial" w:hAnsi="Arial" w:cs="Arial"/>
        </w:rPr>
        <w:t xml:space="preserve">.000 üzerinde </w:t>
      </w:r>
      <w:r w:rsidRPr="00DE4BD8">
        <w:rPr>
          <w:rFonts w:ascii="Arial" w:hAnsi="Arial" w:cs="Arial"/>
        </w:rPr>
        <w:t>SNP</w:t>
      </w:r>
      <w:r w:rsidR="001C0486" w:rsidRPr="001C0486">
        <w:rPr>
          <w:rFonts w:ascii="Arial" w:hAnsi="Arial" w:cs="Arial"/>
        </w:rPr>
        <w:t xml:space="preserve"> kapsayan güncel bir kit</w:t>
      </w:r>
      <w:r w:rsidRPr="00DE4BD8">
        <w:rPr>
          <w:rFonts w:ascii="Arial" w:hAnsi="Arial" w:cs="Arial"/>
        </w:rPr>
        <w:t xml:space="preserve"> dizileme için </w:t>
      </w:r>
      <w:r w:rsidR="001C0486" w:rsidRPr="001C0486">
        <w:rPr>
          <w:rFonts w:ascii="Arial" w:hAnsi="Arial" w:cs="Arial"/>
        </w:rPr>
        <w:t>kullanılmalıdır</w:t>
      </w:r>
      <w:r w:rsidRPr="00DE4BD8">
        <w:rPr>
          <w:rFonts w:ascii="Arial" w:hAnsi="Arial" w:cs="Arial"/>
        </w:rPr>
        <w:t>. Cihazın güncel teknolojiye uygun olması ve yüksek hassasiyet ve doğruluk sağlaması gerekmektedir.</w:t>
      </w:r>
      <w:r w:rsidR="001C0486">
        <w:rPr>
          <w:rFonts w:ascii="Arial" w:hAnsi="Arial" w:cs="Arial"/>
        </w:rPr>
        <w:t xml:space="preserve"> </w:t>
      </w:r>
      <w:r w:rsidR="001C0486" w:rsidRPr="001C0486">
        <w:rPr>
          <w:rFonts w:ascii="Arial" w:hAnsi="Arial" w:cs="Arial"/>
        </w:rPr>
        <w:t xml:space="preserve">Çalışmada hasta örnekleri için </w:t>
      </w:r>
      <w:proofErr w:type="spellStart"/>
      <w:r w:rsidR="001C0486" w:rsidRPr="001C0486">
        <w:rPr>
          <w:rFonts w:ascii="Arial" w:hAnsi="Arial" w:cs="Arial"/>
        </w:rPr>
        <w:t>Mikrodizi</w:t>
      </w:r>
      <w:proofErr w:type="spellEnd"/>
      <w:r w:rsidR="001C0486" w:rsidRPr="001C0486">
        <w:rPr>
          <w:rFonts w:ascii="Arial" w:hAnsi="Arial" w:cs="Arial"/>
        </w:rPr>
        <w:t xml:space="preserve"> teknolojisine uygun çipler (</w:t>
      </w:r>
      <w:proofErr w:type="spellStart"/>
      <w:r w:rsidR="001C0486" w:rsidRPr="001C0486">
        <w:rPr>
          <w:rFonts w:ascii="Arial" w:hAnsi="Arial" w:cs="Arial"/>
        </w:rPr>
        <w:t>BeadChip</w:t>
      </w:r>
      <w:proofErr w:type="spellEnd"/>
      <w:r w:rsidR="001C0486" w:rsidRPr="001C0486">
        <w:rPr>
          <w:rFonts w:ascii="Arial" w:hAnsi="Arial" w:cs="Arial"/>
        </w:rPr>
        <w:t>) kullanılmalıdır. “</w:t>
      </w:r>
      <w:proofErr w:type="spellStart"/>
      <w:r w:rsidR="001C0486" w:rsidRPr="001C0486">
        <w:rPr>
          <w:rFonts w:ascii="Arial" w:hAnsi="Arial" w:cs="Arial"/>
        </w:rPr>
        <w:t>Infinium</w:t>
      </w:r>
      <w:proofErr w:type="spellEnd"/>
      <w:r w:rsidR="001C0486" w:rsidRPr="001C0486">
        <w:rPr>
          <w:rFonts w:ascii="Arial" w:hAnsi="Arial" w:cs="Arial"/>
        </w:rPr>
        <w:t xml:space="preserve"> Global </w:t>
      </w:r>
      <w:proofErr w:type="spellStart"/>
      <w:r w:rsidR="001C0486" w:rsidRPr="001C0486">
        <w:rPr>
          <w:rFonts w:ascii="Arial" w:hAnsi="Arial" w:cs="Arial"/>
        </w:rPr>
        <w:t>Screening</w:t>
      </w:r>
      <w:proofErr w:type="spellEnd"/>
      <w:r w:rsidR="001C0486" w:rsidRPr="001C0486">
        <w:rPr>
          <w:rFonts w:ascii="Arial" w:hAnsi="Arial" w:cs="Arial"/>
        </w:rPr>
        <w:t xml:space="preserve"> Array-24 + v3. 0 Booster çipi (</w:t>
      </w:r>
      <w:proofErr w:type="spellStart"/>
      <w:r w:rsidR="001C0486" w:rsidRPr="001C0486">
        <w:rPr>
          <w:rFonts w:ascii="Arial" w:hAnsi="Arial" w:cs="Arial"/>
        </w:rPr>
        <w:t>BeadChip</w:t>
      </w:r>
      <w:proofErr w:type="spellEnd"/>
      <w:r w:rsidR="001C0486" w:rsidRPr="001C0486">
        <w:rPr>
          <w:rFonts w:ascii="Arial" w:hAnsi="Arial" w:cs="Arial"/>
        </w:rPr>
        <w:t>)” ya da muadili olmalıdır.</w:t>
      </w:r>
    </w:p>
    <w:p w14:paraId="74929AFD" w14:textId="54FDF823" w:rsidR="001C0486" w:rsidRDefault="001C0486" w:rsidP="001C0486">
      <w:pPr>
        <w:pStyle w:val="ListeParagraf"/>
        <w:numPr>
          <w:ilvl w:val="0"/>
          <w:numId w:val="4"/>
        </w:numPr>
        <w:spacing w:line="360" w:lineRule="auto"/>
        <w:jc w:val="both"/>
        <w:rPr>
          <w:rFonts w:ascii="Arial" w:hAnsi="Arial" w:cs="Arial"/>
        </w:rPr>
      </w:pPr>
      <w:r w:rsidRPr="00DE4BD8">
        <w:rPr>
          <w:rFonts w:ascii="Arial" w:hAnsi="Arial" w:cs="Arial"/>
        </w:rPr>
        <w:t>Kullanılacak çip genetik çalışmalar için güçlü, yüksek kaliteli ve uygun maliyetli olmalıdır. İçeriğinde 7</w:t>
      </w:r>
      <w:r w:rsidR="00132D8E">
        <w:rPr>
          <w:rFonts w:ascii="Arial" w:hAnsi="Arial" w:cs="Arial"/>
        </w:rPr>
        <w:t>00</w:t>
      </w:r>
      <w:r w:rsidRPr="00DE4BD8">
        <w:rPr>
          <w:rFonts w:ascii="Arial" w:hAnsi="Arial" w:cs="Arial"/>
        </w:rPr>
        <w:t xml:space="preserve"> bin </w:t>
      </w:r>
      <w:r w:rsidR="00132D8E">
        <w:rPr>
          <w:rFonts w:ascii="Arial" w:hAnsi="Arial" w:cs="Arial"/>
        </w:rPr>
        <w:t>üzerine</w:t>
      </w:r>
      <w:r w:rsidRPr="00DE4BD8">
        <w:rPr>
          <w:rFonts w:ascii="Arial" w:hAnsi="Arial" w:cs="Arial"/>
        </w:rPr>
        <w:t xml:space="preserve"> belirteç (marker) bulundurmalıdır. Bu belirteçler (</w:t>
      </w:r>
      <w:proofErr w:type="spellStart"/>
      <w:r w:rsidRPr="00DE4BD8">
        <w:rPr>
          <w:rFonts w:ascii="Arial" w:hAnsi="Arial" w:cs="Arial"/>
        </w:rPr>
        <w:t>rs</w:t>
      </w:r>
      <w:proofErr w:type="spellEnd"/>
      <w:r w:rsidRPr="00DE4BD8">
        <w:rPr>
          <w:rFonts w:ascii="Arial" w:hAnsi="Arial" w:cs="Arial"/>
        </w:rPr>
        <w:t xml:space="preserve"> kodları), SNP (Tek Nükleotid Polimorfizmi) için geliştirilmiş tanımlayıcı kümeleri içermelidir.</w:t>
      </w:r>
    </w:p>
    <w:p w14:paraId="3A1CE5A9" w14:textId="77777777" w:rsidR="00FC7C04" w:rsidRPr="00FC7C04" w:rsidRDefault="00FC7C04" w:rsidP="00FC7C04">
      <w:pPr>
        <w:pStyle w:val="ListeParagraf"/>
        <w:numPr>
          <w:ilvl w:val="0"/>
          <w:numId w:val="4"/>
        </w:numPr>
        <w:spacing w:line="360" w:lineRule="auto"/>
        <w:jc w:val="both"/>
        <w:rPr>
          <w:rFonts w:ascii="Arial" w:hAnsi="Arial" w:cs="Arial"/>
        </w:rPr>
      </w:pPr>
      <w:r w:rsidRPr="00FC7C04">
        <w:rPr>
          <w:rFonts w:ascii="Arial" w:hAnsi="Arial" w:cs="Arial"/>
        </w:rPr>
        <w:t>Çipin (</w:t>
      </w:r>
      <w:proofErr w:type="spellStart"/>
      <w:r w:rsidRPr="00FC7C04">
        <w:rPr>
          <w:rFonts w:ascii="Arial" w:hAnsi="Arial" w:cs="Arial"/>
        </w:rPr>
        <w:t>BeadChip</w:t>
      </w:r>
      <w:proofErr w:type="spellEnd"/>
      <w:r w:rsidRPr="00FC7C04">
        <w:rPr>
          <w:rFonts w:ascii="Arial" w:hAnsi="Arial" w:cs="Arial"/>
        </w:rPr>
        <w:t xml:space="preserve">) Yapısı: Küçük silika boncuklar dikkatlice kazınmış mikro kuyucuklara yerleştirilerek, genomda belirli bir </w:t>
      </w:r>
      <w:proofErr w:type="spellStart"/>
      <w:r w:rsidRPr="00FC7C04">
        <w:rPr>
          <w:rFonts w:ascii="Arial" w:hAnsi="Arial" w:cs="Arial"/>
        </w:rPr>
        <w:t>lokusu</w:t>
      </w:r>
      <w:proofErr w:type="spellEnd"/>
      <w:r w:rsidRPr="00FC7C04">
        <w:rPr>
          <w:rFonts w:ascii="Arial" w:hAnsi="Arial" w:cs="Arial"/>
        </w:rPr>
        <w:t xml:space="preserve"> hedefleyen bir </w:t>
      </w:r>
      <w:proofErr w:type="spellStart"/>
      <w:r w:rsidRPr="00FC7C04">
        <w:rPr>
          <w:rFonts w:ascii="Arial" w:hAnsi="Arial" w:cs="Arial"/>
        </w:rPr>
        <w:t>oligonükleotid</w:t>
      </w:r>
      <w:proofErr w:type="spellEnd"/>
      <w:r w:rsidRPr="00FC7C04">
        <w:rPr>
          <w:rFonts w:ascii="Arial" w:hAnsi="Arial" w:cs="Arial"/>
        </w:rPr>
        <w:t xml:space="preserve"> </w:t>
      </w:r>
      <w:proofErr w:type="spellStart"/>
      <w:r w:rsidRPr="00FC7C04">
        <w:rPr>
          <w:rFonts w:ascii="Arial" w:hAnsi="Arial" w:cs="Arial"/>
        </w:rPr>
        <w:t>probunun</w:t>
      </w:r>
      <w:proofErr w:type="spellEnd"/>
      <w:r w:rsidRPr="00FC7C04">
        <w:rPr>
          <w:rFonts w:ascii="Arial" w:hAnsi="Arial" w:cs="Arial"/>
        </w:rPr>
        <w:t xml:space="preserve"> çoklu kopyaları ile kaplanmış olmalıdır. Silika mikro boncukları kullanılarak hazırlanmış çip yüzeyi sayesinde, tek bir birey için yüz binlerce genotipi aynı anda test edilebilme kapasitesine sahip olmalıdır.</w:t>
      </w:r>
    </w:p>
    <w:p w14:paraId="01A35FE3" w14:textId="77777777" w:rsidR="00FC7C04" w:rsidRPr="00FC7C04" w:rsidRDefault="00FC7C04" w:rsidP="00FC7C04">
      <w:pPr>
        <w:pStyle w:val="ListeParagraf"/>
        <w:numPr>
          <w:ilvl w:val="0"/>
          <w:numId w:val="4"/>
        </w:numPr>
        <w:spacing w:line="360" w:lineRule="auto"/>
        <w:jc w:val="both"/>
        <w:rPr>
          <w:rFonts w:ascii="Arial" w:hAnsi="Arial" w:cs="Arial"/>
        </w:rPr>
      </w:pPr>
      <w:r w:rsidRPr="00FC7C04">
        <w:rPr>
          <w:rFonts w:ascii="Arial" w:hAnsi="Arial" w:cs="Arial"/>
        </w:rPr>
        <w:t>Tek bir Çip, üzerinde 3 µm boyutunda 24 kuyucuk içeren tasarıma sahip olmalıdır. Çipler, tek bir numunede birkaç yüz bin testin veya birden fazla numunede on binlerce analizin yapılmasına olanak sağlamalıdır.</w:t>
      </w:r>
    </w:p>
    <w:p w14:paraId="73A2329F" w14:textId="77777777" w:rsidR="00FC7C04" w:rsidRPr="00FC7C04" w:rsidRDefault="00FC7C04" w:rsidP="00FC7C04">
      <w:pPr>
        <w:pStyle w:val="ListeParagraf"/>
        <w:numPr>
          <w:ilvl w:val="0"/>
          <w:numId w:val="4"/>
        </w:numPr>
        <w:spacing w:line="360" w:lineRule="auto"/>
        <w:jc w:val="both"/>
        <w:rPr>
          <w:rFonts w:ascii="Arial" w:hAnsi="Arial" w:cs="Arial"/>
        </w:rPr>
      </w:pPr>
      <w:r w:rsidRPr="00FC7C04">
        <w:rPr>
          <w:rFonts w:ascii="Arial" w:hAnsi="Arial" w:cs="Arial"/>
        </w:rPr>
        <w:t xml:space="preserve">Çalışılan örnekler, yüksek verimli ve modern iş akışına sahip aşamalardan geçmelidir. Bunlar; </w:t>
      </w:r>
      <w:proofErr w:type="spellStart"/>
      <w:r w:rsidRPr="00FC7C04">
        <w:rPr>
          <w:rFonts w:ascii="Arial" w:hAnsi="Arial" w:cs="Arial"/>
        </w:rPr>
        <w:t>Amplifikasyon</w:t>
      </w:r>
      <w:proofErr w:type="spellEnd"/>
      <w:r w:rsidRPr="00FC7C04">
        <w:rPr>
          <w:rFonts w:ascii="Arial" w:hAnsi="Arial" w:cs="Arial"/>
        </w:rPr>
        <w:t xml:space="preserve">, </w:t>
      </w:r>
      <w:proofErr w:type="spellStart"/>
      <w:r w:rsidRPr="00FC7C04">
        <w:rPr>
          <w:rFonts w:ascii="Arial" w:hAnsi="Arial" w:cs="Arial"/>
        </w:rPr>
        <w:t>Fragmentasyon</w:t>
      </w:r>
      <w:proofErr w:type="spellEnd"/>
      <w:r w:rsidRPr="00FC7C04">
        <w:rPr>
          <w:rFonts w:ascii="Arial" w:hAnsi="Arial" w:cs="Arial"/>
        </w:rPr>
        <w:t xml:space="preserve">, </w:t>
      </w:r>
      <w:proofErr w:type="spellStart"/>
      <w:r w:rsidRPr="00FC7C04">
        <w:rPr>
          <w:rFonts w:ascii="Arial" w:hAnsi="Arial" w:cs="Arial"/>
        </w:rPr>
        <w:t>Presipitasyon</w:t>
      </w:r>
      <w:proofErr w:type="spellEnd"/>
      <w:r w:rsidRPr="00FC7C04">
        <w:rPr>
          <w:rFonts w:ascii="Arial" w:hAnsi="Arial" w:cs="Arial"/>
        </w:rPr>
        <w:t xml:space="preserve">, </w:t>
      </w:r>
      <w:proofErr w:type="spellStart"/>
      <w:r w:rsidRPr="00FC7C04">
        <w:rPr>
          <w:rFonts w:ascii="Arial" w:hAnsi="Arial" w:cs="Arial"/>
        </w:rPr>
        <w:t>Resüspansiyon</w:t>
      </w:r>
      <w:proofErr w:type="spellEnd"/>
      <w:r w:rsidRPr="00FC7C04">
        <w:rPr>
          <w:rFonts w:ascii="Arial" w:hAnsi="Arial" w:cs="Arial"/>
        </w:rPr>
        <w:t xml:space="preserve">, </w:t>
      </w:r>
      <w:proofErr w:type="spellStart"/>
      <w:r w:rsidRPr="00FC7C04">
        <w:rPr>
          <w:rFonts w:ascii="Arial" w:hAnsi="Arial" w:cs="Arial"/>
        </w:rPr>
        <w:t>Hibridizasyon</w:t>
      </w:r>
      <w:proofErr w:type="spellEnd"/>
      <w:r w:rsidRPr="00FC7C04">
        <w:rPr>
          <w:rFonts w:ascii="Arial" w:hAnsi="Arial" w:cs="Arial"/>
        </w:rPr>
        <w:t xml:space="preserve"> ve Boyama aşamalarından oluşmalıdır.</w:t>
      </w:r>
    </w:p>
    <w:p w14:paraId="307CEF95" w14:textId="77777777" w:rsidR="00FC7C04" w:rsidRPr="00FC7C04" w:rsidRDefault="00FC7C04" w:rsidP="00FC7C04">
      <w:pPr>
        <w:pStyle w:val="ListeParagraf"/>
        <w:numPr>
          <w:ilvl w:val="0"/>
          <w:numId w:val="4"/>
        </w:numPr>
        <w:spacing w:line="360" w:lineRule="auto"/>
        <w:jc w:val="both"/>
        <w:rPr>
          <w:rFonts w:ascii="Arial" w:hAnsi="Arial" w:cs="Arial"/>
        </w:rPr>
      </w:pPr>
      <w:r w:rsidRPr="00FC7C04">
        <w:rPr>
          <w:rFonts w:ascii="Arial" w:hAnsi="Arial" w:cs="Arial"/>
        </w:rPr>
        <w:t>Örnek miktarı minimum 200 ng olmalıdır.</w:t>
      </w:r>
    </w:p>
    <w:p w14:paraId="43FFE2D9" w14:textId="775DEE7D" w:rsidR="00FC7C04" w:rsidRPr="00FC7C04" w:rsidRDefault="00FC7C04" w:rsidP="00FC7C04">
      <w:pPr>
        <w:pStyle w:val="ListeParagraf"/>
        <w:numPr>
          <w:ilvl w:val="0"/>
          <w:numId w:val="4"/>
        </w:numPr>
        <w:spacing w:line="360" w:lineRule="auto"/>
        <w:jc w:val="both"/>
        <w:rPr>
          <w:rFonts w:ascii="Arial" w:hAnsi="Arial" w:cs="Arial"/>
        </w:rPr>
      </w:pPr>
      <w:r w:rsidRPr="00FC7C04">
        <w:rPr>
          <w:rFonts w:ascii="Arial" w:hAnsi="Arial" w:cs="Arial"/>
        </w:rPr>
        <w:t>Çiplerin görüntülenmesi için i-</w:t>
      </w:r>
      <w:proofErr w:type="spellStart"/>
      <w:r w:rsidRPr="00FC7C04">
        <w:rPr>
          <w:rFonts w:ascii="Arial" w:hAnsi="Arial" w:cs="Arial"/>
        </w:rPr>
        <w:t>Scan</w:t>
      </w:r>
      <w:proofErr w:type="spellEnd"/>
      <w:r w:rsidRPr="00FC7C04">
        <w:rPr>
          <w:rFonts w:ascii="Arial" w:hAnsi="Arial" w:cs="Arial"/>
        </w:rPr>
        <w:t xml:space="preserve"> (</w:t>
      </w:r>
      <w:proofErr w:type="spellStart"/>
      <w:r w:rsidRPr="00FC7C04">
        <w:rPr>
          <w:rFonts w:ascii="Arial" w:hAnsi="Arial" w:cs="Arial"/>
        </w:rPr>
        <w:t>Mikrodizi</w:t>
      </w:r>
      <w:proofErr w:type="spellEnd"/>
      <w:r w:rsidRPr="00FC7C04">
        <w:rPr>
          <w:rFonts w:ascii="Arial" w:hAnsi="Arial" w:cs="Arial"/>
        </w:rPr>
        <w:t xml:space="preserve">) Sistemi kullanılmalı </w:t>
      </w:r>
      <w:r w:rsidR="00391E4C">
        <w:rPr>
          <w:rFonts w:ascii="Arial" w:hAnsi="Arial" w:cs="Arial"/>
        </w:rPr>
        <w:t>ve a</w:t>
      </w:r>
      <w:r w:rsidRPr="00FC7C04">
        <w:rPr>
          <w:rFonts w:ascii="Arial" w:hAnsi="Arial" w:cs="Arial"/>
        </w:rPr>
        <w:t xml:space="preserve">ynı anda </w:t>
      </w:r>
      <w:r w:rsidR="00377D78">
        <w:rPr>
          <w:rFonts w:ascii="Arial" w:hAnsi="Arial" w:cs="Arial"/>
        </w:rPr>
        <w:t>tercihen tüm vakaları</w:t>
      </w:r>
      <w:r w:rsidRPr="00FC7C04">
        <w:rPr>
          <w:rFonts w:ascii="Arial" w:hAnsi="Arial" w:cs="Arial"/>
        </w:rPr>
        <w:t xml:space="preserve"> çalıştırma kapasitesine sahip olmalıdır. </w:t>
      </w:r>
    </w:p>
    <w:p w14:paraId="4AAE6FC1" w14:textId="77777777" w:rsidR="00FC7C04" w:rsidRPr="00FC7C04" w:rsidRDefault="00FC7C04" w:rsidP="00FC7C04">
      <w:pPr>
        <w:pStyle w:val="ListeParagraf"/>
        <w:numPr>
          <w:ilvl w:val="0"/>
          <w:numId w:val="4"/>
        </w:numPr>
        <w:spacing w:line="360" w:lineRule="auto"/>
        <w:jc w:val="both"/>
        <w:rPr>
          <w:rFonts w:ascii="Arial" w:hAnsi="Arial" w:cs="Arial"/>
        </w:rPr>
      </w:pPr>
      <w:proofErr w:type="spellStart"/>
      <w:r w:rsidRPr="00FC7C04">
        <w:rPr>
          <w:rFonts w:ascii="Arial" w:hAnsi="Arial" w:cs="Arial"/>
        </w:rPr>
        <w:t>Florasan</w:t>
      </w:r>
      <w:proofErr w:type="spellEnd"/>
      <w:r w:rsidRPr="00FC7C04">
        <w:rPr>
          <w:rFonts w:ascii="Arial" w:hAnsi="Arial" w:cs="Arial"/>
        </w:rPr>
        <w:t xml:space="preserve"> sinyal okuyucu sistemiyle okuma gerçekleştirilmelidir. </w:t>
      </w:r>
    </w:p>
    <w:p w14:paraId="69810EEE" w14:textId="77777777" w:rsidR="00FC7C04" w:rsidRPr="00FC7C04" w:rsidRDefault="00FC7C04" w:rsidP="00FC7C04">
      <w:pPr>
        <w:pStyle w:val="ListeParagraf"/>
        <w:numPr>
          <w:ilvl w:val="0"/>
          <w:numId w:val="4"/>
        </w:numPr>
        <w:spacing w:line="360" w:lineRule="auto"/>
        <w:jc w:val="both"/>
        <w:rPr>
          <w:rFonts w:ascii="Arial" w:hAnsi="Arial" w:cs="Arial"/>
        </w:rPr>
      </w:pPr>
      <w:r w:rsidRPr="00FC7C04">
        <w:rPr>
          <w:rFonts w:ascii="Arial" w:hAnsi="Arial" w:cs="Arial"/>
        </w:rPr>
        <w:lastRenderedPageBreak/>
        <w:t>Kullanılacak i-</w:t>
      </w:r>
      <w:proofErr w:type="spellStart"/>
      <w:r w:rsidRPr="00FC7C04">
        <w:rPr>
          <w:rFonts w:ascii="Arial" w:hAnsi="Arial" w:cs="Arial"/>
        </w:rPr>
        <w:t>Scan</w:t>
      </w:r>
      <w:proofErr w:type="spellEnd"/>
      <w:r w:rsidRPr="00FC7C04">
        <w:rPr>
          <w:rFonts w:ascii="Arial" w:hAnsi="Arial" w:cs="Arial"/>
        </w:rPr>
        <w:t xml:space="preserve"> Sistemin veri performansı ve aralığı aşağıdaki gibi olmalıdır.</w:t>
      </w:r>
    </w:p>
    <w:p w14:paraId="1726AED5" w14:textId="77777777" w:rsidR="00FC7C04" w:rsidRPr="00FC7C04" w:rsidRDefault="00FC7C04" w:rsidP="00FC7C04">
      <w:pPr>
        <w:pStyle w:val="ListeParagraf"/>
        <w:numPr>
          <w:ilvl w:val="1"/>
          <w:numId w:val="13"/>
        </w:numPr>
        <w:spacing w:line="360" w:lineRule="auto"/>
        <w:jc w:val="both"/>
        <w:rPr>
          <w:rFonts w:ascii="Arial" w:hAnsi="Arial" w:cs="Arial"/>
        </w:rPr>
      </w:pPr>
      <w:r w:rsidRPr="00FC7C04">
        <w:rPr>
          <w:rFonts w:ascii="Arial" w:hAnsi="Arial" w:cs="Arial"/>
        </w:rPr>
        <w:t xml:space="preserve">Call Rate değeri %99.5     ürün özelliği &gt; %99.0 </w:t>
      </w:r>
      <w:proofErr w:type="spellStart"/>
      <w:r w:rsidRPr="00FC7C04">
        <w:rPr>
          <w:rFonts w:ascii="Arial" w:hAnsi="Arial" w:cs="Arial"/>
        </w:rPr>
        <w:t>ort.</w:t>
      </w:r>
      <w:proofErr w:type="spellEnd"/>
      <w:r w:rsidRPr="00FC7C04">
        <w:rPr>
          <w:rFonts w:ascii="Arial" w:hAnsi="Arial" w:cs="Arial"/>
        </w:rPr>
        <w:t xml:space="preserve"> olmalıdır.</w:t>
      </w:r>
    </w:p>
    <w:p w14:paraId="420DEA36" w14:textId="77777777" w:rsidR="00FC7C04" w:rsidRPr="00FC7C04" w:rsidRDefault="00FC7C04" w:rsidP="00FC7C04">
      <w:pPr>
        <w:pStyle w:val="ListeParagraf"/>
        <w:numPr>
          <w:ilvl w:val="1"/>
          <w:numId w:val="13"/>
        </w:numPr>
        <w:spacing w:line="360" w:lineRule="auto"/>
        <w:jc w:val="both"/>
        <w:rPr>
          <w:rFonts w:ascii="Arial" w:hAnsi="Arial" w:cs="Arial"/>
        </w:rPr>
      </w:pPr>
      <w:r w:rsidRPr="00FC7C04">
        <w:rPr>
          <w:rFonts w:ascii="Arial" w:hAnsi="Arial" w:cs="Arial"/>
        </w:rPr>
        <w:t>Tekrarlanabilirlik %99.99   ürün özelliği &gt; %99.9 olmalıdır.</w:t>
      </w:r>
    </w:p>
    <w:p w14:paraId="2ADEE260" w14:textId="77777777" w:rsidR="00FC7C04" w:rsidRPr="00FC7C04" w:rsidRDefault="00FC7C04" w:rsidP="00FC7C04">
      <w:pPr>
        <w:pStyle w:val="ListeParagraf"/>
        <w:numPr>
          <w:ilvl w:val="1"/>
          <w:numId w:val="13"/>
        </w:numPr>
        <w:spacing w:line="360" w:lineRule="auto"/>
        <w:jc w:val="both"/>
        <w:rPr>
          <w:rFonts w:ascii="Arial" w:hAnsi="Arial" w:cs="Arial"/>
        </w:rPr>
      </w:pPr>
      <w:r w:rsidRPr="00FC7C04">
        <w:rPr>
          <w:rFonts w:ascii="Arial" w:hAnsi="Arial" w:cs="Arial"/>
        </w:rPr>
        <w:t xml:space="preserve">Log R sapma değeri 0.15  ürün özelliği &lt; 0.30 </w:t>
      </w:r>
      <w:proofErr w:type="spellStart"/>
      <w:r w:rsidRPr="00FC7C04">
        <w:rPr>
          <w:rFonts w:ascii="Arial" w:hAnsi="Arial" w:cs="Arial"/>
        </w:rPr>
        <w:t>ort.</w:t>
      </w:r>
      <w:proofErr w:type="spellEnd"/>
      <w:r w:rsidRPr="00FC7C04">
        <w:rPr>
          <w:rFonts w:ascii="Arial" w:hAnsi="Arial" w:cs="Arial"/>
        </w:rPr>
        <w:t xml:space="preserve"> olmalıdır.</w:t>
      </w:r>
    </w:p>
    <w:p w14:paraId="439F3EAA" w14:textId="77777777" w:rsidR="00FC7C04" w:rsidRPr="00FC7C04" w:rsidRDefault="00FC7C04" w:rsidP="00FC7C04">
      <w:pPr>
        <w:pStyle w:val="ListeParagraf"/>
        <w:numPr>
          <w:ilvl w:val="0"/>
          <w:numId w:val="4"/>
        </w:numPr>
        <w:spacing w:line="360" w:lineRule="auto"/>
        <w:jc w:val="both"/>
        <w:rPr>
          <w:rFonts w:ascii="Arial" w:hAnsi="Arial" w:cs="Arial"/>
        </w:rPr>
      </w:pPr>
      <w:r w:rsidRPr="00FC7C04">
        <w:rPr>
          <w:rFonts w:ascii="Arial" w:hAnsi="Arial" w:cs="Arial"/>
        </w:rPr>
        <w:t xml:space="preserve">Analiz ve </w:t>
      </w:r>
      <w:proofErr w:type="spellStart"/>
      <w:r w:rsidRPr="00FC7C04">
        <w:rPr>
          <w:rFonts w:ascii="Arial" w:hAnsi="Arial" w:cs="Arial"/>
        </w:rPr>
        <w:t>Genotipleme</w:t>
      </w:r>
      <w:proofErr w:type="spellEnd"/>
      <w:r w:rsidRPr="00FC7C04">
        <w:rPr>
          <w:rFonts w:ascii="Arial" w:hAnsi="Arial" w:cs="Arial"/>
        </w:rPr>
        <w:t xml:space="preserve"> basamakları, çip ile uyumlu </w:t>
      </w:r>
      <w:proofErr w:type="spellStart"/>
      <w:r w:rsidRPr="00FC7C04">
        <w:rPr>
          <w:rFonts w:ascii="Arial" w:hAnsi="Arial" w:cs="Arial"/>
        </w:rPr>
        <w:t>Genome</w:t>
      </w:r>
      <w:proofErr w:type="spellEnd"/>
      <w:r w:rsidRPr="00FC7C04">
        <w:rPr>
          <w:rFonts w:ascii="Arial" w:hAnsi="Arial" w:cs="Arial"/>
        </w:rPr>
        <w:t xml:space="preserve"> </w:t>
      </w:r>
      <w:proofErr w:type="spellStart"/>
      <w:r w:rsidRPr="00FC7C04">
        <w:rPr>
          <w:rFonts w:ascii="Arial" w:hAnsi="Arial" w:cs="Arial"/>
        </w:rPr>
        <w:t>Studio</w:t>
      </w:r>
      <w:proofErr w:type="spellEnd"/>
      <w:r w:rsidRPr="00FC7C04">
        <w:rPr>
          <w:rFonts w:ascii="Arial" w:hAnsi="Arial" w:cs="Arial"/>
        </w:rPr>
        <w:t xml:space="preserve"> yazılımı kullanılarak gerçekleştirilmelidir. </w:t>
      </w:r>
    </w:p>
    <w:p w14:paraId="318C3CCC" w14:textId="4F33C5AA" w:rsidR="00C26B3E" w:rsidRPr="001C0486" w:rsidRDefault="00FC7C04" w:rsidP="00FC7C04">
      <w:pPr>
        <w:pStyle w:val="ListeParagraf"/>
        <w:numPr>
          <w:ilvl w:val="0"/>
          <w:numId w:val="4"/>
        </w:numPr>
        <w:spacing w:line="360" w:lineRule="auto"/>
        <w:jc w:val="both"/>
        <w:rPr>
          <w:rFonts w:ascii="Arial" w:hAnsi="Arial" w:cs="Arial"/>
        </w:rPr>
      </w:pPr>
      <w:r w:rsidRPr="00FC7C04">
        <w:rPr>
          <w:rFonts w:ascii="Arial" w:hAnsi="Arial" w:cs="Arial"/>
        </w:rPr>
        <w:t>Analiz için “</w:t>
      </w:r>
      <w:proofErr w:type="spellStart"/>
      <w:r w:rsidRPr="00FC7C04">
        <w:rPr>
          <w:rFonts w:ascii="Arial" w:hAnsi="Arial" w:cs="Arial"/>
        </w:rPr>
        <w:t>Genotyping</w:t>
      </w:r>
      <w:proofErr w:type="spellEnd"/>
      <w:r w:rsidRPr="00FC7C04">
        <w:rPr>
          <w:rFonts w:ascii="Arial" w:hAnsi="Arial" w:cs="Arial"/>
        </w:rPr>
        <w:t>” modülünde işlem yapılmalıdır</w:t>
      </w:r>
    </w:p>
    <w:p w14:paraId="6136C595" w14:textId="77777777" w:rsidR="00DE4BD8" w:rsidRPr="00DE4BD8" w:rsidRDefault="00DE4BD8" w:rsidP="00DE4BD8">
      <w:pPr>
        <w:numPr>
          <w:ilvl w:val="0"/>
          <w:numId w:val="4"/>
        </w:numPr>
        <w:spacing w:line="360" w:lineRule="auto"/>
        <w:jc w:val="both"/>
        <w:rPr>
          <w:rFonts w:ascii="Arial" w:hAnsi="Arial" w:cs="Arial"/>
        </w:rPr>
      </w:pPr>
      <w:r w:rsidRPr="00DE4BD8">
        <w:rPr>
          <w:rFonts w:ascii="Arial" w:hAnsi="Arial" w:cs="Arial"/>
        </w:rPr>
        <w:t>Örnekleme ve Dizileme Cihazları: Genetik materyal (DNA) ekstraksiyonu, amplifikasyonu ve dizileme için uygun örnekleme ve dizileme cihazları temin edilmelidir. Bu cihazların da yüksek kalitede sonuçlar üretebilen ve otomatik çalışabilen özelliklere sahip olması gerekmektedir.</w:t>
      </w:r>
    </w:p>
    <w:p w14:paraId="0D46C018" w14:textId="77777777" w:rsidR="00DE4BD8" w:rsidRPr="00DE4BD8" w:rsidRDefault="00DE4BD8" w:rsidP="00DE4BD8">
      <w:pPr>
        <w:numPr>
          <w:ilvl w:val="0"/>
          <w:numId w:val="4"/>
        </w:numPr>
        <w:spacing w:line="360" w:lineRule="auto"/>
        <w:jc w:val="both"/>
        <w:rPr>
          <w:rFonts w:ascii="Arial" w:hAnsi="Arial" w:cs="Arial"/>
        </w:rPr>
      </w:pPr>
      <w:r w:rsidRPr="00DE4BD8">
        <w:rPr>
          <w:rFonts w:ascii="Arial" w:hAnsi="Arial" w:cs="Arial"/>
        </w:rPr>
        <w:t xml:space="preserve">Bilgisayar ve Veri Analiz Yazılımı: </w:t>
      </w:r>
      <w:proofErr w:type="spellStart"/>
      <w:r w:rsidRPr="00DE4BD8">
        <w:rPr>
          <w:rFonts w:ascii="Arial" w:hAnsi="Arial" w:cs="Arial"/>
        </w:rPr>
        <w:t>Mikroarray</w:t>
      </w:r>
      <w:proofErr w:type="spellEnd"/>
      <w:r w:rsidRPr="00DE4BD8">
        <w:rPr>
          <w:rFonts w:ascii="Arial" w:hAnsi="Arial" w:cs="Arial"/>
        </w:rPr>
        <w:t xml:space="preserve"> verilerinin analizi için güçlü bir bilgisayar ve uygun veri analiz yazılımı gerekmektedir. Bilgisayarın yeterli işlem gücüne ve hafızaya sahip olması, veri analiz yazılımının ise genetik verileri analiz etme kabiliyetine sahip olması önemlidir.</w:t>
      </w:r>
    </w:p>
    <w:p w14:paraId="6E441FD3" w14:textId="77777777" w:rsidR="00DE4BD8" w:rsidRPr="00DE4BD8" w:rsidRDefault="00DE4BD8" w:rsidP="00DE4BD8">
      <w:pPr>
        <w:numPr>
          <w:ilvl w:val="0"/>
          <w:numId w:val="5"/>
        </w:numPr>
        <w:spacing w:line="360" w:lineRule="auto"/>
        <w:jc w:val="both"/>
        <w:rPr>
          <w:rFonts w:ascii="Arial" w:hAnsi="Arial" w:cs="Arial"/>
        </w:rPr>
      </w:pPr>
      <w:r w:rsidRPr="00DE4BD8">
        <w:rPr>
          <w:rFonts w:ascii="Arial" w:hAnsi="Arial" w:cs="Arial"/>
        </w:rPr>
        <w:t>Örnek Toplama ve Hazırlama:</w:t>
      </w:r>
    </w:p>
    <w:p w14:paraId="4685C9F4" w14:textId="28138033" w:rsidR="00DE4BD8" w:rsidRPr="00DE4BD8" w:rsidRDefault="00DE4BD8" w:rsidP="00DE4BD8">
      <w:pPr>
        <w:numPr>
          <w:ilvl w:val="0"/>
          <w:numId w:val="6"/>
        </w:numPr>
        <w:spacing w:line="360" w:lineRule="auto"/>
        <w:jc w:val="both"/>
        <w:rPr>
          <w:rFonts w:ascii="Arial" w:hAnsi="Arial" w:cs="Arial"/>
        </w:rPr>
      </w:pPr>
      <w:r w:rsidRPr="00DE4BD8">
        <w:rPr>
          <w:rFonts w:ascii="Arial" w:hAnsi="Arial" w:cs="Arial"/>
        </w:rPr>
        <w:t xml:space="preserve">Çalışmada kullanılacak örnekler vaka ve kontrol gruplarından toplanmalıdır. Örnekler, etik kurallara uygun şekilde ve prosedürlere </w:t>
      </w:r>
      <w:r w:rsidR="00F37111">
        <w:rPr>
          <w:rFonts w:ascii="Arial" w:hAnsi="Arial" w:cs="Arial"/>
        </w:rPr>
        <w:t>uygun</w:t>
      </w:r>
      <w:r w:rsidRPr="00DE4BD8">
        <w:rPr>
          <w:rFonts w:ascii="Arial" w:hAnsi="Arial" w:cs="Arial"/>
        </w:rPr>
        <w:t xml:space="preserve"> temin edilmelidir.</w:t>
      </w:r>
    </w:p>
    <w:p w14:paraId="15A1697D" w14:textId="32280642" w:rsidR="00DE4BD8" w:rsidRPr="00DE4BD8" w:rsidRDefault="00DE4BD8" w:rsidP="00DE4BD8">
      <w:pPr>
        <w:numPr>
          <w:ilvl w:val="0"/>
          <w:numId w:val="6"/>
        </w:numPr>
        <w:spacing w:line="360" w:lineRule="auto"/>
        <w:jc w:val="both"/>
        <w:rPr>
          <w:rFonts w:ascii="Arial" w:hAnsi="Arial" w:cs="Arial"/>
        </w:rPr>
      </w:pPr>
      <w:r w:rsidRPr="00DE4BD8">
        <w:rPr>
          <w:rFonts w:ascii="Arial" w:hAnsi="Arial" w:cs="Arial"/>
        </w:rPr>
        <w:t xml:space="preserve">Örneklerin genetik materyali (DNA) özgül protokoller kullanılarak </w:t>
      </w:r>
      <w:proofErr w:type="spellStart"/>
      <w:r w:rsidRPr="00DE4BD8">
        <w:rPr>
          <w:rFonts w:ascii="Arial" w:hAnsi="Arial" w:cs="Arial"/>
        </w:rPr>
        <w:t>ekstrakte</w:t>
      </w:r>
      <w:proofErr w:type="spellEnd"/>
      <w:r w:rsidRPr="00DE4BD8">
        <w:rPr>
          <w:rFonts w:ascii="Arial" w:hAnsi="Arial" w:cs="Arial"/>
        </w:rPr>
        <w:t xml:space="preserve"> edilmeli ve kalite kontrolünden geçirilmelidir.</w:t>
      </w:r>
      <w:r w:rsidR="00377D78">
        <w:rPr>
          <w:rFonts w:ascii="Arial" w:hAnsi="Arial" w:cs="Arial"/>
        </w:rPr>
        <w:t xml:space="preserve"> Uygun olan minimum DNA ölçümü 25 nanogram/</w:t>
      </w:r>
      <w:proofErr w:type="spellStart"/>
      <w:r w:rsidR="00377D78">
        <w:rPr>
          <w:rFonts w:ascii="Arial" w:hAnsi="Arial" w:cs="Arial"/>
        </w:rPr>
        <w:t>mikrolitre</w:t>
      </w:r>
      <w:proofErr w:type="spellEnd"/>
      <w:r w:rsidR="00377D78">
        <w:rPr>
          <w:rFonts w:ascii="Arial" w:hAnsi="Arial" w:cs="Arial"/>
        </w:rPr>
        <w:t>(</w:t>
      </w:r>
      <w:proofErr w:type="spellStart"/>
      <w:r w:rsidR="00377D78">
        <w:rPr>
          <w:rFonts w:ascii="Arial" w:hAnsi="Arial" w:cs="Arial"/>
        </w:rPr>
        <w:t>spektroflorometri</w:t>
      </w:r>
      <w:proofErr w:type="spellEnd"/>
      <w:r w:rsidR="00377D78">
        <w:rPr>
          <w:rFonts w:ascii="Arial" w:hAnsi="Arial" w:cs="Arial"/>
        </w:rPr>
        <w:t xml:space="preserve"> olçum ile) olmalıdır.</w:t>
      </w:r>
    </w:p>
    <w:p w14:paraId="6C589DB3" w14:textId="77777777" w:rsidR="00DE4BD8" w:rsidRPr="00DE4BD8" w:rsidRDefault="00DE4BD8" w:rsidP="00DE4BD8">
      <w:pPr>
        <w:numPr>
          <w:ilvl w:val="0"/>
          <w:numId w:val="6"/>
        </w:numPr>
        <w:spacing w:line="360" w:lineRule="auto"/>
        <w:jc w:val="both"/>
        <w:rPr>
          <w:rFonts w:ascii="Arial" w:hAnsi="Arial" w:cs="Arial"/>
        </w:rPr>
      </w:pPr>
      <w:r w:rsidRPr="00DE4BD8">
        <w:rPr>
          <w:rFonts w:ascii="Arial" w:hAnsi="Arial" w:cs="Arial"/>
        </w:rPr>
        <w:t xml:space="preserve">DNA örnekleri, </w:t>
      </w:r>
      <w:proofErr w:type="spellStart"/>
      <w:r w:rsidRPr="00DE4BD8">
        <w:rPr>
          <w:rFonts w:ascii="Arial" w:hAnsi="Arial" w:cs="Arial"/>
        </w:rPr>
        <w:t>mikroarray</w:t>
      </w:r>
      <w:proofErr w:type="spellEnd"/>
      <w:r w:rsidRPr="00DE4BD8">
        <w:rPr>
          <w:rFonts w:ascii="Arial" w:hAnsi="Arial" w:cs="Arial"/>
        </w:rPr>
        <w:t xml:space="preserve"> analizine uygun hale getirilmek üzere uygun bir amplifikasyon protokolü ile işlenmelidir.</w:t>
      </w:r>
    </w:p>
    <w:p w14:paraId="1EA6CC33" w14:textId="77777777" w:rsidR="00DE4BD8" w:rsidRPr="00DE4BD8" w:rsidRDefault="00DE4BD8" w:rsidP="00DE4BD8">
      <w:pPr>
        <w:numPr>
          <w:ilvl w:val="0"/>
          <w:numId w:val="7"/>
        </w:numPr>
        <w:spacing w:line="360" w:lineRule="auto"/>
        <w:jc w:val="both"/>
        <w:rPr>
          <w:rFonts w:ascii="Arial" w:hAnsi="Arial" w:cs="Arial"/>
        </w:rPr>
      </w:pPr>
      <w:proofErr w:type="spellStart"/>
      <w:r w:rsidRPr="00DE4BD8">
        <w:rPr>
          <w:rFonts w:ascii="Arial" w:hAnsi="Arial" w:cs="Arial"/>
        </w:rPr>
        <w:t>Mikroarray</w:t>
      </w:r>
      <w:proofErr w:type="spellEnd"/>
      <w:r w:rsidRPr="00DE4BD8">
        <w:rPr>
          <w:rFonts w:ascii="Arial" w:hAnsi="Arial" w:cs="Arial"/>
        </w:rPr>
        <w:t xml:space="preserve"> Analizi:</w:t>
      </w:r>
    </w:p>
    <w:p w14:paraId="7FF470DA" w14:textId="74E95F29" w:rsidR="00DE4BD8" w:rsidRPr="00DE4BD8" w:rsidRDefault="00DE4BD8" w:rsidP="00DE4BD8">
      <w:pPr>
        <w:numPr>
          <w:ilvl w:val="0"/>
          <w:numId w:val="8"/>
        </w:numPr>
        <w:spacing w:line="360" w:lineRule="auto"/>
        <w:jc w:val="both"/>
        <w:rPr>
          <w:rFonts w:ascii="Arial" w:hAnsi="Arial" w:cs="Arial"/>
        </w:rPr>
      </w:pPr>
      <w:r w:rsidRPr="00DE4BD8">
        <w:rPr>
          <w:rFonts w:ascii="Arial" w:hAnsi="Arial" w:cs="Arial"/>
        </w:rPr>
        <w:t xml:space="preserve">Amplifiye edilen DNA örnekleri, 700K </w:t>
      </w:r>
      <w:r w:rsidR="00F37111">
        <w:rPr>
          <w:rFonts w:ascii="Arial" w:hAnsi="Arial" w:cs="Arial"/>
        </w:rPr>
        <w:t xml:space="preserve">üzerine </w:t>
      </w:r>
      <w:r w:rsidRPr="00DE4BD8">
        <w:rPr>
          <w:rFonts w:ascii="Arial" w:hAnsi="Arial" w:cs="Arial"/>
        </w:rPr>
        <w:t xml:space="preserve">SNP </w:t>
      </w:r>
      <w:proofErr w:type="spellStart"/>
      <w:r w:rsidRPr="00DE4BD8">
        <w:rPr>
          <w:rFonts w:ascii="Arial" w:hAnsi="Arial" w:cs="Arial"/>
        </w:rPr>
        <w:t>array</w:t>
      </w:r>
      <w:proofErr w:type="spellEnd"/>
      <w:r w:rsidRPr="00DE4BD8">
        <w:rPr>
          <w:rFonts w:ascii="Arial" w:hAnsi="Arial" w:cs="Arial"/>
        </w:rPr>
        <w:t xml:space="preserve"> kullanılarak analiz edilmelidir.</w:t>
      </w:r>
    </w:p>
    <w:p w14:paraId="5F9A6177" w14:textId="77777777" w:rsidR="00DE4BD8" w:rsidRPr="00DE4BD8" w:rsidRDefault="00DE4BD8" w:rsidP="00DE4BD8">
      <w:pPr>
        <w:numPr>
          <w:ilvl w:val="0"/>
          <w:numId w:val="8"/>
        </w:numPr>
        <w:spacing w:line="360" w:lineRule="auto"/>
        <w:jc w:val="both"/>
        <w:rPr>
          <w:rFonts w:ascii="Arial" w:hAnsi="Arial" w:cs="Arial"/>
        </w:rPr>
      </w:pPr>
      <w:proofErr w:type="spellStart"/>
      <w:r w:rsidRPr="00DE4BD8">
        <w:rPr>
          <w:rFonts w:ascii="Arial" w:hAnsi="Arial" w:cs="Arial"/>
        </w:rPr>
        <w:t>Mikroarray</w:t>
      </w:r>
      <w:proofErr w:type="spellEnd"/>
      <w:r w:rsidRPr="00DE4BD8">
        <w:rPr>
          <w:rFonts w:ascii="Arial" w:hAnsi="Arial" w:cs="Arial"/>
        </w:rPr>
        <w:t xml:space="preserve"> analizi, </w:t>
      </w:r>
      <w:proofErr w:type="spellStart"/>
      <w:r w:rsidRPr="00DE4BD8">
        <w:rPr>
          <w:rFonts w:ascii="Arial" w:hAnsi="Arial" w:cs="Arial"/>
        </w:rPr>
        <w:t>mikroarray</w:t>
      </w:r>
      <w:proofErr w:type="spellEnd"/>
      <w:r w:rsidRPr="00DE4BD8">
        <w:rPr>
          <w:rFonts w:ascii="Arial" w:hAnsi="Arial" w:cs="Arial"/>
        </w:rPr>
        <w:t xml:space="preserve"> analiz cihazının üretici talimatlarına uygun olarak gerçekleştirilmelidir.</w:t>
      </w:r>
    </w:p>
    <w:p w14:paraId="4099FF40" w14:textId="77777777" w:rsidR="00DE4BD8" w:rsidRPr="00DE4BD8" w:rsidRDefault="00DE4BD8" w:rsidP="00DE4BD8">
      <w:pPr>
        <w:numPr>
          <w:ilvl w:val="0"/>
          <w:numId w:val="8"/>
        </w:numPr>
        <w:spacing w:line="360" w:lineRule="auto"/>
        <w:jc w:val="both"/>
        <w:rPr>
          <w:rFonts w:ascii="Arial" w:hAnsi="Arial" w:cs="Arial"/>
        </w:rPr>
      </w:pPr>
      <w:r w:rsidRPr="00DE4BD8">
        <w:rPr>
          <w:rFonts w:ascii="Arial" w:hAnsi="Arial" w:cs="Arial"/>
        </w:rPr>
        <w:t>Analiz sonucunda elde edilen veriler, uygun bir veri formatında kaydedilmeli ve gelecekteki analizler için saklanmalıdır.</w:t>
      </w:r>
    </w:p>
    <w:p w14:paraId="6EE21F1A" w14:textId="77777777" w:rsidR="00DE4BD8" w:rsidRPr="00DE4BD8" w:rsidRDefault="00DE4BD8" w:rsidP="00DE4BD8">
      <w:pPr>
        <w:numPr>
          <w:ilvl w:val="0"/>
          <w:numId w:val="9"/>
        </w:numPr>
        <w:spacing w:line="360" w:lineRule="auto"/>
        <w:jc w:val="both"/>
        <w:rPr>
          <w:rFonts w:ascii="Arial" w:hAnsi="Arial" w:cs="Arial"/>
        </w:rPr>
      </w:pPr>
      <w:r w:rsidRPr="00DE4BD8">
        <w:rPr>
          <w:rFonts w:ascii="Arial" w:hAnsi="Arial" w:cs="Arial"/>
        </w:rPr>
        <w:t>Veri Analizi:</w:t>
      </w:r>
    </w:p>
    <w:p w14:paraId="73D01503" w14:textId="77777777" w:rsidR="00DE4BD8" w:rsidRPr="00DE4BD8" w:rsidRDefault="00DE4BD8" w:rsidP="00DE4BD8">
      <w:pPr>
        <w:numPr>
          <w:ilvl w:val="0"/>
          <w:numId w:val="10"/>
        </w:numPr>
        <w:spacing w:line="360" w:lineRule="auto"/>
        <w:jc w:val="both"/>
        <w:rPr>
          <w:rFonts w:ascii="Arial" w:hAnsi="Arial" w:cs="Arial"/>
        </w:rPr>
      </w:pPr>
      <w:proofErr w:type="spellStart"/>
      <w:r w:rsidRPr="00DE4BD8">
        <w:rPr>
          <w:rFonts w:ascii="Arial" w:hAnsi="Arial" w:cs="Arial"/>
        </w:rPr>
        <w:t>Mikroarray</w:t>
      </w:r>
      <w:proofErr w:type="spellEnd"/>
      <w:r w:rsidRPr="00DE4BD8">
        <w:rPr>
          <w:rFonts w:ascii="Arial" w:hAnsi="Arial" w:cs="Arial"/>
        </w:rPr>
        <w:t xml:space="preserve"> analizi sonucu elde edilen veriler, istatistiksel analizler için uygun bir veri analiz yazılımı kullanılarak değerlendirilmelidir.</w:t>
      </w:r>
    </w:p>
    <w:p w14:paraId="10C31BF0" w14:textId="77777777" w:rsidR="00DE4BD8" w:rsidRPr="00DE4BD8" w:rsidRDefault="00DE4BD8" w:rsidP="00DE4BD8">
      <w:pPr>
        <w:numPr>
          <w:ilvl w:val="0"/>
          <w:numId w:val="10"/>
        </w:numPr>
        <w:spacing w:line="360" w:lineRule="auto"/>
        <w:jc w:val="both"/>
        <w:rPr>
          <w:rFonts w:ascii="Arial" w:hAnsi="Arial" w:cs="Arial"/>
        </w:rPr>
      </w:pPr>
      <w:r w:rsidRPr="00DE4BD8">
        <w:rPr>
          <w:rFonts w:ascii="Arial" w:hAnsi="Arial" w:cs="Arial"/>
        </w:rPr>
        <w:lastRenderedPageBreak/>
        <w:t>Genetik ilişkilendirme analizleri, vaka ve kontrol grupları arasında genetik varyasyonların ilişkisini belirlemek için yapılmalıdır.</w:t>
      </w:r>
    </w:p>
    <w:p w14:paraId="281385CE" w14:textId="77777777" w:rsidR="00DE4BD8" w:rsidRPr="00DE4BD8" w:rsidRDefault="00DE4BD8" w:rsidP="00DE4BD8">
      <w:pPr>
        <w:numPr>
          <w:ilvl w:val="0"/>
          <w:numId w:val="10"/>
        </w:numPr>
        <w:spacing w:line="360" w:lineRule="auto"/>
        <w:jc w:val="both"/>
        <w:rPr>
          <w:rFonts w:ascii="Arial" w:hAnsi="Arial" w:cs="Arial"/>
        </w:rPr>
      </w:pPr>
      <w:r w:rsidRPr="00DE4BD8">
        <w:rPr>
          <w:rFonts w:ascii="Arial" w:hAnsi="Arial" w:cs="Arial"/>
        </w:rPr>
        <w:t>İstatistiksel analiz sonuçları, p değerleri, oranlar, güven aralıkları ve diğer ilgili istatistiksel değerler ile birlikte rapor edilmelidir.</w:t>
      </w:r>
    </w:p>
    <w:p w14:paraId="1000EB7B" w14:textId="77777777" w:rsidR="00DE4BD8" w:rsidRPr="00DE4BD8" w:rsidRDefault="00DE4BD8" w:rsidP="00DE4BD8">
      <w:pPr>
        <w:numPr>
          <w:ilvl w:val="0"/>
          <w:numId w:val="11"/>
        </w:numPr>
        <w:spacing w:line="360" w:lineRule="auto"/>
        <w:jc w:val="both"/>
        <w:rPr>
          <w:rFonts w:ascii="Arial" w:hAnsi="Arial" w:cs="Arial"/>
        </w:rPr>
      </w:pPr>
      <w:r w:rsidRPr="00DE4BD8">
        <w:rPr>
          <w:rFonts w:ascii="Arial" w:hAnsi="Arial" w:cs="Arial"/>
        </w:rPr>
        <w:t>Raporlama:</w:t>
      </w:r>
    </w:p>
    <w:p w14:paraId="0E5697A4" w14:textId="77777777" w:rsidR="00DE4BD8" w:rsidRPr="00DE4BD8" w:rsidRDefault="00DE4BD8" w:rsidP="00DE4BD8">
      <w:pPr>
        <w:numPr>
          <w:ilvl w:val="0"/>
          <w:numId w:val="12"/>
        </w:numPr>
        <w:spacing w:line="360" w:lineRule="auto"/>
        <w:jc w:val="both"/>
        <w:rPr>
          <w:rFonts w:ascii="Arial" w:hAnsi="Arial" w:cs="Arial"/>
        </w:rPr>
      </w:pPr>
      <w:r w:rsidRPr="00DE4BD8">
        <w:rPr>
          <w:rFonts w:ascii="Arial" w:hAnsi="Arial" w:cs="Arial"/>
        </w:rPr>
        <w:t>Proje sonucunda elde edilen bulgular ve istatistiksel analiz sonuçları bir proje raporu olarak sunulmalıdır.</w:t>
      </w:r>
    </w:p>
    <w:p w14:paraId="2B042CC5" w14:textId="77777777" w:rsidR="00DE4BD8" w:rsidRPr="00DE4BD8" w:rsidRDefault="00DE4BD8" w:rsidP="00DE4BD8">
      <w:pPr>
        <w:numPr>
          <w:ilvl w:val="0"/>
          <w:numId w:val="12"/>
        </w:numPr>
        <w:spacing w:line="360" w:lineRule="auto"/>
        <w:jc w:val="both"/>
        <w:rPr>
          <w:rFonts w:ascii="Arial" w:hAnsi="Arial" w:cs="Arial"/>
        </w:rPr>
      </w:pPr>
      <w:r w:rsidRPr="00DE4BD8">
        <w:rPr>
          <w:rFonts w:ascii="Arial" w:hAnsi="Arial" w:cs="Arial"/>
        </w:rPr>
        <w:t>Rapor, giriş, yöntemler, bulgular, tartışma ve sonuç bölümlerini içermelidir.</w:t>
      </w:r>
    </w:p>
    <w:p w14:paraId="5A365243" w14:textId="77777777" w:rsidR="00DE4BD8" w:rsidRPr="00DE4BD8" w:rsidRDefault="00DE4BD8" w:rsidP="00DE4BD8">
      <w:pPr>
        <w:numPr>
          <w:ilvl w:val="0"/>
          <w:numId w:val="12"/>
        </w:numPr>
        <w:spacing w:line="360" w:lineRule="auto"/>
        <w:jc w:val="both"/>
        <w:rPr>
          <w:rFonts w:ascii="Arial" w:hAnsi="Arial" w:cs="Arial"/>
        </w:rPr>
      </w:pPr>
      <w:r w:rsidRPr="00DE4BD8">
        <w:rPr>
          <w:rFonts w:ascii="Arial" w:hAnsi="Arial" w:cs="Arial"/>
        </w:rPr>
        <w:t>Rapor, bilimsel standartlara uygun şekilde yazılmalı ve görsel materyallerle desteklenmelidir.</w:t>
      </w:r>
    </w:p>
    <w:p w14:paraId="5C3A40E7" w14:textId="77777777" w:rsidR="00DE4BD8" w:rsidRPr="00DE4BD8" w:rsidRDefault="00DE4BD8" w:rsidP="00DE4BD8">
      <w:pPr>
        <w:spacing w:line="360" w:lineRule="auto"/>
        <w:jc w:val="both"/>
        <w:rPr>
          <w:rFonts w:ascii="Arial" w:hAnsi="Arial" w:cs="Arial"/>
        </w:rPr>
      </w:pPr>
    </w:p>
    <w:sectPr w:rsidR="00DE4BD8" w:rsidRPr="00DE4BD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35A8D"/>
    <w:multiLevelType w:val="multilevel"/>
    <w:tmpl w:val="2AE84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0D57462"/>
    <w:multiLevelType w:val="hybridMultilevel"/>
    <w:tmpl w:val="34BA43A2"/>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2" w15:restartNumberingAfterBreak="0">
    <w:nsid w:val="256B45CC"/>
    <w:multiLevelType w:val="multilevel"/>
    <w:tmpl w:val="DE2271C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7DF3FBA"/>
    <w:multiLevelType w:val="hybridMultilevel"/>
    <w:tmpl w:val="FB580AC8"/>
    <w:lvl w:ilvl="0" w:tplc="041F0001">
      <w:start w:val="1"/>
      <w:numFmt w:val="bullet"/>
      <w:lvlText w:val=""/>
      <w:lvlJc w:val="left"/>
      <w:pPr>
        <w:ind w:left="360" w:hanging="360"/>
      </w:pPr>
      <w:rPr>
        <w:rFonts w:ascii="Symbol" w:hAnsi="Symbol" w:hint="default"/>
      </w:rPr>
    </w:lvl>
    <w:lvl w:ilvl="1" w:tplc="041F0003">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4" w15:restartNumberingAfterBreak="0">
    <w:nsid w:val="2C3817DF"/>
    <w:multiLevelType w:val="multilevel"/>
    <w:tmpl w:val="EACAC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E7E4E33"/>
    <w:multiLevelType w:val="multilevel"/>
    <w:tmpl w:val="63FADF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8854A2E"/>
    <w:multiLevelType w:val="multilevel"/>
    <w:tmpl w:val="2968E9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B640D95"/>
    <w:multiLevelType w:val="multilevel"/>
    <w:tmpl w:val="912CE5A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C872F24"/>
    <w:multiLevelType w:val="multilevel"/>
    <w:tmpl w:val="5E160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158659C"/>
    <w:multiLevelType w:val="multilevel"/>
    <w:tmpl w:val="DE6C9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36B0050"/>
    <w:multiLevelType w:val="multilevel"/>
    <w:tmpl w:val="64AEF5D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4D826EA"/>
    <w:multiLevelType w:val="multilevel"/>
    <w:tmpl w:val="2EBE98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16046E1"/>
    <w:multiLevelType w:val="multilevel"/>
    <w:tmpl w:val="EEDAE39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90609568">
    <w:abstractNumId w:val="3"/>
  </w:num>
  <w:num w:numId="2" w16cid:durableId="96105363">
    <w:abstractNumId w:val="1"/>
  </w:num>
  <w:num w:numId="3" w16cid:durableId="1482697417">
    <w:abstractNumId w:val="5"/>
  </w:num>
  <w:num w:numId="4" w16cid:durableId="174417521">
    <w:abstractNumId w:val="12"/>
  </w:num>
  <w:num w:numId="5" w16cid:durableId="1425373507">
    <w:abstractNumId w:val="11"/>
  </w:num>
  <w:num w:numId="6" w16cid:durableId="1084842752">
    <w:abstractNumId w:val="0"/>
  </w:num>
  <w:num w:numId="7" w16cid:durableId="1379158588">
    <w:abstractNumId w:val="10"/>
  </w:num>
  <w:num w:numId="8" w16cid:durableId="900596744">
    <w:abstractNumId w:val="8"/>
  </w:num>
  <w:num w:numId="9" w16cid:durableId="1324043117">
    <w:abstractNumId w:val="7"/>
  </w:num>
  <w:num w:numId="10" w16cid:durableId="1320964092">
    <w:abstractNumId w:val="9"/>
  </w:num>
  <w:num w:numId="11" w16cid:durableId="1092508000">
    <w:abstractNumId w:val="2"/>
  </w:num>
  <w:num w:numId="12" w16cid:durableId="180776669">
    <w:abstractNumId w:val="4"/>
  </w:num>
  <w:num w:numId="13" w16cid:durableId="1424340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30"/>
  <w:proofState w:spelling="clean" w:grammar="clean"/>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6E4"/>
    <w:rsid w:val="000046A2"/>
    <w:rsid w:val="0003421F"/>
    <w:rsid w:val="00034B1F"/>
    <w:rsid w:val="000350E1"/>
    <w:rsid w:val="00036214"/>
    <w:rsid w:val="00037A91"/>
    <w:rsid w:val="00052BEB"/>
    <w:rsid w:val="00066A8F"/>
    <w:rsid w:val="00066FE6"/>
    <w:rsid w:val="00090EB5"/>
    <w:rsid w:val="000A1AEB"/>
    <w:rsid w:val="001075EE"/>
    <w:rsid w:val="001170CE"/>
    <w:rsid w:val="00132D8E"/>
    <w:rsid w:val="001408D4"/>
    <w:rsid w:val="00151414"/>
    <w:rsid w:val="001B2D74"/>
    <w:rsid w:val="001C0486"/>
    <w:rsid w:val="001C3041"/>
    <w:rsid w:val="00207B59"/>
    <w:rsid w:val="00207E63"/>
    <w:rsid w:val="00242498"/>
    <w:rsid w:val="0025180B"/>
    <w:rsid w:val="00260933"/>
    <w:rsid w:val="002A70D8"/>
    <w:rsid w:val="002B5BC9"/>
    <w:rsid w:val="002C3C5C"/>
    <w:rsid w:val="002D2F70"/>
    <w:rsid w:val="002D7771"/>
    <w:rsid w:val="002F2180"/>
    <w:rsid w:val="002F2834"/>
    <w:rsid w:val="00377D78"/>
    <w:rsid w:val="00391E4C"/>
    <w:rsid w:val="003C1863"/>
    <w:rsid w:val="003D40E8"/>
    <w:rsid w:val="003D48F9"/>
    <w:rsid w:val="003E07AA"/>
    <w:rsid w:val="00403701"/>
    <w:rsid w:val="00425E36"/>
    <w:rsid w:val="00451505"/>
    <w:rsid w:val="00471CA4"/>
    <w:rsid w:val="00483C87"/>
    <w:rsid w:val="004919CB"/>
    <w:rsid w:val="004A7C53"/>
    <w:rsid w:val="004B3188"/>
    <w:rsid w:val="004C2642"/>
    <w:rsid w:val="004C60E5"/>
    <w:rsid w:val="004D5574"/>
    <w:rsid w:val="004E0815"/>
    <w:rsid w:val="005003E8"/>
    <w:rsid w:val="005178FF"/>
    <w:rsid w:val="00520B8F"/>
    <w:rsid w:val="0059157B"/>
    <w:rsid w:val="005A2420"/>
    <w:rsid w:val="005B124C"/>
    <w:rsid w:val="005B6692"/>
    <w:rsid w:val="005C58FF"/>
    <w:rsid w:val="005D661F"/>
    <w:rsid w:val="005F6427"/>
    <w:rsid w:val="00604345"/>
    <w:rsid w:val="0062596C"/>
    <w:rsid w:val="00671B37"/>
    <w:rsid w:val="00686252"/>
    <w:rsid w:val="006A26F8"/>
    <w:rsid w:val="006C23FA"/>
    <w:rsid w:val="006E7EE9"/>
    <w:rsid w:val="00706ADF"/>
    <w:rsid w:val="00757A31"/>
    <w:rsid w:val="007602E3"/>
    <w:rsid w:val="00762EFF"/>
    <w:rsid w:val="00766BA9"/>
    <w:rsid w:val="00775C45"/>
    <w:rsid w:val="00785A12"/>
    <w:rsid w:val="00793430"/>
    <w:rsid w:val="007A32B4"/>
    <w:rsid w:val="007B67C8"/>
    <w:rsid w:val="007D16E4"/>
    <w:rsid w:val="007E3C48"/>
    <w:rsid w:val="00810634"/>
    <w:rsid w:val="00822A91"/>
    <w:rsid w:val="00823BDB"/>
    <w:rsid w:val="00827326"/>
    <w:rsid w:val="008276B1"/>
    <w:rsid w:val="008421CB"/>
    <w:rsid w:val="00866320"/>
    <w:rsid w:val="008877A2"/>
    <w:rsid w:val="00892DB1"/>
    <w:rsid w:val="008A09CC"/>
    <w:rsid w:val="008B1382"/>
    <w:rsid w:val="008B476A"/>
    <w:rsid w:val="008D64F6"/>
    <w:rsid w:val="008E3926"/>
    <w:rsid w:val="00915132"/>
    <w:rsid w:val="00921095"/>
    <w:rsid w:val="009222C0"/>
    <w:rsid w:val="00931B25"/>
    <w:rsid w:val="00947742"/>
    <w:rsid w:val="00994BDE"/>
    <w:rsid w:val="009A6BE5"/>
    <w:rsid w:val="009B15B9"/>
    <w:rsid w:val="009E7B0C"/>
    <w:rsid w:val="00A1447A"/>
    <w:rsid w:val="00A53323"/>
    <w:rsid w:val="00A66F12"/>
    <w:rsid w:val="00A841A6"/>
    <w:rsid w:val="00A84467"/>
    <w:rsid w:val="00AD17ED"/>
    <w:rsid w:val="00AF067B"/>
    <w:rsid w:val="00AF70F1"/>
    <w:rsid w:val="00B04EEC"/>
    <w:rsid w:val="00B146D6"/>
    <w:rsid w:val="00B74FE2"/>
    <w:rsid w:val="00BE072C"/>
    <w:rsid w:val="00BE379C"/>
    <w:rsid w:val="00BF306E"/>
    <w:rsid w:val="00C16DC7"/>
    <w:rsid w:val="00C26B3E"/>
    <w:rsid w:val="00C31EF8"/>
    <w:rsid w:val="00C44616"/>
    <w:rsid w:val="00C63DB1"/>
    <w:rsid w:val="00C70D7C"/>
    <w:rsid w:val="00C738F1"/>
    <w:rsid w:val="00CA19E1"/>
    <w:rsid w:val="00CC1B27"/>
    <w:rsid w:val="00D0492B"/>
    <w:rsid w:val="00D33EDC"/>
    <w:rsid w:val="00D53214"/>
    <w:rsid w:val="00D60BCA"/>
    <w:rsid w:val="00D771CC"/>
    <w:rsid w:val="00D82DFD"/>
    <w:rsid w:val="00DB0CBA"/>
    <w:rsid w:val="00DB41F7"/>
    <w:rsid w:val="00DB505C"/>
    <w:rsid w:val="00DE4BD8"/>
    <w:rsid w:val="00DE6D1D"/>
    <w:rsid w:val="00E04AB9"/>
    <w:rsid w:val="00E165D8"/>
    <w:rsid w:val="00E475E4"/>
    <w:rsid w:val="00E63DE2"/>
    <w:rsid w:val="00E70E4A"/>
    <w:rsid w:val="00EB68AC"/>
    <w:rsid w:val="00EC292E"/>
    <w:rsid w:val="00EE0B2C"/>
    <w:rsid w:val="00EE5357"/>
    <w:rsid w:val="00F04B30"/>
    <w:rsid w:val="00F277AE"/>
    <w:rsid w:val="00F33016"/>
    <w:rsid w:val="00F37010"/>
    <w:rsid w:val="00F37111"/>
    <w:rsid w:val="00F42C96"/>
    <w:rsid w:val="00F579DE"/>
    <w:rsid w:val="00F65BB2"/>
    <w:rsid w:val="00FB3C99"/>
    <w:rsid w:val="00FC0018"/>
    <w:rsid w:val="00FC6DFD"/>
    <w:rsid w:val="00FC7C04"/>
    <w:rsid w:val="00FD39B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8AE01"/>
  <w15:chartTrackingRefBased/>
  <w15:docId w15:val="{77846DF7-36D6-4DAB-9AFC-E56287495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link w:val="Balk1Char"/>
    <w:uiPriority w:val="9"/>
    <w:qFormat/>
    <w:rsid w:val="008B476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alk2">
    <w:name w:val="heading 2"/>
    <w:basedOn w:val="Normal"/>
    <w:next w:val="Normal"/>
    <w:link w:val="Balk2Char"/>
    <w:uiPriority w:val="9"/>
    <w:unhideWhenUsed/>
    <w:qFormat/>
    <w:rsid w:val="008B476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39"/>
    <w:rsid w:val="00822A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k1Char">
    <w:name w:val="Başlık 1 Char"/>
    <w:basedOn w:val="VarsaylanParagrafYazTipi"/>
    <w:link w:val="Balk1"/>
    <w:uiPriority w:val="9"/>
    <w:rsid w:val="008B476A"/>
    <w:rPr>
      <w:rFonts w:asciiTheme="majorHAnsi" w:eastAsiaTheme="majorEastAsia" w:hAnsiTheme="majorHAnsi" w:cstheme="majorBidi"/>
      <w:color w:val="2F5496" w:themeColor="accent1" w:themeShade="BF"/>
      <w:sz w:val="32"/>
      <w:szCs w:val="32"/>
    </w:rPr>
  </w:style>
  <w:style w:type="character" w:customStyle="1" w:styleId="Balk2Char">
    <w:name w:val="Başlık 2 Char"/>
    <w:basedOn w:val="VarsaylanParagrafYazTipi"/>
    <w:link w:val="Balk2"/>
    <w:uiPriority w:val="9"/>
    <w:rsid w:val="008B476A"/>
    <w:rPr>
      <w:rFonts w:asciiTheme="majorHAnsi" w:eastAsiaTheme="majorEastAsia" w:hAnsiTheme="majorHAnsi" w:cstheme="majorBidi"/>
      <w:color w:val="2F5496" w:themeColor="accent1" w:themeShade="BF"/>
      <w:sz w:val="26"/>
      <w:szCs w:val="26"/>
    </w:rPr>
  </w:style>
  <w:style w:type="paragraph" w:styleId="ListeParagraf">
    <w:name w:val="List Paragraph"/>
    <w:basedOn w:val="Normal"/>
    <w:uiPriority w:val="34"/>
    <w:qFormat/>
    <w:rsid w:val="008276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2624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theme" Target="theme/theme1.xml" /><Relationship Id="rId5" Type="http://schemas.openxmlformats.org/officeDocument/2006/relationships/fontTable" Target="fontTable.xml" /><Relationship Id="rId4" Type="http://schemas.openxmlformats.org/officeDocument/2006/relationships/webSettings" Target="webSettings.xml" /></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721</Words>
  <Characters>4115</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İrem Çelebier</dc:creator>
  <cp:keywords/>
  <dc:description/>
  <cp:lastModifiedBy>Mehmet Ali Ergun</cp:lastModifiedBy>
  <cp:revision>2</cp:revision>
  <dcterms:created xsi:type="dcterms:W3CDTF">2023-11-06T11:06:00Z</dcterms:created>
  <dcterms:modified xsi:type="dcterms:W3CDTF">2023-11-06T11:06:00Z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810ab63d3951620c6626a488ddd048317bf8b88f2a74b418605fc1e5d8f0be8b</vt:lpwstr>
  </property>
</Properties>
</file>