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9CA492" w14:textId="1022FA50" w:rsidR="00336B5A" w:rsidRPr="0042020A" w:rsidRDefault="00336B5A" w:rsidP="00336B5A">
      <w:pPr>
        <w:rPr>
          <w:b/>
          <w:bCs/>
          <w:sz w:val="28"/>
          <w:szCs w:val="28"/>
        </w:rPr>
      </w:pPr>
      <w:r w:rsidRPr="00336B5A">
        <w:rPr>
          <w:b/>
          <w:bCs/>
          <w:sz w:val="28"/>
          <w:szCs w:val="28"/>
        </w:rPr>
        <w:t xml:space="preserve">Bulldog Klemp </w:t>
      </w:r>
      <w:r w:rsidRPr="0042020A">
        <w:rPr>
          <w:b/>
          <w:bCs/>
          <w:sz w:val="28"/>
          <w:szCs w:val="28"/>
        </w:rPr>
        <w:t xml:space="preserve">Teknik Şartnamesi </w:t>
      </w:r>
    </w:p>
    <w:p w14:paraId="5B608EAE" w14:textId="6930EFF0" w:rsidR="00336B5A" w:rsidRPr="00336B5A" w:rsidRDefault="00336B5A" w:rsidP="00336B5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r w:rsidRPr="00336B5A">
        <w:rPr>
          <w:sz w:val="28"/>
          <w:szCs w:val="28"/>
        </w:rPr>
        <w:t>Dokuyu travmatize etmeyecek yapıda olmalıdır.</w:t>
      </w:r>
    </w:p>
    <w:p w14:paraId="224E99E8" w14:textId="01A99D0E" w:rsidR="00336B5A" w:rsidRPr="00336B5A" w:rsidRDefault="00336B5A" w:rsidP="00336B5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336B5A">
        <w:rPr>
          <w:sz w:val="28"/>
          <w:szCs w:val="28"/>
        </w:rPr>
        <w:t>Klempler plastik olmalıdır</w:t>
      </w:r>
      <w:r w:rsidR="00A26BDD">
        <w:rPr>
          <w:sz w:val="28"/>
          <w:szCs w:val="28"/>
        </w:rPr>
        <w:t>, metal olmamalıdır.</w:t>
      </w:r>
    </w:p>
    <w:p w14:paraId="3C7313F3" w14:textId="30C68CD0" w:rsidR="00336B5A" w:rsidRPr="00336B5A" w:rsidRDefault="00336B5A" w:rsidP="00336B5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3. </w:t>
      </w:r>
      <w:r w:rsidRPr="00336B5A">
        <w:rPr>
          <w:sz w:val="28"/>
          <w:szCs w:val="28"/>
        </w:rPr>
        <w:t>Klemplerin uçları düz yapıda olmalıdır.</w:t>
      </w:r>
    </w:p>
    <w:p w14:paraId="25D133BC" w14:textId="36F4470A" w:rsidR="00336B5A" w:rsidRDefault="00336B5A" w:rsidP="00336B5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r w:rsidRPr="00336B5A">
        <w:rPr>
          <w:sz w:val="28"/>
          <w:szCs w:val="28"/>
        </w:rPr>
        <w:t>3,</w:t>
      </w:r>
      <w:r w:rsidR="00A26BDD">
        <w:rPr>
          <w:sz w:val="28"/>
          <w:szCs w:val="28"/>
        </w:rPr>
        <w:t>5-4</w:t>
      </w:r>
      <w:r w:rsidRPr="00336B5A">
        <w:rPr>
          <w:sz w:val="28"/>
          <w:szCs w:val="28"/>
        </w:rPr>
        <w:t xml:space="preserve"> cm boyut</w:t>
      </w:r>
      <w:r w:rsidR="00A26BDD">
        <w:rPr>
          <w:sz w:val="28"/>
          <w:szCs w:val="28"/>
        </w:rPr>
        <w:t>ların</w:t>
      </w:r>
      <w:r w:rsidRPr="00336B5A">
        <w:rPr>
          <w:sz w:val="28"/>
          <w:szCs w:val="28"/>
        </w:rPr>
        <w:t>da olmalıdır.</w:t>
      </w:r>
    </w:p>
    <w:p w14:paraId="287A2D05" w14:textId="09AFBB40" w:rsidR="00EC2CF3" w:rsidRDefault="00EC2CF3" w:rsidP="00336B5A">
      <w:pPr>
        <w:jc w:val="both"/>
        <w:rPr>
          <w:sz w:val="28"/>
          <w:szCs w:val="28"/>
        </w:rPr>
      </w:pPr>
      <w:r>
        <w:rPr>
          <w:sz w:val="28"/>
          <w:szCs w:val="28"/>
        </w:rPr>
        <w:t>5. Vasküler yapılarda kullanılabilmelidir.</w:t>
      </w:r>
    </w:p>
    <w:p w14:paraId="25A06862" w14:textId="5415B4B9" w:rsidR="00EC2CF3" w:rsidRDefault="00EC2CF3" w:rsidP="00336B5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6. </w:t>
      </w:r>
      <w:r>
        <w:rPr>
          <w:rFonts w:cstheme="minorHAnsi"/>
          <w:sz w:val="28"/>
          <w:szCs w:val="28"/>
        </w:rPr>
        <w:t>Teslim tarihi 4-6 hafta arasında olmalıdır.</w:t>
      </w:r>
    </w:p>
    <w:p w14:paraId="59795A66" w14:textId="77777777" w:rsidR="00336B5A" w:rsidRDefault="00336B5A" w:rsidP="007C4CF3">
      <w:pPr>
        <w:jc w:val="both"/>
        <w:rPr>
          <w:sz w:val="28"/>
          <w:szCs w:val="28"/>
        </w:rPr>
      </w:pPr>
    </w:p>
    <w:p w14:paraId="25A09A25" w14:textId="0FBDF7CE" w:rsidR="002B4C74" w:rsidRPr="00E23B56" w:rsidRDefault="002B4C74" w:rsidP="002B4C74">
      <w:pPr>
        <w:pStyle w:val="WW-NormalWeb1"/>
        <w:spacing w:before="0" w:after="0" w:line="360" w:lineRule="auto"/>
        <w:jc w:val="both"/>
        <w:rPr>
          <w:rFonts w:asciiTheme="minorHAnsi" w:hAnsiTheme="minorHAnsi" w:cstheme="minorHAnsi"/>
          <w:sz w:val="28"/>
          <w:szCs w:val="28"/>
          <w:vertAlign w:val="subscript"/>
        </w:rPr>
      </w:pPr>
    </w:p>
    <w:p w14:paraId="57F23286" w14:textId="37EC831D" w:rsidR="002B4C74" w:rsidRDefault="002B4C74" w:rsidP="002B4C74">
      <w:pPr>
        <w:jc w:val="both"/>
        <w:rPr>
          <w:rFonts w:cstheme="minorHAnsi"/>
          <w:b/>
          <w:bCs/>
          <w:color w:val="0D0D0D" w:themeColor="text1" w:themeTint="F2"/>
          <w:sz w:val="28"/>
          <w:szCs w:val="28"/>
        </w:rPr>
      </w:pPr>
      <w:r w:rsidRPr="00A82DCD">
        <w:rPr>
          <w:rFonts w:cstheme="minorHAnsi"/>
          <w:b/>
          <w:bCs/>
          <w:color w:val="000000"/>
          <w:sz w:val="28"/>
          <w:szCs w:val="28"/>
        </w:rPr>
        <w:t xml:space="preserve">Cu/Zn SOD Stok Solüsyonu </w:t>
      </w:r>
      <w:r w:rsidRPr="00B75159">
        <w:rPr>
          <w:rFonts w:cstheme="minorHAnsi"/>
          <w:b/>
          <w:bCs/>
          <w:color w:val="0D0D0D" w:themeColor="text1" w:themeTint="F2"/>
          <w:sz w:val="28"/>
          <w:szCs w:val="28"/>
        </w:rPr>
        <w:t>Teknik Şartnamesi</w:t>
      </w:r>
    </w:p>
    <w:p w14:paraId="40B75378" w14:textId="293D385A" w:rsidR="00121D43" w:rsidRPr="00121D43" w:rsidRDefault="00121D43" w:rsidP="002B4C74">
      <w:pPr>
        <w:jc w:val="both"/>
        <w:rPr>
          <w:rFonts w:cstheme="minorHAnsi"/>
          <w:color w:val="0D0D0D" w:themeColor="text1" w:themeTint="F2"/>
          <w:sz w:val="28"/>
          <w:szCs w:val="28"/>
        </w:rPr>
      </w:pPr>
      <w:r w:rsidRPr="00121D43">
        <w:rPr>
          <w:rFonts w:cstheme="minorHAnsi"/>
          <w:color w:val="0D0D0D" w:themeColor="text1" w:themeTint="F2"/>
          <w:sz w:val="28"/>
          <w:szCs w:val="28"/>
        </w:rPr>
        <w:t>1. Sığır kaynaklı Cu/Zn SOD solüsyonu olmalıdır.</w:t>
      </w:r>
    </w:p>
    <w:p w14:paraId="5220A8CC" w14:textId="77777777" w:rsidR="00121D43" w:rsidRPr="00121D43" w:rsidRDefault="00121D43" w:rsidP="00121D43">
      <w:pPr>
        <w:rPr>
          <w:rFonts w:cstheme="minorHAnsi"/>
          <w:sz w:val="28"/>
          <w:szCs w:val="28"/>
        </w:rPr>
      </w:pPr>
      <w:r w:rsidRPr="00121D43">
        <w:rPr>
          <w:rFonts w:cstheme="minorHAnsi"/>
          <w:color w:val="0D0D0D" w:themeColor="text1" w:themeTint="F2"/>
          <w:sz w:val="28"/>
          <w:szCs w:val="28"/>
        </w:rPr>
        <w:t xml:space="preserve">2. </w:t>
      </w:r>
      <w:r w:rsidRPr="00121D43">
        <w:rPr>
          <w:rFonts w:cstheme="minorHAnsi"/>
          <w:sz w:val="28"/>
          <w:szCs w:val="28"/>
        </w:rPr>
        <w:t>Teslim edilen maddenin son kullanım tarihine en az 1 yıl olmalıdır.</w:t>
      </w:r>
    </w:p>
    <w:p w14:paraId="49F88063" w14:textId="06FD6457" w:rsidR="00121D43" w:rsidRPr="00121D43" w:rsidRDefault="00121D43" w:rsidP="00121D43">
      <w:pPr>
        <w:spacing w:line="276" w:lineRule="auto"/>
        <w:rPr>
          <w:rFonts w:cstheme="minorHAnsi"/>
          <w:sz w:val="28"/>
          <w:szCs w:val="28"/>
        </w:rPr>
      </w:pPr>
      <w:r w:rsidRPr="00121D43">
        <w:rPr>
          <w:rFonts w:cstheme="minorHAnsi"/>
          <w:sz w:val="28"/>
          <w:szCs w:val="28"/>
        </w:rPr>
        <w:t>3. Ürün kutusunda hasar olmamalıdır.</w:t>
      </w:r>
    </w:p>
    <w:p w14:paraId="5D622D7B" w14:textId="7402447C" w:rsidR="00121D43" w:rsidRDefault="00121D43" w:rsidP="00121D43">
      <w:pPr>
        <w:spacing w:line="276" w:lineRule="auto"/>
        <w:jc w:val="both"/>
        <w:rPr>
          <w:rFonts w:cstheme="minorHAnsi"/>
          <w:sz w:val="28"/>
          <w:szCs w:val="28"/>
        </w:rPr>
      </w:pPr>
      <w:r w:rsidRPr="00121D43">
        <w:rPr>
          <w:rFonts w:cstheme="minorHAnsi"/>
          <w:sz w:val="28"/>
          <w:szCs w:val="28"/>
        </w:rPr>
        <w:t>4. Ürünün çalışmaması halinde firma tarafından aynı ürün tekrar gönderilmelidir.</w:t>
      </w:r>
    </w:p>
    <w:p w14:paraId="1F2C5BE6" w14:textId="6655B679" w:rsidR="00EC2CF3" w:rsidRPr="00121D43" w:rsidRDefault="00EC2CF3" w:rsidP="00121D43">
      <w:pPr>
        <w:spacing w:line="276" w:lineRule="auto"/>
        <w:jc w:val="both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5. Teslim tarihi 4-6 hafta arasında olmalıdır.</w:t>
      </w:r>
    </w:p>
    <w:p w14:paraId="352DF8F4" w14:textId="77777777" w:rsidR="00121D43" w:rsidRDefault="00121D43" w:rsidP="005B15AD">
      <w:pPr>
        <w:jc w:val="both"/>
        <w:rPr>
          <w:rFonts w:cstheme="minorHAnsi"/>
          <w:b/>
          <w:bCs/>
          <w:color w:val="0D0D0D" w:themeColor="text1" w:themeTint="F2"/>
          <w:sz w:val="28"/>
          <w:szCs w:val="28"/>
        </w:rPr>
      </w:pPr>
    </w:p>
    <w:sectPr w:rsidR="00121D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CC272C"/>
    <w:multiLevelType w:val="hybridMultilevel"/>
    <w:tmpl w:val="20EC42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46DCB"/>
    <w:multiLevelType w:val="hybridMultilevel"/>
    <w:tmpl w:val="4F56FCA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990BD8"/>
    <w:multiLevelType w:val="hybridMultilevel"/>
    <w:tmpl w:val="2D16F4D8"/>
    <w:lvl w:ilvl="0" w:tplc="C638D8AC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  <w:b w:val="0"/>
        <w:bCs w:val="0"/>
        <w:color w:val="auto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9D839BD"/>
    <w:multiLevelType w:val="hybridMultilevel"/>
    <w:tmpl w:val="270A1FF2"/>
    <w:lvl w:ilvl="0" w:tplc="06F2D1F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 w:val="0"/>
        <w:bCs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F34085"/>
    <w:multiLevelType w:val="hybridMultilevel"/>
    <w:tmpl w:val="23745D58"/>
    <w:lvl w:ilvl="0" w:tplc="85521DB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sz w:val="28"/>
        <w:szCs w:val="28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D17914"/>
    <w:multiLevelType w:val="hybridMultilevel"/>
    <w:tmpl w:val="8EC6BAB8"/>
    <w:lvl w:ilvl="0" w:tplc="D6620C6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BA31D1"/>
    <w:multiLevelType w:val="hybridMultilevel"/>
    <w:tmpl w:val="610EF0BA"/>
    <w:lvl w:ilvl="0" w:tplc="AA503974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HAnsi"/>
        <w:b w:val="0"/>
        <w:bCs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EC52E4"/>
    <w:multiLevelType w:val="multilevel"/>
    <w:tmpl w:val="88C45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5165B0B"/>
    <w:multiLevelType w:val="hybridMultilevel"/>
    <w:tmpl w:val="75084F5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755D85"/>
    <w:multiLevelType w:val="hybridMultilevel"/>
    <w:tmpl w:val="20EC42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A14726"/>
    <w:multiLevelType w:val="hybridMultilevel"/>
    <w:tmpl w:val="D3A882A0"/>
    <w:lvl w:ilvl="0" w:tplc="CD82A55A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66A0AE5"/>
    <w:multiLevelType w:val="hybridMultilevel"/>
    <w:tmpl w:val="D3A882A0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8E62D0"/>
    <w:multiLevelType w:val="hybridMultilevel"/>
    <w:tmpl w:val="3E2EFEB0"/>
    <w:lvl w:ilvl="0" w:tplc="644089FC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HAnsi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33668E"/>
    <w:multiLevelType w:val="multilevel"/>
    <w:tmpl w:val="2E0CD9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0E11A3F"/>
    <w:multiLevelType w:val="hybridMultilevel"/>
    <w:tmpl w:val="147E64A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8A62746"/>
    <w:multiLevelType w:val="hybridMultilevel"/>
    <w:tmpl w:val="69322F8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5452C1"/>
    <w:multiLevelType w:val="hybridMultilevel"/>
    <w:tmpl w:val="617C50DE"/>
    <w:lvl w:ilvl="0" w:tplc="6FC8CEC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8141E8D"/>
    <w:multiLevelType w:val="hybridMultilevel"/>
    <w:tmpl w:val="0EF07E7E"/>
    <w:lvl w:ilvl="0" w:tplc="3EB6260A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 w:val="0"/>
        <w:bCs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89A29AE"/>
    <w:multiLevelType w:val="hybridMultilevel"/>
    <w:tmpl w:val="48F431B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087FF5"/>
    <w:multiLevelType w:val="hybridMultilevel"/>
    <w:tmpl w:val="EF7AB60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214647"/>
    <w:multiLevelType w:val="hybridMultilevel"/>
    <w:tmpl w:val="4DC26C5E"/>
    <w:lvl w:ilvl="0" w:tplc="4DFC256E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 w:hint="default"/>
        <w:sz w:val="24"/>
      </w:rPr>
    </w:lvl>
    <w:lvl w:ilvl="1" w:tplc="041F0019">
      <w:start w:val="1"/>
      <w:numFmt w:val="lowerLetter"/>
      <w:lvlText w:val="%2."/>
      <w:lvlJc w:val="left"/>
      <w:pPr>
        <w:ind w:left="1440" w:hanging="360"/>
      </w:pPr>
    </w:lvl>
    <w:lvl w:ilvl="2" w:tplc="041F001B">
      <w:start w:val="1"/>
      <w:numFmt w:val="lowerRoman"/>
      <w:lvlText w:val="%3."/>
      <w:lvlJc w:val="right"/>
      <w:pPr>
        <w:ind w:left="2160" w:hanging="180"/>
      </w:pPr>
    </w:lvl>
    <w:lvl w:ilvl="3" w:tplc="041F000F">
      <w:start w:val="1"/>
      <w:numFmt w:val="decimal"/>
      <w:lvlText w:val="%4."/>
      <w:lvlJc w:val="left"/>
      <w:pPr>
        <w:ind w:left="2880" w:hanging="360"/>
      </w:pPr>
    </w:lvl>
    <w:lvl w:ilvl="4" w:tplc="041F0019">
      <w:start w:val="1"/>
      <w:numFmt w:val="lowerLetter"/>
      <w:lvlText w:val="%5."/>
      <w:lvlJc w:val="left"/>
      <w:pPr>
        <w:ind w:left="3600" w:hanging="360"/>
      </w:pPr>
    </w:lvl>
    <w:lvl w:ilvl="5" w:tplc="041F001B">
      <w:start w:val="1"/>
      <w:numFmt w:val="lowerRoman"/>
      <w:lvlText w:val="%6."/>
      <w:lvlJc w:val="right"/>
      <w:pPr>
        <w:ind w:left="4320" w:hanging="180"/>
      </w:pPr>
    </w:lvl>
    <w:lvl w:ilvl="6" w:tplc="041F000F">
      <w:start w:val="1"/>
      <w:numFmt w:val="decimal"/>
      <w:lvlText w:val="%7."/>
      <w:lvlJc w:val="left"/>
      <w:pPr>
        <w:ind w:left="5040" w:hanging="360"/>
      </w:pPr>
    </w:lvl>
    <w:lvl w:ilvl="7" w:tplc="041F0019">
      <w:start w:val="1"/>
      <w:numFmt w:val="lowerLetter"/>
      <w:lvlText w:val="%8."/>
      <w:lvlJc w:val="left"/>
      <w:pPr>
        <w:ind w:left="5760" w:hanging="360"/>
      </w:pPr>
    </w:lvl>
    <w:lvl w:ilvl="8" w:tplc="041F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341465"/>
    <w:multiLevelType w:val="hybridMultilevel"/>
    <w:tmpl w:val="0EF07E7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 w:val="0"/>
        <w:bCs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4D14C11"/>
    <w:multiLevelType w:val="hybridMultilevel"/>
    <w:tmpl w:val="7A28C4F0"/>
    <w:lvl w:ilvl="0" w:tplc="716E1C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6211F10"/>
    <w:multiLevelType w:val="hybridMultilevel"/>
    <w:tmpl w:val="0EF07E7E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  <w:b w:val="0"/>
        <w:bCs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DFC782D"/>
    <w:multiLevelType w:val="hybridMultilevel"/>
    <w:tmpl w:val="EBF6E2F4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E8B5D20"/>
    <w:multiLevelType w:val="hybridMultilevel"/>
    <w:tmpl w:val="71E8411A"/>
    <w:lvl w:ilvl="0" w:tplc="0F92B0A2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  <w:bCs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8259733">
    <w:abstractNumId w:val="1"/>
  </w:num>
  <w:num w:numId="2" w16cid:durableId="2127649911">
    <w:abstractNumId w:val="14"/>
  </w:num>
  <w:num w:numId="3" w16cid:durableId="239483562">
    <w:abstractNumId w:val="9"/>
  </w:num>
  <w:num w:numId="4" w16cid:durableId="1311715175">
    <w:abstractNumId w:val="0"/>
  </w:num>
  <w:num w:numId="5" w16cid:durableId="1714383857">
    <w:abstractNumId w:val="19"/>
  </w:num>
  <w:num w:numId="6" w16cid:durableId="1482575285">
    <w:abstractNumId w:val="15"/>
  </w:num>
  <w:num w:numId="7" w16cid:durableId="1894612374">
    <w:abstractNumId w:val="6"/>
  </w:num>
  <w:num w:numId="8" w16cid:durableId="618992544">
    <w:abstractNumId w:val="2"/>
  </w:num>
  <w:num w:numId="9" w16cid:durableId="366411881">
    <w:abstractNumId w:val="25"/>
  </w:num>
  <w:num w:numId="10" w16cid:durableId="1557661818">
    <w:abstractNumId w:val="5"/>
  </w:num>
  <w:num w:numId="11" w16cid:durableId="1828126771">
    <w:abstractNumId w:val="10"/>
  </w:num>
  <w:num w:numId="12" w16cid:durableId="1545797641">
    <w:abstractNumId w:val="12"/>
  </w:num>
  <w:num w:numId="13" w16cid:durableId="2105608007">
    <w:abstractNumId w:val="4"/>
  </w:num>
  <w:num w:numId="14" w16cid:durableId="1536118256">
    <w:abstractNumId w:val="3"/>
  </w:num>
  <w:num w:numId="15" w16cid:durableId="1023436980">
    <w:abstractNumId w:val="11"/>
  </w:num>
  <w:num w:numId="16" w16cid:durableId="535697738">
    <w:abstractNumId w:val="22"/>
  </w:num>
  <w:num w:numId="17" w16cid:durableId="1728608258">
    <w:abstractNumId w:val="16"/>
  </w:num>
  <w:num w:numId="18" w16cid:durableId="654338515">
    <w:abstractNumId w:val="17"/>
  </w:num>
  <w:num w:numId="19" w16cid:durableId="589853151">
    <w:abstractNumId w:val="21"/>
  </w:num>
  <w:num w:numId="20" w16cid:durableId="1219588197">
    <w:abstractNumId w:val="23"/>
  </w:num>
  <w:num w:numId="21" w16cid:durableId="363948137">
    <w:abstractNumId w:val="8"/>
  </w:num>
  <w:num w:numId="22" w16cid:durableId="101989430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24256803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072047222">
    <w:abstractNumId w:val="24"/>
  </w:num>
  <w:num w:numId="25" w16cid:durableId="1190070648">
    <w:abstractNumId w:val="13"/>
  </w:num>
  <w:num w:numId="26" w16cid:durableId="9825877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52E"/>
    <w:rsid w:val="00120E96"/>
    <w:rsid w:val="00121D43"/>
    <w:rsid w:val="001929D6"/>
    <w:rsid w:val="00197267"/>
    <w:rsid w:val="001E642E"/>
    <w:rsid w:val="002911C4"/>
    <w:rsid w:val="0029553B"/>
    <w:rsid w:val="002A5B40"/>
    <w:rsid w:val="002B4C74"/>
    <w:rsid w:val="002D6603"/>
    <w:rsid w:val="0033327A"/>
    <w:rsid w:val="00336B5A"/>
    <w:rsid w:val="00346E2C"/>
    <w:rsid w:val="00347356"/>
    <w:rsid w:val="0035234E"/>
    <w:rsid w:val="003B1D04"/>
    <w:rsid w:val="003B2551"/>
    <w:rsid w:val="003D257B"/>
    <w:rsid w:val="0042020A"/>
    <w:rsid w:val="00425628"/>
    <w:rsid w:val="004A3662"/>
    <w:rsid w:val="004B112B"/>
    <w:rsid w:val="00565383"/>
    <w:rsid w:val="00585E2C"/>
    <w:rsid w:val="005A541A"/>
    <w:rsid w:val="005B15AD"/>
    <w:rsid w:val="005B4E00"/>
    <w:rsid w:val="00697D8E"/>
    <w:rsid w:val="006D4EC8"/>
    <w:rsid w:val="00730829"/>
    <w:rsid w:val="007A2C3B"/>
    <w:rsid w:val="007C4CF3"/>
    <w:rsid w:val="008163A4"/>
    <w:rsid w:val="008B2667"/>
    <w:rsid w:val="00930ECF"/>
    <w:rsid w:val="00976A88"/>
    <w:rsid w:val="00A26BDD"/>
    <w:rsid w:val="00A32A65"/>
    <w:rsid w:val="00A42C28"/>
    <w:rsid w:val="00A718F3"/>
    <w:rsid w:val="00A82DCD"/>
    <w:rsid w:val="00AA5CF7"/>
    <w:rsid w:val="00AD01EA"/>
    <w:rsid w:val="00AF6106"/>
    <w:rsid w:val="00B0752E"/>
    <w:rsid w:val="00B75159"/>
    <w:rsid w:val="00C30AE0"/>
    <w:rsid w:val="00C66E52"/>
    <w:rsid w:val="00C720D7"/>
    <w:rsid w:val="00C77414"/>
    <w:rsid w:val="00D00405"/>
    <w:rsid w:val="00D31F2E"/>
    <w:rsid w:val="00D45539"/>
    <w:rsid w:val="00D65BDB"/>
    <w:rsid w:val="00E02C4C"/>
    <w:rsid w:val="00EC2CF3"/>
    <w:rsid w:val="00ED4511"/>
    <w:rsid w:val="00F72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C84E2D"/>
  <w15:chartTrackingRefBased/>
  <w15:docId w15:val="{103AE084-1F2E-4589-B4FF-125CF0D94C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197267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585E2C"/>
    <w:pPr>
      <w:spacing w:before="100" w:beforeAutospacing="1" w:after="100" w:afterAutospacing="1" w:line="240" w:lineRule="auto"/>
    </w:pPr>
    <w:rPr>
      <w:rFonts w:ascii="Times New Roman" w:hAnsi="Times New Roman" w:cs="Times New Roman"/>
      <w:kern w:val="0"/>
      <w:sz w:val="24"/>
      <w:szCs w:val="24"/>
      <w:lang w:val="en-US"/>
      <w14:ligatures w14:val="none"/>
    </w:rPr>
  </w:style>
  <w:style w:type="paragraph" w:customStyle="1" w:styleId="WW-NormalWeb1">
    <w:name w:val="WW-Normal (Web)1"/>
    <w:basedOn w:val="Normal"/>
    <w:rsid w:val="00C66E52"/>
    <w:pPr>
      <w:spacing w:before="280" w:after="119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ar-SA"/>
      <w14:ligatures w14:val="none"/>
    </w:rPr>
  </w:style>
  <w:style w:type="paragraph" w:customStyle="1" w:styleId="ListeParagraf1">
    <w:name w:val="Liste Paragraf1"/>
    <w:basedOn w:val="Normal"/>
    <w:uiPriority w:val="34"/>
    <w:qFormat/>
    <w:rsid w:val="00C66E52"/>
    <w:pPr>
      <w:spacing w:after="200" w:line="276" w:lineRule="auto"/>
      <w:ind w:left="720"/>
      <w:contextualSpacing/>
    </w:pPr>
    <w:rPr>
      <w:rFonts w:ascii="Calibri" w:eastAsia="Calibri" w:hAnsi="Calibri" w:cs="Times New Roman"/>
      <w:kern w:val="0"/>
      <w:lang w:val="en-US"/>
      <w14:ligatures w14:val="none"/>
    </w:rPr>
  </w:style>
  <w:style w:type="character" w:styleId="Gl">
    <w:name w:val="Strong"/>
    <w:basedOn w:val="VarsaylanParagrafYazTipi"/>
    <w:uiPriority w:val="22"/>
    <w:qFormat/>
    <w:rsid w:val="00C66E5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53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4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8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9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61564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0238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</Pages>
  <Words>94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Esra TEKİN</dc:creator>
  <cp:keywords/>
  <dc:description/>
  <cp:lastModifiedBy>Esra TEKİN</cp:lastModifiedBy>
  <cp:revision>2</cp:revision>
  <dcterms:created xsi:type="dcterms:W3CDTF">2023-08-04T07:27:00Z</dcterms:created>
  <dcterms:modified xsi:type="dcterms:W3CDTF">2023-11-22T15:24:00Z</dcterms:modified>
</cp:coreProperties>
</file>