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5CD0E1" w14:textId="149032D9" w:rsidR="007F1AE5" w:rsidRPr="007F1AE5" w:rsidRDefault="007F1AE5" w:rsidP="009A58BB">
      <w:pPr>
        <w:rPr>
          <w:rFonts w:ascii="Times New Roman" w:hAnsi="Times New Roman" w:cs="Times New Roman"/>
          <w:b/>
        </w:rPr>
      </w:pPr>
      <w:r w:rsidRPr="007F1AE5">
        <w:rPr>
          <w:rFonts w:ascii="Times New Roman" w:hAnsi="Times New Roman" w:cs="Times New Roman"/>
          <w:b/>
        </w:rPr>
        <w:t>Teknik Şartname</w:t>
      </w:r>
    </w:p>
    <w:p w14:paraId="51C608B3" w14:textId="148CA187" w:rsidR="007F1AE5" w:rsidRPr="007F1AE5" w:rsidRDefault="00D27C28" w:rsidP="009A58B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Proje Kodu: 8891</w:t>
      </w:r>
    </w:p>
    <w:p w14:paraId="53282ED3" w14:textId="0D632D74" w:rsidR="007F1AE5" w:rsidRDefault="007F1AE5" w:rsidP="007F1AE5">
      <w:pPr>
        <w:rPr>
          <w:rFonts w:ascii="Times New Roman" w:hAnsi="Times New Roman" w:cs="Times New Roman"/>
        </w:rPr>
      </w:pPr>
      <w:r w:rsidRPr="007F1AE5">
        <w:rPr>
          <w:rFonts w:ascii="Times New Roman" w:hAnsi="Times New Roman" w:cs="Times New Roman"/>
        </w:rPr>
        <w:t xml:space="preserve">Proje Adı: </w:t>
      </w:r>
      <w:r w:rsidR="00D27C28" w:rsidRPr="00D27C28">
        <w:rPr>
          <w:rFonts w:ascii="Times New Roman" w:hAnsi="Times New Roman" w:cs="Times New Roman"/>
        </w:rPr>
        <w:t>Endüstriyel Kenevir/Polianilin Hibrit Kompozit ile Titreşim Sönümleyen Akıllı Süspansiyon Hazırlanması</w:t>
      </w:r>
    </w:p>
    <w:p w14:paraId="30D37FDA" w14:textId="27F8A733" w:rsidR="001D386C" w:rsidRPr="0092737E" w:rsidRDefault="001D386C" w:rsidP="001D386C">
      <w:pPr>
        <w:pStyle w:val="ListeParagraf"/>
        <w:numPr>
          <w:ilvl w:val="0"/>
          <w:numId w:val="23"/>
        </w:numPr>
        <w:rPr>
          <w:rFonts w:ascii="Times New Roman" w:hAnsi="Times New Roman" w:cs="Times New Roman"/>
          <w:sz w:val="20"/>
        </w:rPr>
      </w:pPr>
      <w:r w:rsidRPr="0092737E">
        <w:rPr>
          <w:rFonts w:ascii="Times New Roman" w:eastAsia="Times New Roman" w:hAnsi="Times New Roman" w:cs="Times New Roman"/>
          <w:szCs w:val="24"/>
          <w:lang w:eastAsia="ar-SA"/>
        </w:rPr>
        <w:t>Bilyalı değirmen ana kartı</w:t>
      </w:r>
    </w:p>
    <w:p w14:paraId="55116043" w14:textId="77777777" w:rsidR="001D386C" w:rsidRPr="0092737E" w:rsidRDefault="001D386C" w:rsidP="001D386C">
      <w:pPr>
        <w:pStyle w:val="ListeParagraf"/>
        <w:numPr>
          <w:ilvl w:val="0"/>
          <w:numId w:val="24"/>
        </w:numPr>
        <w:snapToGrid w:val="0"/>
        <w:spacing w:before="60" w:after="60" w:line="240" w:lineRule="auto"/>
        <w:rPr>
          <w:rFonts w:ascii="Times New Roman" w:eastAsia="Times New Roman" w:hAnsi="Times New Roman" w:cs="Times New Roman"/>
          <w:bCs/>
          <w:szCs w:val="24"/>
          <w:lang w:eastAsia="ar-SA"/>
        </w:rPr>
      </w:pPr>
      <w:r w:rsidRPr="0092737E">
        <w:rPr>
          <w:rFonts w:ascii="Times New Roman" w:eastAsia="Times New Roman" w:hAnsi="Times New Roman" w:cs="Times New Roman"/>
          <w:bCs/>
          <w:szCs w:val="24"/>
          <w:lang w:eastAsia="ar-SA"/>
        </w:rPr>
        <w:t>Retsch MM40 bilyalı değirmen cihazı ile uyumlu olacak</w:t>
      </w:r>
    </w:p>
    <w:p w14:paraId="506AD9A9" w14:textId="4D9E4EFE" w:rsidR="001D386C" w:rsidRPr="0092737E" w:rsidRDefault="00F56591" w:rsidP="001D386C">
      <w:pPr>
        <w:pStyle w:val="ListeParagraf"/>
        <w:numPr>
          <w:ilvl w:val="0"/>
          <w:numId w:val="24"/>
        </w:numPr>
        <w:snapToGrid w:val="0"/>
        <w:spacing w:before="60" w:after="60" w:line="240" w:lineRule="auto"/>
        <w:rPr>
          <w:rFonts w:ascii="Times New Roman" w:eastAsia="Times New Roman" w:hAnsi="Times New Roman" w:cs="Times New Roman"/>
          <w:bCs/>
          <w:szCs w:val="24"/>
          <w:lang w:eastAsia="ar-SA"/>
        </w:rPr>
      </w:pPr>
      <w:r w:rsidRPr="0092737E">
        <w:rPr>
          <w:rFonts w:ascii="Times New Roman" w:eastAsia="Times New Roman" w:hAnsi="Times New Roman" w:cs="Times New Roman"/>
          <w:bCs/>
          <w:szCs w:val="24"/>
          <w:lang w:eastAsia="ar-SA"/>
        </w:rPr>
        <w:t xml:space="preserve">Retsch MM40 </w:t>
      </w:r>
      <w:r w:rsidR="001D386C" w:rsidRPr="0092737E">
        <w:rPr>
          <w:rFonts w:ascii="Times New Roman" w:eastAsia="Times New Roman" w:hAnsi="Times New Roman" w:cs="Times New Roman"/>
          <w:bCs/>
          <w:szCs w:val="24"/>
          <w:lang w:eastAsia="ar-SA"/>
        </w:rPr>
        <w:t>Bilyalı değirmen</w:t>
      </w:r>
      <w:r w:rsidR="001D386C" w:rsidRPr="0092737E">
        <w:rPr>
          <w:rFonts w:ascii="Times New Roman" w:eastAsia="Times New Roman" w:hAnsi="Times New Roman" w:cs="Times New Roman"/>
          <w:b/>
          <w:szCs w:val="24"/>
          <w:lang w:eastAsia="ar-SA"/>
        </w:rPr>
        <w:t xml:space="preserve"> </w:t>
      </w:r>
      <w:r w:rsidR="001D386C" w:rsidRPr="0092737E">
        <w:rPr>
          <w:rFonts w:ascii="Times New Roman" w:eastAsia="Times New Roman" w:hAnsi="Times New Roman" w:cs="Times New Roman"/>
          <w:bCs/>
          <w:szCs w:val="24"/>
          <w:lang w:eastAsia="ar-SA"/>
        </w:rPr>
        <w:t xml:space="preserve">cihazına </w:t>
      </w:r>
      <w:r w:rsidR="001D386C" w:rsidRPr="0092737E">
        <w:rPr>
          <w:rFonts w:ascii="Times New Roman" w:eastAsia="Times New Roman" w:hAnsi="Times New Roman" w:cs="Times New Roman"/>
          <w:szCs w:val="24"/>
          <w:lang w:eastAsia="ar-SA"/>
        </w:rPr>
        <w:t>montajı ve çalışır hale getirilmesi ihaleyi alan firma tarafından yapılacak</w:t>
      </w:r>
    </w:p>
    <w:p w14:paraId="09331D62" w14:textId="4D4936AC" w:rsidR="001D386C" w:rsidRPr="0092737E" w:rsidRDefault="001D386C" w:rsidP="001D386C">
      <w:pPr>
        <w:pStyle w:val="ListeParagraf"/>
        <w:numPr>
          <w:ilvl w:val="0"/>
          <w:numId w:val="24"/>
        </w:numPr>
        <w:snapToGrid w:val="0"/>
        <w:spacing w:before="60" w:after="60" w:line="240" w:lineRule="auto"/>
        <w:rPr>
          <w:rFonts w:ascii="Times New Roman" w:eastAsia="Times New Roman" w:hAnsi="Times New Roman" w:cs="Times New Roman"/>
          <w:bCs/>
          <w:szCs w:val="24"/>
          <w:lang w:eastAsia="ar-SA"/>
        </w:rPr>
      </w:pPr>
      <w:r w:rsidRPr="0092737E">
        <w:rPr>
          <w:rFonts w:ascii="Times New Roman" w:eastAsia="Times New Roman" w:hAnsi="Times New Roman" w:cs="Times New Roman"/>
          <w:szCs w:val="24"/>
          <w:lang w:eastAsia="ar-SA"/>
        </w:rPr>
        <w:t>2 yıl garanti verilecek</w:t>
      </w:r>
      <w:r w:rsidR="00F56591">
        <w:rPr>
          <w:rFonts w:ascii="Times New Roman" w:eastAsia="Times New Roman" w:hAnsi="Times New Roman" w:cs="Times New Roman"/>
          <w:szCs w:val="24"/>
          <w:lang w:eastAsia="ar-SA"/>
        </w:rPr>
        <w:t xml:space="preserve"> </w:t>
      </w:r>
    </w:p>
    <w:p w14:paraId="397B6375" w14:textId="02193CFF" w:rsidR="001D386C" w:rsidRDefault="001D386C" w:rsidP="007F1AE5">
      <w:pPr>
        <w:rPr>
          <w:rFonts w:ascii="Times New Roman" w:hAnsi="Times New Roman" w:cs="Times New Roman"/>
        </w:rPr>
      </w:pPr>
    </w:p>
    <w:p w14:paraId="2D1A60E2" w14:textId="77777777" w:rsidR="0092737E" w:rsidRDefault="0092737E" w:rsidP="0092737E">
      <w:pPr>
        <w:pStyle w:val="ListeParagraf"/>
        <w:numPr>
          <w:ilvl w:val="0"/>
          <w:numId w:val="2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Diğer Tüketim Malzemeleri</w:t>
      </w:r>
      <w:r w:rsidRPr="0092737E">
        <w:rPr>
          <w:rFonts w:ascii="Times New Roman" w:hAnsi="Times New Roman" w:cs="Times New Roman"/>
        </w:rPr>
        <w:t xml:space="preserve"> (Genel)</w:t>
      </w:r>
    </w:p>
    <w:p w14:paraId="1D45A27C" w14:textId="68039936" w:rsidR="0092737E" w:rsidRPr="0092737E" w:rsidRDefault="0092737E" w:rsidP="0092737E">
      <w:pPr>
        <w:pStyle w:val="ListeParagraf"/>
        <w:rPr>
          <w:rFonts w:ascii="Times New Roman" w:hAnsi="Times New Roman" w:cs="Times New Roman"/>
        </w:rPr>
      </w:pPr>
    </w:p>
    <w:p w14:paraId="07F4BDA1" w14:textId="15CAFA86" w:rsidR="007F1AE5" w:rsidRPr="0092737E" w:rsidRDefault="007F1AE5" w:rsidP="0092737E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92737E">
        <w:rPr>
          <w:rFonts w:ascii="Times New Roman" w:hAnsi="Times New Roman" w:cs="Times New Roman"/>
        </w:rPr>
        <w:t>Kimyasal madde ve malzemeler orijinal ambalajlarında teslim edilmelidir.</w:t>
      </w:r>
    </w:p>
    <w:p w14:paraId="531B6C1B" w14:textId="77777777" w:rsidR="007F1AE5" w:rsidRPr="007F1AE5" w:rsidRDefault="007F1AE5" w:rsidP="007F1AE5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7F1AE5">
        <w:rPr>
          <w:rFonts w:ascii="Times New Roman" w:hAnsi="Times New Roman" w:cs="Times New Roman"/>
        </w:rPr>
        <w:t>Ürünlerin son kullanım tarihleri var ise teslim tarihinden itibaren en az 24 ay olmalıdır.</w:t>
      </w:r>
    </w:p>
    <w:p w14:paraId="40D680D2" w14:textId="77777777" w:rsidR="007F1AE5" w:rsidRPr="007F1AE5" w:rsidRDefault="007F1AE5" w:rsidP="007F1AE5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7F1AE5">
        <w:rPr>
          <w:rFonts w:ascii="Times New Roman" w:hAnsi="Times New Roman" w:cs="Times New Roman"/>
        </w:rPr>
        <w:t>Kimyasalların teknik özellikleri, LOT numarası ile üretici firma web sitesinden kontrol yapılabilmelidir.</w:t>
      </w:r>
    </w:p>
    <w:p w14:paraId="0F4B802D" w14:textId="1F209A91" w:rsidR="007F1AE5" w:rsidRPr="007F1AE5" w:rsidRDefault="007F1AE5" w:rsidP="007F1AE5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7F1AE5">
        <w:rPr>
          <w:rFonts w:ascii="Times New Roman" w:hAnsi="Times New Roman" w:cs="Times New Roman"/>
        </w:rPr>
        <w:t>Ürünler teslim edildikten sonra farklı veya istenmeyen özellikler saptanırsa, ürün bozuk çıkar veya alımdan sonra kullanıcı hatası dışında uygun sonuç vermezse acilen değiştirilmesi istenebilecektir. Değiştirilmesi istenen ürünler en fazla 2 hafta içinde değiştirilmelidir.</w:t>
      </w:r>
    </w:p>
    <w:tbl>
      <w:tblPr>
        <w:tblW w:w="100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271"/>
        <w:gridCol w:w="8774"/>
      </w:tblGrid>
      <w:tr w:rsidR="007F1AE5" w:rsidRPr="007F1AE5" w14:paraId="23FD6FC5" w14:textId="77777777" w:rsidTr="007F1AE5">
        <w:trPr>
          <w:trHeight w:hRule="exact" w:val="52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FE4EE" w14:textId="77777777" w:rsidR="007F1AE5" w:rsidRPr="007F1AE5" w:rsidRDefault="007F1AE5" w:rsidP="007F1AE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7F1AE5">
              <w:rPr>
                <w:rFonts w:ascii="Times New Roman" w:hAnsi="Times New Roman" w:cs="Times New Roman"/>
                <w:b/>
              </w:rPr>
              <w:t>MİKTARI</w:t>
            </w:r>
          </w:p>
        </w:tc>
        <w:tc>
          <w:tcPr>
            <w:tcW w:w="8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E6D21" w14:textId="77777777" w:rsidR="007F1AE5" w:rsidRPr="007F1AE5" w:rsidRDefault="007F1AE5" w:rsidP="007F1AE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7F1AE5">
              <w:rPr>
                <w:rFonts w:ascii="Times New Roman" w:hAnsi="Times New Roman" w:cs="Times New Roman"/>
                <w:b/>
              </w:rPr>
              <w:t>AÇIKLAMA</w:t>
            </w:r>
          </w:p>
        </w:tc>
      </w:tr>
      <w:tr w:rsidR="00D27C28" w:rsidRPr="007F1AE5" w14:paraId="14BD5047" w14:textId="77777777" w:rsidTr="007F1AE5">
        <w:trPr>
          <w:trHeight w:hRule="exact" w:val="52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4D81A" w14:textId="1EF8EA84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1 adet</w:t>
            </w:r>
          </w:p>
        </w:tc>
        <w:tc>
          <w:tcPr>
            <w:tcW w:w="8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85696" w14:textId="77777777" w:rsid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27C28">
              <w:rPr>
                <w:rFonts w:ascii="Times New Roman" w:hAnsi="Times New Roman" w:cs="Times New Roman"/>
              </w:rPr>
              <w:t>C6H5NH2 (Anilin), &gt;%99.5</w:t>
            </w:r>
            <w:r>
              <w:rPr>
                <w:rFonts w:ascii="Times New Roman" w:hAnsi="Times New Roman" w:cs="Times New Roman"/>
              </w:rPr>
              <w:t xml:space="preserve"> saflıkta ve 1 litre olmalıdır.</w:t>
            </w:r>
          </w:p>
          <w:p w14:paraId="61C319B0" w14:textId="5F415730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CAS numarası </w:t>
            </w:r>
            <w:r w:rsidRPr="00D27C28">
              <w:rPr>
                <w:rFonts w:ascii="Times New Roman" w:hAnsi="Times New Roman" w:cs="Times New Roman"/>
              </w:rPr>
              <w:t>62-53-3</w:t>
            </w:r>
            <w:r>
              <w:rPr>
                <w:rFonts w:ascii="Times New Roman" w:hAnsi="Times New Roman" w:cs="Times New Roman"/>
              </w:rPr>
              <w:t xml:space="preserve"> olmalıdır.</w:t>
            </w:r>
          </w:p>
        </w:tc>
      </w:tr>
      <w:tr w:rsidR="00D27C28" w:rsidRPr="007F1AE5" w14:paraId="50B7415D" w14:textId="77777777" w:rsidTr="007F1AE5">
        <w:trPr>
          <w:trHeight w:hRule="exact" w:val="52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6818B" w14:textId="44305246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2 Adet</w:t>
            </w:r>
          </w:p>
        </w:tc>
        <w:tc>
          <w:tcPr>
            <w:tcW w:w="8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4838B" w14:textId="1A902375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 xml:space="preserve">Teksol, Teknik Alkol, &gt;%96 saflıkta ve 5 Litre olmalıdır. </w:t>
            </w:r>
          </w:p>
        </w:tc>
      </w:tr>
      <w:tr w:rsidR="00D27C28" w:rsidRPr="007F1AE5" w14:paraId="273A7395" w14:textId="77777777" w:rsidTr="007F1AE5">
        <w:trPr>
          <w:trHeight w:hRule="exact" w:val="52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22B89" w14:textId="4ED09BE9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1 Adet</w:t>
            </w:r>
          </w:p>
        </w:tc>
        <w:tc>
          <w:tcPr>
            <w:tcW w:w="8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2939C" w14:textId="77777777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27C28">
              <w:rPr>
                <w:rFonts w:ascii="Times New Roman" w:hAnsi="Times New Roman" w:cs="Times New Roman"/>
              </w:rPr>
              <w:t xml:space="preserve">Dietil Eter, &gt;%99,7 saflıkta ve 2,5 litre olmalıdır. </w:t>
            </w:r>
          </w:p>
          <w:p w14:paraId="494CED5A" w14:textId="0F6C71C3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CAS numarası 60-29-7 olmalıdır.</w:t>
            </w:r>
          </w:p>
        </w:tc>
      </w:tr>
      <w:tr w:rsidR="00D27C28" w:rsidRPr="007F1AE5" w14:paraId="7613AF86" w14:textId="77777777" w:rsidTr="007F1AE5">
        <w:trPr>
          <w:trHeight w:hRule="exact" w:val="52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85C3A" w14:textId="1AC7995C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1 Adet</w:t>
            </w:r>
          </w:p>
        </w:tc>
        <w:tc>
          <w:tcPr>
            <w:tcW w:w="8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6EAA0" w14:textId="3A88974C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Aseton, Teknik, &gt;%96 saflıkta ve 5 litre olmalıdır.</w:t>
            </w:r>
          </w:p>
        </w:tc>
      </w:tr>
      <w:tr w:rsidR="00D27C28" w:rsidRPr="007F1AE5" w14:paraId="406315C3" w14:textId="77777777" w:rsidTr="007F1AE5">
        <w:trPr>
          <w:trHeight w:hRule="exact" w:val="52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48959" w14:textId="4468B5A1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2 Adet</w:t>
            </w:r>
          </w:p>
        </w:tc>
        <w:tc>
          <w:tcPr>
            <w:tcW w:w="8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6149C" w14:textId="77777777" w:rsidR="00D27C28" w:rsidRPr="00D27C28" w:rsidRDefault="00D27C28" w:rsidP="00D27C28">
            <w:pPr>
              <w:pStyle w:val="ListeParagraf"/>
              <w:numPr>
                <w:ilvl w:val="0"/>
                <w:numId w:val="14"/>
              </w:numPr>
              <w:spacing w:after="0" w:line="240" w:lineRule="auto"/>
              <w:ind w:left="0"/>
              <w:rPr>
                <w:rFonts w:ascii="Times New Roman" w:hAnsi="Times New Roman" w:cs="Times New Roman"/>
              </w:rPr>
            </w:pPr>
            <w:r w:rsidRPr="00D27C28">
              <w:rPr>
                <w:rFonts w:ascii="Times New Roman" w:hAnsi="Times New Roman" w:cs="Times New Roman"/>
              </w:rPr>
              <w:t>Santrifüj tüpü, 50 mL’lik, 50 Adet/Paket olmalıdır.</w:t>
            </w:r>
          </w:p>
          <w:p w14:paraId="09F613D2" w14:textId="42918ACD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Yüksek rpm (5000 rpm) hızlarına dayanıklı olmalıdır.</w:t>
            </w:r>
          </w:p>
        </w:tc>
      </w:tr>
      <w:tr w:rsidR="00D27C28" w:rsidRPr="007F1AE5" w14:paraId="100EB8B8" w14:textId="77777777" w:rsidTr="007F1AE5">
        <w:trPr>
          <w:trHeight w:hRule="exact" w:val="52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E418A" w14:textId="70CCFBE0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1 Adet</w:t>
            </w:r>
          </w:p>
        </w:tc>
        <w:tc>
          <w:tcPr>
            <w:tcW w:w="8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52379" w14:textId="1BED452A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Nitril Eldiven ve 100 Ad/Paket olmalıdır.</w:t>
            </w:r>
          </w:p>
        </w:tc>
      </w:tr>
      <w:tr w:rsidR="00D27C28" w:rsidRPr="007F1AE5" w14:paraId="307BF179" w14:textId="77777777" w:rsidTr="007F1AE5">
        <w:trPr>
          <w:trHeight w:hRule="exact" w:val="52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6D99B" w14:textId="55619314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2 Adet</w:t>
            </w:r>
          </w:p>
        </w:tc>
        <w:tc>
          <w:tcPr>
            <w:tcW w:w="8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D166" w14:textId="1463E502" w:rsidR="00D27C28" w:rsidRPr="00D27C28" w:rsidRDefault="00D27C28" w:rsidP="00D27C2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D27C28">
              <w:rPr>
                <w:rFonts w:ascii="Times New Roman" w:hAnsi="Times New Roman" w:cs="Times New Roman"/>
              </w:rPr>
              <w:t>Azot gazı, %99.999 saflıkta ve 50 Litre dolum olmalıdır.</w:t>
            </w:r>
          </w:p>
        </w:tc>
      </w:tr>
    </w:tbl>
    <w:p w14:paraId="06589BE1" w14:textId="347BCD30" w:rsidR="009657D6" w:rsidRDefault="009657D6" w:rsidP="009657D6">
      <w:pPr>
        <w:spacing w:after="120"/>
        <w:rPr>
          <w:rFonts w:ascii="Times New Roman" w:hAnsi="Times New Roman" w:cs="Times New Roman"/>
          <w:szCs w:val="24"/>
        </w:rPr>
      </w:pPr>
    </w:p>
    <w:p w14:paraId="0C7B6722" w14:textId="77777777" w:rsidR="001D386C" w:rsidRDefault="001D386C" w:rsidP="009657D6">
      <w:pPr>
        <w:spacing w:after="120"/>
        <w:rPr>
          <w:rFonts w:ascii="Times New Roman" w:hAnsi="Times New Roman" w:cs="Times New Roman"/>
          <w:szCs w:val="24"/>
        </w:rPr>
      </w:pPr>
    </w:p>
    <w:p w14:paraId="7686FDE7" w14:textId="7D7F7301" w:rsidR="009657D6" w:rsidRPr="009334DE" w:rsidRDefault="009657D6" w:rsidP="009657D6">
      <w:pPr>
        <w:spacing w:before="240" w:after="120"/>
        <w:ind w:left="2124" w:firstLine="708"/>
        <w:rPr>
          <w:rFonts w:ascii="Times New Roman" w:hAnsi="Times New Roman" w:cs="Times New Roman"/>
          <w:szCs w:val="24"/>
        </w:rPr>
      </w:pPr>
      <w:bookmarkStart w:id="0" w:name="_GoBack"/>
      <w:bookmarkEnd w:id="0"/>
    </w:p>
    <w:p w14:paraId="59408EDA" w14:textId="77777777" w:rsidR="009334DE" w:rsidRDefault="009334DE" w:rsidP="009334DE">
      <w:pPr>
        <w:spacing w:after="120"/>
        <w:rPr>
          <w:rFonts w:ascii="Times New Roman" w:hAnsi="Times New Roman" w:cs="Times New Roman"/>
          <w:szCs w:val="24"/>
        </w:rPr>
      </w:pPr>
    </w:p>
    <w:sectPr w:rsidR="009334DE" w:rsidSect="009334DE">
      <w:pgSz w:w="11906" w:h="16838"/>
      <w:pgMar w:top="1077" w:right="1021" w:bottom="1077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63A062" w14:textId="77777777" w:rsidR="006638FB" w:rsidRDefault="006638FB" w:rsidP="007F1AE5">
      <w:pPr>
        <w:spacing w:after="0" w:line="240" w:lineRule="auto"/>
      </w:pPr>
      <w:r>
        <w:separator/>
      </w:r>
    </w:p>
  </w:endnote>
  <w:endnote w:type="continuationSeparator" w:id="0">
    <w:p w14:paraId="16EECAA0" w14:textId="77777777" w:rsidR="006638FB" w:rsidRDefault="006638FB" w:rsidP="007F1A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192A4E" w14:textId="77777777" w:rsidR="006638FB" w:rsidRDefault="006638FB" w:rsidP="007F1AE5">
      <w:pPr>
        <w:spacing w:after="0" w:line="240" w:lineRule="auto"/>
      </w:pPr>
      <w:r>
        <w:separator/>
      </w:r>
    </w:p>
  </w:footnote>
  <w:footnote w:type="continuationSeparator" w:id="0">
    <w:p w14:paraId="66CE3F1A" w14:textId="77777777" w:rsidR="006638FB" w:rsidRDefault="006638FB" w:rsidP="007F1A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443FD"/>
    <w:multiLevelType w:val="hybridMultilevel"/>
    <w:tmpl w:val="A46E886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B6DF8"/>
    <w:multiLevelType w:val="hybridMultilevel"/>
    <w:tmpl w:val="B5FC001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D4E32"/>
    <w:multiLevelType w:val="hybridMultilevel"/>
    <w:tmpl w:val="E3D4F0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180255"/>
    <w:multiLevelType w:val="hybridMultilevel"/>
    <w:tmpl w:val="387ECD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2E3730"/>
    <w:multiLevelType w:val="hybridMultilevel"/>
    <w:tmpl w:val="E3D4F0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4E6C02"/>
    <w:multiLevelType w:val="hybridMultilevel"/>
    <w:tmpl w:val="E3D4F0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6A496C"/>
    <w:multiLevelType w:val="hybridMultilevel"/>
    <w:tmpl w:val="07DE47D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8B6C5B"/>
    <w:multiLevelType w:val="hybridMultilevel"/>
    <w:tmpl w:val="4DF2A118"/>
    <w:lvl w:ilvl="0" w:tplc="B62AEFEA">
      <w:start w:val="1"/>
      <w:numFmt w:val="lowerRoman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E1D7ED4"/>
    <w:multiLevelType w:val="hybridMultilevel"/>
    <w:tmpl w:val="E3D4F0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3E20C1"/>
    <w:multiLevelType w:val="hybridMultilevel"/>
    <w:tmpl w:val="E3D4F0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B63A75"/>
    <w:multiLevelType w:val="hybridMultilevel"/>
    <w:tmpl w:val="FE1623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E330AE"/>
    <w:multiLevelType w:val="hybridMultilevel"/>
    <w:tmpl w:val="E3D4F0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3850FF"/>
    <w:multiLevelType w:val="hybridMultilevel"/>
    <w:tmpl w:val="FE50C91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3C6E78"/>
    <w:multiLevelType w:val="hybridMultilevel"/>
    <w:tmpl w:val="E3D4F0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714021"/>
    <w:multiLevelType w:val="hybridMultilevel"/>
    <w:tmpl w:val="2622701E"/>
    <w:lvl w:ilvl="0" w:tplc="75B8960E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sz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4C1002"/>
    <w:multiLevelType w:val="hybridMultilevel"/>
    <w:tmpl w:val="0CFA1A3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05067A"/>
    <w:multiLevelType w:val="hybridMultilevel"/>
    <w:tmpl w:val="6E485FE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1C7AE7"/>
    <w:multiLevelType w:val="hybridMultilevel"/>
    <w:tmpl w:val="E3D4F0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9F1659"/>
    <w:multiLevelType w:val="hybridMultilevel"/>
    <w:tmpl w:val="A796B05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011F4B"/>
    <w:multiLevelType w:val="hybridMultilevel"/>
    <w:tmpl w:val="F5369E6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6710C2"/>
    <w:multiLevelType w:val="hybridMultilevel"/>
    <w:tmpl w:val="E3D4F0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607F11"/>
    <w:multiLevelType w:val="hybridMultilevel"/>
    <w:tmpl w:val="000077D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086573"/>
    <w:multiLevelType w:val="hybridMultilevel"/>
    <w:tmpl w:val="B91AB950"/>
    <w:lvl w:ilvl="0" w:tplc="DB6E9F8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74F56FE"/>
    <w:multiLevelType w:val="hybridMultilevel"/>
    <w:tmpl w:val="F294AA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7"/>
  </w:num>
  <w:num w:numId="3">
    <w:abstractNumId w:val="17"/>
  </w:num>
  <w:num w:numId="4">
    <w:abstractNumId w:val="9"/>
  </w:num>
  <w:num w:numId="5">
    <w:abstractNumId w:val="13"/>
  </w:num>
  <w:num w:numId="6">
    <w:abstractNumId w:val="8"/>
  </w:num>
  <w:num w:numId="7">
    <w:abstractNumId w:val="2"/>
  </w:num>
  <w:num w:numId="8">
    <w:abstractNumId w:val="11"/>
  </w:num>
  <w:num w:numId="9">
    <w:abstractNumId w:val="4"/>
  </w:num>
  <w:num w:numId="10">
    <w:abstractNumId w:val="20"/>
  </w:num>
  <w:num w:numId="11">
    <w:abstractNumId w:val="15"/>
  </w:num>
  <w:num w:numId="12">
    <w:abstractNumId w:val="16"/>
  </w:num>
  <w:num w:numId="13">
    <w:abstractNumId w:val="1"/>
  </w:num>
  <w:num w:numId="14">
    <w:abstractNumId w:val="0"/>
  </w:num>
  <w:num w:numId="15">
    <w:abstractNumId w:val="12"/>
  </w:num>
  <w:num w:numId="16">
    <w:abstractNumId w:val="10"/>
  </w:num>
  <w:num w:numId="17">
    <w:abstractNumId w:val="21"/>
  </w:num>
  <w:num w:numId="18">
    <w:abstractNumId w:val="18"/>
  </w:num>
  <w:num w:numId="19">
    <w:abstractNumId w:val="3"/>
  </w:num>
  <w:num w:numId="20">
    <w:abstractNumId w:val="6"/>
  </w:num>
  <w:num w:numId="21">
    <w:abstractNumId w:val="23"/>
  </w:num>
  <w:num w:numId="22">
    <w:abstractNumId w:val="5"/>
  </w:num>
  <w:num w:numId="23">
    <w:abstractNumId w:val="14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5C9"/>
    <w:rsid w:val="0000114A"/>
    <w:rsid w:val="00005DF7"/>
    <w:rsid w:val="001D386C"/>
    <w:rsid w:val="00237B96"/>
    <w:rsid w:val="002C4209"/>
    <w:rsid w:val="002D3001"/>
    <w:rsid w:val="003C1586"/>
    <w:rsid w:val="00424DF8"/>
    <w:rsid w:val="004C6618"/>
    <w:rsid w:val="006151DC"/>
    <w:rsid w:val="006638FB"/>
    <w:rsid w:val="00680F9F"/>
    <w:rsid w:val="007A41D4"/>
    <w:rsid w:val="007E25F4"/>
    <w:rsid w:val="007F1AE5"/>
    <w:rsid w:val="00827817"/>
    <w:rsid w:val="0084482E"/>
    <w:rsid w:val="008E7296"/>
    <w:rsid w:val="0092737E"/>
    <w:rsid w:val="009334DE"/>
    <w:rsid w:val="009657D6"/>
    <w:rsid w:val="009E775B"/>
    <w:rsid w:val="00A63825"/>
    <w:rsid w:val="00A74AA8"/>
    <w:rsid w:val="00A921D2"/>
    <w:rsid w:val="00C04DED"/>
    <w:rsid w:val="00C675C9"/>
    <w:rsid w:val="00D27C28"/>
    <w:rsid w:val="00DA2A34"/>
    <w:rsid w:val="00EE143E"/>
    <w:rsid w:val="00F04AFC"/>
    <w:rsid w:val="00F16236"/>
    <w:rsid w:val="00F257DB"/>
    <w:rsid w:val="00F56591"/>
    <w:rsid w:val="00FA1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95350"/>
  <w15:chartTrackingRefBased/>
  <w15:docId w15:val="{7A2EADE2-494C-4976-83D5-8432D818B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05DF7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A638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A63825"/>
    <w:rPr>
      <w:rFonts w:ascii="Segoe UI" w:hAnsi="Segoe UI" w:cs="Segoe UI"/>
      <w:sz w:val="18"/>
      <w:szCs w:val="18"/>
    </w:rPr>
  </w:style>
  <w:style w:type="paragraph" w:styleId="SonnotMetni">
    <w:name w:val="endnote text"/>
    <w:basedOn w:val="Normal"/>
    <w:link w:val="SonnotMetniChar"/>
    <w:uiPriority w:val="99"/>
    <w:semiHidden/>
    <w:unhideWhenUsed/>
    <w:rsid w:val="007F1AE5"/>
    <w:pPr>
      <w:spacing w:after="0" w:line="240" w:lineRule="auto"/>
    </w:pPr>
    <w:rPr>
      <w:sz w:val="20"/>
      <w:szCs w:val="20"/>
    </w:rPr>
  </w:style>
  <w:style w:type="character" w:customStyle="1" w:styleId="SonnotMetniChar">
    <w:name w:val="Sonnot Metni Char"/>
    <w:basedOn w:val="VarsaylanParagrafYazTipi"/>
    <w:link w:val="SonnotMetni"/>
    <w:uiPriority w:val="99"/>
    <w:semiHidden/>
    <w:rsid w:val="007F1AE5"/>
    <w:rPr>
      <w:sz w:val="20"/>
      <w:szCs w:val="20"/>
    </w:rPr>
  </w:style>
  <w:style w:type="character" w:styleId="SonnotBavurusu">
    <w:name w:val="endnote reference"/>
    <w:basedOn w:val="VarsaylanParagrafYazTipi"/>
    <w:uiPriority w:val="99"/>
    <w:semiHidden/>
    <w:unhideWhenUsed/>
    <w:rsid w:val="007F1AE5"/>
    <w:rPr>
      <w:vertAlign w:val="superscript"/>
    </w:rPr>
  </w:style>
  <w:style w:type="paragraph" w:styleId="stBilgi">
    <w:name w:val="header"/>
    <w:basedOn w:val="Normal"/>
    <w:link w:val="stBilgiChar"/>
    <w:uiPriority w:val="99"/>
    <w:unhideWhenUsed/>
    <w:rsid w:val="00424D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424DF8"/>
  </w:style>
  <w:style w:type="paragraph" w:styleId="AltBilgi">
    <w:name w:val="footer"/>
    <w:basedOn w:val="Normal"/>
    <w:link w:val="AltBilgiChar"/>
    <w:uiPriority w:val="99"/>
    <w:unhideWhenUsed/>
    <w:rsid w:val="00424D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424D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2FDD0-DB39-497C-BF26-116C2B444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Gökçe Çalış</cp:lastModifiedBy>
  <cp:revision>3</cp:revision>
  <cp:lastPrinted>2023-10-13T11:17:00Z</cp:lastPrinted>
  <dcterms:created xsi:type="dcterms:W3CDTF">2023-10-31T10:07:00Z</dcterms:created>
  <dcterms:modified xsi:type="dcterms:W3CDTF">2023-10-31T10:07:00Z</dcterms:modified>
</cp:coreProperties>
</file>