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E6E99A" w14:textId="7B130153" w:rsidR="00BE019B" w:rsidRPr="00C7443D" w:rsidRDefault="00421CF4" w:rsidP="00CC22B3">
      <w:pPr>
        <w:jc w:val="center"/>
        <w:rPr>
          <w:rFonts w:cstheme="minorHAnsi"/>
          <w:b/>
          <w:bCs/>
          <w:sz w:val="20"/>
          <w:szCs w:val="20"/>
          <w:lang w:val="tr-TR"/>
        </w:rPr>
      </w:pPr>
      <w:r w:rsidRPr="00421CF4">
        <w:rPr>
          <w:rFonts w:cstheme="minorHAnsi"/>
          <w:b/>
          <w:bCs/>
          <w:sz w:val="20"/>
          <w:szCs w:val="20"/>
          <w:lang w:val="tr-TR"/>
        </w:rPr>
        <w:t>DPMK</w:t>
      </w:r>
      <w:r w:rsidR="002628B1">
        <w:rPr>
          <w:rFonts w:cstheme="minorHAnsi"/>
          <w:b/>
          <w:bCs/>
          <w:sz w:val="20"/>
          <w:szCs w:val="20"/>
          <w:lang w:val="tr-TR"/>
        </w:rPr>
        <w:t>-</w:t>
      </w:r>
      <w:r w:rsidRPr="00421CF4">
        <w:rPr>
          <w:rFonts w:cstheme="minorHAnsi"/>
          <w:b/>
          <w:bCs/>
          <w:sz w:val="20"/>
          <w:szCs w:val="20"/>
          <w:lang w:val="tr-TR"/>
        </w:rPr>
        <w:t xml:space="preserve">ADME </w:t>
      </w:r>
      <w:r w:rsidRPr="00421CF4">
        <w:rPr>
          <w:rFonts w:cstheme="minorHAnsi"/>
          <w:b/>
          <w:bCs/>
          <w:sz w:val="20"/>
          <w:szCs w:val="20"/>
          <w:lang w:val="tr-TR"/>
        </w:rPr>
        <w:t>VE FARMAKOKİNETİK ÇALIŞMALARI</w:t>
      </w:r>
      <w:r>
        <w:rPr>
          <w:rFonts w:cstheme="minorHAnsi"/>
          <w:b/>
          <w:bCs/>
          <w:sz w:val="20"/>
          <w:szCs w:val="20"/>
          <w:lang w:val="tr-TR"/>
        </w:rPr>
        <w:t xml:space="preserve"> </w:t>
      </w:r>
      <w:r w:rsidRPr="00C7443D">
        <w:rPr>
          <w:rFonts w:cstheme="minorHAnsi"/>
          <w:b/>
          <w:bCs/>
          <w:sz w:val="20"/>
          <w:szCs w:val="20"/>
          <w:lang w:val="tr-TR"/>
        </w:rPr>
        <w:t xml:space="preserve">TEKNİK </w:t>
      </w:r>
      <w:r w:rsidR="00131A91" w:rsidRPr="00C7443D">
        <w:rPr>
          <w:rFonts w:cstheme="minorHAnsi"/>
          <w:b/>
          <w:bCs/>
          <w:sz w:val="20"/>
          <w:szCs w:val="20"/>
          <w:lang w:val="tr-TR"/>
        </w:rPr>
        <w:t>ŞARTNAMESİ</w:t>
      </w:r>
    </w:p>
    <w:p w14:paraId="4A562032" w14:textId="77777777" w:rsidR="00131A91" w:rsidRPr="00C7443D" w:rsidRDefault="00131A91" w:rsidP="00CC22B3">
      <w:pPr>
        <w:jc w:val="both"/>
        <w:rPr>
          <w:rFonts w:cstheme="minorHAnsi"/>
          <w:sz w:val="20"/>
          <w:szCs w:val="20"/>
          <w:lang w:val="tr-TR"/>
        </w:rPr>
      </w:pPr>
    </w:p>
    <w:p w14:paraId="3FB8B8FC" w14:textId="67FF95F3" w:rsidR="00392AE8" w:rsidRPr="00C7443D" w:rsidRDefault="00102D90" w:rsidP="00CC22B3">
      <w:pPr>
        <w:jc w:val="both"/>
        <w:rPr>
          <w:rFonts w:cstheme="minorHAnsi"/>
          <w:sz w:val="20"/>
          <w:szCs w:val="20"/>
          <w:lang w:val="tr-TR"/>
        </w:rPr>
      </w:pPr>
      <w:r w:rsidRPr="00C7443D">
        <w:rPr>
          <w:rFonts w:cstheme="minorHAnsi"/>
          <w:sz w:val="20"/>
          <w:szCs w:val="20"/>
          <w:lang w:val="tr-TR"/>
        </w:rPr>
        <w:t>Plazma protein</w:t>
      </w:r>
      <w:r w:rsidR="0028294A" w:rsidRPr="00C7443D">
        <w:rPr>
          <w:rFonts w:cstheme="minorHAnsi"/>
          <w:sz w:val="20"/>
          <w:szCs w:val="20"/>
          <w:lang w:val="tr-TR"/>
        </w:rPr>
        <w:t>lerine</w:t>
      </w:r>
      <w:r w:rsidRPr="00C7443D">
        <w:rPr>
          <w:rFonts w:cstheme="minorHAnsi"/>
          <w:sz w:val="20"/>
          <w:szCs w:val="20"/>
          <w:lang w:val="tr-TR"/>
        </w:rPr>
        <w:t xml:space="preserve"> bağlanma (PPB) ve in vivo </w:t>
      </w:r>
      <w:r w:rsidR="0028294A" w:rsidRPr="00C7443D">
        <w:rPr>
          <w:rFonts w:cstheme="minorHAnsi"/>
          <w:sz w:val="20"/>
          <w:szCs w:val="20"/>
          <w:lang w:val="tr-TR"/>
        </w:rPr>
        <w:t>farmakokinetik</w:t>
      </w:r>
      <w:r w:rsidRPr="00C7443D">
        <w:rPr>
          <w:rFonts w:cstheme="minorHAnsi"/>
          <w:sz w:val="20"/>
          <w:szCs w:val="20"/>
          <w:lang w:val="tr-TR"/>
        </w:rPr>
        <w:t xml:space="preserve"> çalışmalar</w:t>
      </w:r>
      <w:r w:rsidR="00240530" w:rsidRPr="00C7443D">
        <w:rPr>
          <w:rFonts w:cstheme="minorHAnsi"/>
          <w:sz w:val="20"/>
          <w:szCs w:val="20"/>
          <w:lang w:val="tr-TR"/>
        </w:rPr>
        <w:t xml:space="preserve"> (3 adet test)</w:t>
      </w:r>
      <w:r w:rsidRPr="00C7443D">
        <w:rPr>
          <w:rFonts w:cstheme="minorHAnsi"/>
          <w:sz w:val="20"/>
          <w:szCs w:val="20"/>
          <w:lang w:val="tr-TR"/>
        </w:rPr>
        <w:t xml:space="preserve"> için</w:t>
      </w:r>
      <w:r w:rsidR="0028294A" w:rsidRPr="00C7443D">
        <w:rPr>
          <w:rFonts w:cstheme="minorHAnsi"/>
          <w:sz w:val="20"/>
          <w:szCs w:val="20"/>
          <w:lang w:val="tr-TR"/>
        </w:rPr>
        <w:t xml:space="preserve"> istenen teknik özellikler aşağıda </w:t>
      </w:r>
      <w:r w:rsidR="00551866" w:rsidRPr="00C7443D">
        <w:rPr>
          <w:rFonts w:cstheme="minorHAnsi"/>
          <w:sz w:val="20"/>
          <w:szCs w:val="20"/>
          <w:lang w:val="tr-TR"/>
        </w:rPr>
        <w:t>belirtilmiştir.</w:t>
      </w:r>
    </w:p>
    <w:p w14:paraId="193289FB" w14:textId="77777777" w:rsidR="0028294A" w:rsidRPr="00C7443D" w:rsidRDefault="0028294A" w:rsidP="00CC22B3">
      <w:pPr>
        <w:jc w:val="both"/>
        <w:rPr>
          <w:rFonts w:cstheme="minorHAnsi"/>
          <w:sz w:val="20"/>
          <w:szCs w:val="20"/>
          <w:lang w:val="tr-TR"/>
        </w:rPr>
      </w:pPr>
    </w:p>
    <w:p w14:paraId="6695921C" w14:textId="77777777" w:rsidR="00527AEF" w:rsidRPr="00C7443D" w:rsidRDefault="00527AEF" w:rsidP="00527AEF">
      <w:pPr>
        <w:pStyle w:val="ListeParagraf"/>
        <w:numPr>
          <w:ilvl w:val="0"/>
          <w:numId w:val="1"/>
        </w:numPr>
        <w:jc w:val="both"/>
        <w:rPr>
          <w:rFonts w:cstheme="minorHAnsi"/>
          <w:sz w:val="20"/>
          <w:szCs w:val="20"/>
          <w:lang w:val="tr-TR"/>
        </w:rPr>
      </w:pPr>
      <w:r w:rsidRPr="00C7443D">
        <w:rPr>
          <w:rFonts w:cstheme="minorHAnsi"/>
          <w:sz w:val="20"/>
          <w:szCs w:val="20"/>
          <w:lang w:val="tr-TR"/>
        </w:rPr>
        <w:t>Kaset PK:</w:t>
      </w:r>
    </w:p>
    <w:p w14:paraId="77A6DD28" w14:textId="60C5B939" w:rsidR="00527AEF" w:rsidRPr="00C7443D" w:rsidRDefault="00DF618E" w:rsidP="00527AEF">
      <w:pPr>
        <w:pStyle w:val="ListeParagraf"/>
        <w:numPr>
          <w:ilvl w:val="0"/>
          <w:numId w:val="2"/>
        </w:numPr>
        <w:jc w:val="both"/>
        <w:rPr>
          <w:rFonts w:cstheme="minorHAnsi"/>
          <w:sz w:val="20"/>
          <w:szCs w:val="20"/>
          <w:lang w:val="tr-TR"/>
        </w:rPr>
      </w:pPr>
      <w:r w:rsidRPr="00C7443D">
        <w:rPr>
          <w:rFonts w:cstheme="minorHAnsi"/>
          <w:sz w:val="20"/>
          <w:szCs w:val="20"/>
          <w:lang w:val="tr-TR"/>
        </w:rPr>
        <w:t xml:space="preserve">Farelerde gerçekleştirilecek olan Kaset PK analizleri için </w:t>
      </w:r>
      <w:r w:rsidR="00203571" w:rsidRPr="00C7443D">
        <w:rPr>
          <w:rFonts w:cstheme="minorHAnsi"/>
          <w:sz w:val="20"/>
          <w:szCs w:val="20"/>
          <w:lang w:val="tr-TR"/>
        </w:rPr>
        <w:t xml:space="preserve">en az 3 adet olmak üzere </w:t>
      </w:r>
      <w:r w:rsidR="001D7EEA" w:rsidRPr="00C7443D">
        <w:rPr>
          <w:rFonts w:cstheme="minorHAnsi"/>
          <w:sz w:val="20"/>
          <w:szCs w:val="20"/>
          <w:lang w:val="tr-TR"/>
        </w:rPr>
        <w:t>e</w:t>
      </w:r>
      <w:r w:rsidRPr="00C7443D">
        <w:rPr>
          <w:rFonts w:cstheme="minorHAnsi"/>
          <w:sz w:val="20"/>
          <w:szCs w:val="20"/>
          <w:lang w:val="tr-TR"/>
        </w:rPr>
        <w:t xml:space="preserve">rkek SD </w:t>
      </w:r>
      <w:r w:rsidR="001D7EEA" w:rsidRPr="00C7443D">
        <w:rPr>
          <w:rFonts w:cstheme="minorHAnsi"/>
          <w:sz w:val="20"/>
          <w:szCs w:val="20"/>
          <w:lang w:val="tr-TR"/>
        </w:rPr>
        <w:t>f</w:t>
      </w:r>
      <w:r w:rsidR="00551866" w:rsidRPr="00C7443D">
        <w:rPr>
          <w:rFonts w:cstheme="minorHAnsi"/>
          <w:sz w:val="20"/>
          <w:szCs w:val="20"/>
          <w:lang w:val="tr-TR"/>
        </w:rPr>
        <w:t>areler ile çalışılmalı</w:t>
      </w:r>
      <w:r w:rsidR="00203571" w:rsidRPr="00C7443D">
        <w:rPr>
          <w:rFonts w:cstheme="minorHAnsi"/>
          <w:sz w:val="20"/>
          <w:szCs w:val="20"/>
          <w:lang w:val="tr-TR"/>
        </w:rPr>
        <w:t>dır.</w:t>
      </w:r>
    </w:p>
    <w:p w14:paraId="0436C727" w14:textId="77777777" w:rsidR="00527AEF" w:rsidRPr="00C7443D" w:rsidRDefault="00203571" w:rsidP="00527AEF">
      <w:pPr>
        <w:pStyle w:val="ListeParagraf"/>
        <w:numPr>
          <w:ilvl w:val="0"/>
          <w:numId w:val="2"/>
        </w:numPr>
        <w:jc w:val="both"/>
        <w:rPr>
          <w:rFonts w:cstheme="minorHAnsi"/>
          <w:sz w:val="20"/>
          <w:szCs w:val="20"/>
          <w:lang w:val="tr-TR"/>
        </w:rPr>
      </w:pPr>
      <w:r w:rsidRPr="00C7443D">
        <w:rPr>
          <w:rFonts w:cstheme="minorHAnsi"/>
          <w:sz w:val="20"/>
          <w:szCs w:val="20"/>
          <w:lang w:val="tr-TR"/>
        </w:rPr>
        <w:t xml:space="preserve">Bu çalışmalarda kullanılacak 5 adet bileşik </w:t>
      </w:r>
      <w:r w:rsidR="00392AE8" w:rsidRPr="00C7443D">
        <w:rPr>
          <w:rFonts w:cstheme="minorHAnsi"/>
          <w:sz w:val="20"/>
          <w:szCs w:val="20"/>
          <w:lang w:val="tr-TR"/>
        </w:rPr>
        <w:t>sadece IV</w:t>
      </w:r>
      <w:r w:rsidRPr="00C7443D">
        <w:rPr>
          <w:rFonts w:cstheme="minorHAnsi"/>
          <w:sz w:val="20"/>
          <w:szCs w:val="20"/>
          <w:lang w:val="tr-TR"/>
        </w:rPr>
        <w:t xml:space="preserve"> olarak farelere uygulanmalı </w:t>
      </w:r>
      <w:r w:rsidR="00392AE8" w:rsidRPr="00C7443D">
        <w:rPr>
          <w:rFonts w:cstheme="minorHAnsi"/>
          <w:sz w:val="20"/>
          <w:szCs w:val="20"/>
          <w:lang w:val="tr-TR"/>
        </w:rPr>
        <w:t>0,083, 0,25, 0,5, 1, 2, 4, 6, 8, 24</w:t>
      </w:r>
      <w:r w:rsidRPr="00C7443D">
        <w:rPr>
          <w:rFonts w:cstheme="minorHAnsi"/>
          <w:sz w:val="20"/>
          <w:szCs w:val="20"/>
          <w:lang w:val="tr-TR"/>
        </w:rPr>
        <w:t>.</w:t>
      </w:r>
      <w:r w:rsidR="00392AE8" w:rsidRPr="00C7443D">
        <w:rPr>
          <w:rFonts w:cstheme="minorHAnsi"/>
          <w:sz w:val="20"/>
          <w:szCs w:val="20"/>
          <w:lang w:val="tr-TR"/>
        </w:rPr>
        <w:t xml:space="preserve"> saat</w:t>
      </w:r>
      <w:r w:rsidRPr="00C7443D">
        <w:rPr>
          <w:rFonts w:cstheme="minorHAnsi"/>
          <w:sz w:val="20"/>
          <w:szCs w:val="20"/>
          <w:lang w:val="tr-TR"/>
        </w:rPr>
        <w:t xml:space="preserve">lerde </w:t>
      </w:r>
      <w:r w:rsidR="008341F0" w:rsidRPr="00C7443D">
        <w:rPr>
          <w:rFonts w:cstheme="minorHAnsi"/>
          <w:sz w:val="20"/>
          <w:szCs w:val="20"/>
          <w:lang w:val="tr-TR"/>
        </w:rPr>
        <w:t xml:space="preserve">farelerden </w:t>
      </w:r>
      <w:r w:rsidR="00F07DA6" w:rsidRPr="00C7443D">
        <w:rPr>
          <w:rFonts w:cstheme="minorHAnsi"/>
          <w:sz w:val="20"/>
          <w:szCs w:val="20"/>
          <w:lang w:val="tr-TR"/>
        </w:rPr>
        <w:t xml:space="preserve">kan örnekleri alınarak </w:t>
      </w:r>
      <w:r w:rsidR="00B47C9F" w:rsidRPr="00C7443D">
        <w:rPr>
          <w:rFonts w:cstheme="minorHAnsi"/>
          <w:sz w:val="20"/>
          <w:szCs w:val="20"/>
          <w:lang w:val="tr-TR"/>
        </w:rPr>
        <w:t>plazma konsantrasyonlarının ölçümü LC-MS-MS yöntemi ile yapılmalıdır.</w:t>
      </w:r>
    </w:p>
    <w:p w14:paraId="5B4C9316" w14:textId="56834352" w:rsidR="00DB00BC" w:rsidRPr="00C7443D" w:rsidRDefault="001E57B6" w:rsidP="00C7443D">
      <w:pPr>
        <w:pStyle w:val="ListeParagraf"/>
        <w:numPr>
          <w:ilvl w:val="0"/>
          <w:numId w:val="2"/>
        </w:numPr>
        <w:jc w:val="both"/>
        <w:rPr>
          <w:rFonts w:cstheme="minorHAnsi"/>
          <w:sz w:val="20"/>
          <w:szCs w:val="20"/>
          <w:lang w:val="tr-TR"/>
        </w:rPr>
      </w:pPr>
      <w:r w:rsidRPr="00C7443D">
        <w:rPr>
          <w:rFonts w:cstheme="minorHAnsi"/>
          <w:sz w:val="20"/>
          <w:szCs w:val="20"/>
          <w:lang w:val="tr-TR"/>
        </w:rPr>
        <w:t xml:space="preserve">Çalışma </w:t>
      </w:r>
      <w:r w:rsidR="009E7825" w:rsidRPr="00C7443D">
        <w:rPr>
          <w:rFonts w:cstheme="minorHAnsi"/>
          <w:sz w:val="20"/>
          <w:szCs w:val="20"/>
          <w:lang w:val="tr-TR"/>
        </w:rPr>
        <w:t xml:space="preserve">sonuçları </w:t>
      </w:r>
      <w:r w:rsidR="00B47020" w:rsidRPr="00C7443D">
        <w:rPr>
          <w:rFonts w:cstheme="minorHAnsi"/>
          <w:sz w:val="20"/>
          <w:szCs w:val="20"/>
          <w:lang w:val="tr-TR"/>
        </w:rPr>
        <w:t xml:space="preserve">tablodaki </w:t>
      </w:r>
      <w:r w:rsidR="009E7825" w:rsidRPr="00C7443D">
        <w:rPr>
          <w:rFonts w:cstheme="minorHAnsi"/>
          <w:sz w:val="20"/>
          <w:szCs w:val="20"/>
          <w:lang w:val="tr-TR"/>
        </w:rPr>
        <w:t>parametreleri</w:t>
      </w:r>
      <w:r w:rsidR="00B47020" w:rsidRPr="00C7443D">
        <w:rPr>
          <w:rFonts w:cstheme="minorHAnsi"/>
          <w:sz w:val="20"/>
          <w:szCs w:val="20"/>
          <w:lang w:val="tr-TR"/>
        </w:rPr>
        <w:t xml:space="preserve"> içermelidir</w:t>
      </w:r>
      <w:r w:rsidR="00CA418D" w:rsidRPr="00C7443D">
        <w:rPr>
          <w:rFonts w:cstheme="minorHAnsi"/>
          <w:sz w:val="20"/>
          <w:szCs w:val="20"/>
          <w:lang w:val="tr-TR"/>
        </w:rPr>
        <w:t>. İlgili farmakokinetik parametreler iç standart (</w:t>
      </w:r>
      <w:proofErr w:type="spellStart"/>
      <w:r w:rsidR="00CA418D" w:rsidRPr="00C7443D">
        <w:rPr>
          <w:rFonts w:cstheme="minorHAnsi"/>
          <w:sz w:val="20"/>
          <w:szCs w:val="20"/>
          <w:lang w:val="tr-TR"/>
        </w:rPr>
        <w:t>deksametazon</w:t>
      </w:r>
      <w:proofErr w:type="spellEnd"/>
      <w:r w:rsidR="00CA418D" w:rsidRPr="00C7443D">
        <w:rPr>
          <w:rFonts w:cstheme="minorHAnsi"/>
          <w:sz w:val="20"/>
          <w:szCs w:val="20"/>
          <w:lang w:val="tr-TR"/>
        </w:rPr>
        <w:t>) yöntemi kullanılarak belirlenmelidir.</w:t>
      </w:r>
    </w:p>
    <w:tbl>
      <w:tblPr>
        <w:tblW w:w="1850" w:type="dxa"/>
        <w:tblInd w:w="35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0"/>
      </w:tblGrid>
      <w:tr w:rsidR="00B47020" w:rsidRPr="00B47020" w14:paraId="0B50692E" w14:textId="77777777" w:rsidTr="00DB00BC">
        <w:trPr>
          <w:trHeight w:val="325"/>
        </w:trPr>
        <w:tc>
          <w:tcPr>
            <w:tcW w:w="1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7EC4CB" w14:textId="4E7169D0" w:rsidR="00B47020" w:rsidRPr="00B47020" w:rsidRDefault="00B47020" w:rsidP="00B470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r w:rsidRPr="00B47020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PK paramet</w:t>
            </w:r>
            <w:r w:rsidR="00202C2F" w:rsidRPr="00C7443D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releri</w:t>
            </w:r>
          </w:p>
        </w:tc>
      </w:tr>
      <w:tr w:rsidR="00B47020" w:rsidRPr="00B47020" w14:paraId="70752B97" w14:textId="77777777" w:rsidTr="00DB00BC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60F742" w14:textId="77777777" w:rsidR="00B47020" w:rsidRPr="00C7443D" w:rsidRDefault="00B47020" w:rsidP="00B47020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proofErr w:type="spellStart"/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Cl_obs</w:t>
            </w:r>
            <w:proofErr w:type="spellEnd"/>
          </w:p>
          <w:p w14:paraId="26DFBD7D" w14:textId="149FEF01" w:rsidR="00E60F9D" w:rsidRPr="00B47020" w:rsidRDefault="00E60F9D" w:rsidP="00B47020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proofErr w:type="spellStart"/>
            <w:r w:rsidRPr="00C7443D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T</w:t>
            </w:r>
            <w:r w:rsidRPr="00C7443D">
              <w:rPr>
                <w:rFonts w:eastAsia="Times New Roman" w:cstheme="minorHAnsi"/>
                <w:color w:val="000000"/>
                <w:kern w:val="0"/>
                <w:sz w:val="20"/>
                <w:szCs w:val="20"/>
                <w:vertAlign w:val="subscript"/>
                <w:lang w:val="tr-TR" w:eastAsia="tr-TR"/>
                <w14:ligatures w14:val="none"/>
              </w:rPr>
              <w:t>max</w:t>
            </w:r>
            <w:proofErr w:type="spellEnd"/>
          </w:p>
        </w:tc>
      </w:tr>
      <w:tr w:rsidR="00B47020" w:rsidRPr="00B47020" w14:paraId="201AAE6D" w14:textId="77777777" w:rsidTr="00DB00BC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162F1F" w14:textId="76F3784F" w:rsidR="006D538A" w:rsidRPr="00B47020" w:rsidRDefault="00B47020" w:rsidP="006D538A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vertAlign w:val="subscript"/>
                <w:lang w:val="tr-TR" w:eastAsia="tr-TR"/>
                <w14:ligatures w14:val="none"/>
              </w:rPr>
            </w:pPr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T</w:t>
            </w:r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vertAlign w:val="subscript"/>
                <w:lang w:val="tr-TR" w:eastAsia="tr-TR"/>
                <w14:ligatures w14:val="none"/>
              </w:rPr>
              <w:t>1/2</w:t>
            </w:r>
          </w:p>
        </w:tc>
      </w:tr>
      <w:tr w:rsidR="00B47020" w:rsidRPr="00B47020" w14:paraId="7FECCFF4" w14:textId="77777777" w:rsidTr="00DB00BC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0E4472" w14:textId="77777777" w:rsidR="00B47020" w:rsidRPr="00C7443D" w:rsidRDefault="00B47020" w:rsidP="00B47020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vertAlign w:val="subscript"/>
                <w:lang w:val="tr-TR" w:eastAsia="tr-TR"/>
                <w14:ligatures w14:val="none"/>
              </w:rPr>
            </w:pPr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C</w:t>
            </w:r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vertAlign w:val="subscript"/>
                <w:lang w:val="tr-TR" w:eastAsia="tr-TR"/>
                <w14:ligatures w14:val="none"/>
              </w:rPr>
              <w:t>0</w:t>
            </w:r>
          </w:p>
          <w:p w14:paraId="3AA2503C" w14:textId="0CE1683B" w:rsidR="006D538A" w:rsidRPr="00B47020" w:rsidRDefault="006D538A" w:rsidP="006D538A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vertAlign w:val="subscript"/>
                <w:lang w:val="tr-TR" w:eastAsia="tr-TR"/>
                <w14:ligatures w14:val="none"/>
              </w:rPr>
            </w:pPr>
            <w:proofErr w:type="spellStart"/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C</w:t>
            </w:r>
            <w:r w:rsidRPr="00C7443D">
              <w:rPr>
                <w:rFonts w:eastAsia="Times New Roman" w:cstheme="minorHAnsi"/>
                <w:color w:val="000000"/>
                <w:kern w:val="0"/>
                <w:sz w:val="20"/>
                <w:szCs w:val="20"/>
                <w:vertAlign w:val="subscript"/>
                <w:lang w:val="tr-TR" w:eastAsia="tr-TR"/>
                <w14:ligatures w14:val="none"/>
              </w:rPr>
              <w:t>max</w:t>
            </w:r>
            <w:proofErr w:type="spellEnd"/>
          </w:p>
        </w:tc>
      </w:tr>
      <w:tr w:rsidR="00B47020" w:rsidRPr="00B47020" w14:paraId="108C0D8F" w14:textId="77777777" w:rsidTr="00DB00BC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F2D2C1" w14:textId="77777777" w:rsidR="00B47020" w:rsidRPr="00B47020" w:rsidRDefault="00B47020" w:rsidP="00B47020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proofErr w:type="spellStart"/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AUC</w:t>
            </w:r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vertAlign w:val="subscript"/>
                <w:lang w:val="tr-TR" w:eastAsia="tr-TR"/>
                <w14:ligatures w14:val="none"/>
              </w:rPr>
              <w:t>last</w:t>
            </w:r>
            <w:proofErr w:type="spellEnd"/>
          </w:p>
        </w:tc>
      </w:tr>
      <w:tr w:rsidR="00B47020" w:rsidRPr="00B47020" w14:paraId="1DD2FAF4" w14:textId="77777777" w:rsidTr="00DB00BC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F0D973" w14:textId="77777777" w:rsidR="00B47020" w:rsidRPr="00B47020" w:rsidRDefault="00B47020" w:rsidP="00B47020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val="tr-TR" w:eastAsia="tr-TR"/>
                <w14:ligatures w14:val="none"/>
              </w:rPr>
            </w:pPr>
            <w:proofErr w:type="spellStart"/>
            <w:r w:rsidRPr="00B47020">
              <w:rPr>
                <w:rFonts w:eastAsia="Times New Roman" w:cstheme="minorHAnsi"/>
                <w:kern w:val="0"/>
                <w:sz w:val="20"/>
                <w:szCs w:val="20"/>
                <w:lang w:val="tr-TR" w:eastAsia="tr-TR"/>
                <w14:ligatures w14:val="none"/>
              </w:rPr>
              <w:t>AUC</w:t>
            </w:r>
            <w:r w:rsidRPr="00B47020">
              <w:rPr>
                <w:rFonts w:eastAsia="Times New Roman" w:cstheme="minorHAnsi"/>
                <w:kern w:val="0"/>
                <w:sz w:val="20"/>
                <w:szCs w:val="20"/>
                <w:vertAlign w:val="subscript"/>
                <w:lang w:val="tr-TR" w:eastAsia="tr-TR"/>
                <w14:ligatures w14:val="none"/>
              </w:rPr>
              <w:t>Inf</w:t>
            </w:r>
            <w:proofErr w:type="spellEnd"/>
          </w:p>
        </w:tc>
      </w:tr>
      <w:tr w:rsidR="00B47020" w:rsidRPr="00B47020" w14:paraId="017D9519" w14:textId="77777777" w:rsidTr="00DB00BC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F224E1" w14:textId="77777777" w:rsidR="00B47020" w:rsidRPr="00B47020" w:rsidRDefault="00B47020" w:rsidP="00B47020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AUC</w:t>
            </w:r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vertAlign w:val="subscript"/>
                <w:lang w:val="tr-TR" w:eastAsia="tr-TR"/>
                <w14:ligatures w14:val="none"/>
              </w:rPr>
              <w:t>_%</w:t>
            </w:r>
            <w:proofErr w:type="spellStart"/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vertAlign w:val="subscript"/>
                <w:lang w:val="tr-TR" w:eastAsia="tr-TR"/>
                <w14:ligatures w14:val="none"/>
              </w:rPr>
              <w:t>Extrap</w:t>
            </w:r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_obs</w:t>
            </w:r>
            <w:proofErr w:type="spellEnd"/>
          </w:p>
        </w:tc>
      </w:tr>
      <w:tr w:rsidR="00B47020" w:rsidRPr="00B47020" w14:paraId="6DA2D221" w14:textId="77777777" w:rsidTr="00DB00BC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CD8CE4" w14:textId="77777777" w:rsidR="00B47020" w:rsidRPr="00B47020" w:rsidRDefault="00B47020" w:rsidP="00B47020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proofErr w:type="spellStart"/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MRT</w:t>
            </w:r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vertAlign w:val="subscript"/>
                <w:lang w:val="tr-TR" w:eastAsia="tr-TR"/>
                <w14:ligatures w14:val="none"/>
              </w:rPr>
              <w:t>Inf</w:t>
            </w:r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_obs</w:t>
            </w:r>
            <w:proofErr w:type="spellEnd"/>
          </w:p>
        </w:tc>
      </w:tr>
      <w:tr w:rsidR="00B47020" w:rsidRPr="00B47020" w14:paraId="1185BFA3" w14:textId="77777777" w:rsidTr="00DB00BC">
        <w:trPr>
          <w:trHeight w:val="314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643659" w14:textId="77777777" w:rsidR="00B47020" w:rsidRPr="00B47020" w:rsidRDefault="00B47020" w:rsidP="00B47020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proofErr w:type="spellStart"/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AUC</w:t>
            </w:r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vertAlign w:val="subscript"/>
                <w:lang w:val="tr-TR" w:eastAsia="tr-TR"/>
                <w14:ligatures w14:val="none"/>
              </w:rPr>
              <w:t>last</w:t>
            </w:r>
            <w:proofErr w:type="spellEnd"/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/D</w:t>
            </w:r>
          </w:p>
        </w:tc>
      </w:tr>
      <w:tr w:rsidR="00B47020" w:rsidRPr="00B47020" w14:paraId="7E91AAA1" w14:textId="77777777" w:rsidTr="00DB00BC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1598BF" w14:textId="77777777" w:rsidR="00B47020" w:rsidRPr="00B47020" w:rsidRDefault="00B47020" w:rsidP="00B47020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proofErr w:type="spellStart"/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V</w:t>
            </w:r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vertAlign w:val="subscript"/>
                <w:lang w:val="tr-TR" w:eastAsia="tr-TR"/>
                <w14:ligatures w14:val="none"/>
              </w:rPr>
              <w:t>ss</w:t>
            </w:r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_obs</w:t>
            </w:r>
            <w:proofErr w:type="spellEnd"/>
          </w:p>
        </w:tc>
      </w:tr>
      <w:tr w:rsidR="00B47020" w:rsidRPr="00B47020" w14:paraId="3A221F2F" w14:textId="77777777" w:rsidTr="00DB00BC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4BDB20" w14:textId="77777777" w:rsidR="00B47020" w:rsidRPr="00B47020" w:rsidRDefault="00B47020" w:rsidP="00B47020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proofErr w:type="spellStart"/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V</w:t>
            </w:r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vertAlign w:val="subscript"/>
                <w:lang w:val="tr-TR" w:eastAsia="tr-TR"/>
                <w14:ligatures w14:val="none"/>
              </w:rPr>
              <w:t>d</w:t>
            </w:r>
            <w:proofErr w:type="spellEnd"/>
          </w:p>
        </w:tc>
      </w:tr>
      <w:tr w:rsidR="00B47020" w:rsidRPr="00B47020" w14:paraId="5D17205C" w14:textId="77777777" w:rsidTr="00DB00BC">
        <w:trPr>
          <w:trHeight w:val="375"/>
        </w:trPr>
        <w:tc>
          <w:tcPr>
            <w:tcW w:w="185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132FA1" w14:textId="77777777" w:rsidR="00B47020" w:rsidRPr="00B47020" w:rsidRDefault="00B47020" w:rsidP="00B47020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proofErr w:type="spellStart"/>
            <w:r w:rsidRPr="00B47020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AUCINF_D_pred</w:t>
            </w:r>
            <w:proofErr w:type="spellEnd"/>
          </w:p>
        </w:tc>
      </w:tr>
    </w:tbl>
    <w:p w14:paraId="7BC09B16" w14:textId="77777777" w:rsidR="00B47020" w:rsidRPr="00C7443D" w:rsidRDefault="00B47020" w:rsidP="00C7443D">
      <w:pPr>
        <w:jc w:val="both"/>
        <w:rPr>
          <w:rFonts w:cstheme="minorHAnsi"/>
          <w:sz w:val="20"/>
          <w:szCs w:val="20"/>
          <w:lang w:val="tr-TR"/>
        </w:rPr>
      </w:pPr>
    </w:p>
    <w:p w14:paraId="30693A69" w14:textId="77777777" w:rsidR="007356CA" w:rsidRPr="00C7443D" w:rsidRDefault="007356CA" w:rsidP="0061289D">
      <w:pPr>
        <w:pStyle w:val="ListeParagraf"/>
        <w:numPr>
          <w:ilvl w:val="0"/>
          <w:numId w:val="1"/>
        </w:numPr>
        <w:jc w:val="both"/>
        <w:rPr>
          <w:rFonts w:cstheme="minorHAnsi"/>
          <w:sz w:val="20"/>
          <w:szCs w:val="20"/>
          <w:lang w:val="tr-TR"/>
        </w:rPr>
      </w:pPr>
      <w:r w:rsidRPr="00C7443D">
        <w:rPr>
          <w:rFonts w:cstheme="minorHAnsi"/>
          <w:sz w:val="20"/>
          <w:szCs w:val="20"/>
          <w:lang w:val="tr-TR"/>
        </w:rPr>
        <w:t>PK:</w:t>
      </w:r>
    </w:p>
    <w:p w14:paraId="062CF3D9" w14:textId="32D6650F" w:rsidR="007356CA" w:rsidRPr="00C7443D" w:rsidRDefault="004C5FE3" w:rsidP="007356CA">
      <w:pPr>
        <w:pStyle w:val="ListeParagraf"/>
        <w:numPr>
          <w:ilvl w:val="0"/>
          <w:numId w:val="3"/>
        </w:numPr>
        <w:jc w:val="both"/>
        <w:rPr>
          <w:rFonts w:cstheme="minorHAnsi"/>
          <w:sz w:val="20"/>
          <w:szCs w:val="20"/>
          <w:lang w:val="tr-TR"/>
        </w:rPr>
      </w:pPr>
      <w:r w:rsidRPr="00C7443D">
        <w:rPr>
          <w:rFonts w:cstheme="minorHAnsi"/>
          <w:sz w:val="20"/>
          <w:szCs w:val="20"/>
          <w:lang w:val="tr-TR"/>
        </w:rPr>
        <w:t xml:space="preserve">Kaset PK sonuçlarına göre seçilecek 1 bileşik için </w:t>
      </w:r>
      <w:r w:rsidR="002C37DD" w:rsidRPr="00C7443D">
        <w:rPr>
          <w:rFonts w:cstheme="minorHAnsi"/>
          <w:sz w:val="20"/>
          <w:szCs w:val="20"/>
          <w:lang w:val="tr-TR"/>
        </w:rPr>
        <w:t>gerçekleştirilecek olan in-vivo biyoyararlanım</w:t>
      </w:r>
      <w:r w:rsidR="0061289D" w:rsidRPr="00C7443D">
        <w:rPr>
          <w:rFonts w:cstheme="minorHAnsi"/>
          <w:sz w:val="20"/>
          <w:szCs w:val="20"/>
          <w:lang w:val="tr-TR"/>
        </w:rPr>
        <w:t xml:space="preserve"> analizleri için en az 3 adet olmak üzere </w:t>
      </w:r>
      <w:r w:rsidR="001D7EEA" w:rsidRPr="00C7443D">
        <w:rPr>
          <w:rFonts w:cstheme="minorHAnsi"/>
          <w:sz w:val="20"/>
          <w:szCs w:val="20"/>
          <w:lang w:val="tr-TR"/>
        </w:rPr>
        <w:t>e</w:t>
      </w:r>
      <w:r w:rsidR="0061289D" w:rsidRPr="00C7443D">
        <w:rPr>
          <w:rFonts w:cstheme="minorHAnsi"/>
          <w:sz w:val="20"/>
          <w:szCs w:val="20"/>
          <w:lang w:val="tr-TR"/>
        </w:rPr>
        <w:t xml:space="preserve">rkek SD </w:t>
      </w:r>
      <w:r w:rsidR="001D7EEA" w:rsidRPr="00C7443D">
        <w:rPr>
          <w:rFonts w:cstheme="minorHAnsi"/>
          <w:sz w:val="20"/>
          <w:szCs w:val="20"/>
          <w:lang w:val="tr-TR"/>
        </w:rPr>
        <w:t>f</w:t>
      </w:r>
      <w:r w:rsidR="0061289D" w:rsidRPr="00C7443D">
        <w:rPr>
          <w:rFonts w:cstheme="minorHAnsi"/>
          <w:sz w:val="20"/>
          <w:szCs w:val="20"/>
          <w:lang w:val="tr-TR"/>
        </w:rPr>
        <w:t>areler ile çalışılmalıdır.</w:t>
      </w:r>
    </w:p>
    <w:p w14:paraId="00BA2D07" w14:textId="77777777" w:rsidR="007356CA" w:rsidRPr="00C7443D" w:rsidRDefault="0061289D" w:rsidP="007356CA">
      <w:pPr>
        <w:pStyle w:val="ListeParagraf"/>
        <w:numPr>
          <w:ilvl w:val="0"/>
          <w:numId w:val="3"/>
        </w:numPr>
        <w:jc w:val="both"/>
        <w:rPr>
          <w:rFonts w:cstheme="minorHAnsi"/>
          <w:sz w:val="20"/>
          <w:szCs w:val="20"/>
          <w:lang w:val="tr-TR"/>
        </w:rPr>
      </w:pPr>
      <w:r w:rsidRPr="00C7443D">
        <w:rPr>
          <w:rFonts w:cstheme="minorHAnsi"/>
          <w:sz w:val="20"/>
          <w:szCs w:val="20"/>
          <w:lang w:val="tr-TR"/>
        </w:rPr>
        <w:t xml:space="preserve">Bu çalışmalarda kullanılacak 1 adet bileşik, </w:t>
      </w:r>
      <w:r w:rsidR="00D46101" w:rsidRPr="00C7443D">
        <w:rPr>
          <w:rFonts w:cstheme="minorHAnsi"/>
          <w:sz w:val="20"/>
          <w:szCs w:val="20"/>
          <w:lang w:val="tr-TR"/>
        </w:rPr>
        <w:t>hem</w:t>
      </w:r>
      <w:r w:rsidRPr="00C7443D">
        <w:rPr>
          <w:rFonts w:cstheme="minorHAnsi"/>
          <w:sz w:val="20"/>
          <w:szCs w:val="20"/>
          <w:lang w:val="tr-TR"/>
        </w:rPr>
        <w:t xml:space="preserve"> IV</w:t>
      </w:r>
      <w:r w:rsidR="00D46101" w:rsidRPr="00C7443D">
        <w:rPr>
          <w:rFonts w:cstheme="minorHAnsi"/>
          <w:sz w:val="20"/>
          <w:szCs w:val="20"/>
          <w:lang w:val="tr-TR"/>
        </w:rPr>
        <w:t xml:space="preserve"> hem de PO</w:t>
      </w:r>
      <w:r w:rsidRPr="00C7443D">
        <w:rPr>
          <w:rFonts w:cstheme="minorHAnsi"/>
          <w:sz w:val="20"/>
          <w:szCs w:val="20"/>
          <w:lang w:val="tr-TR"/>
        </w:rPr>
        <w:t xml:space="preserve"> olarak farelere uygulanmalı 0,25, 0,5, 1, 2, 4, 6, 8, 24. saatlerde farelerden kan örnekleri alınarak plazma konsantrasyonlarının ölçümü LC-MS-MS yöntemi ile yapılmalıdır.</w:t>
      </w:r>
    </w:p>
    <w:p w14:paraId="74013BB0" w14:textId="12634670" w:rsidR="00D46101" w:rsidRPr="00C7443D" w:rsidRDefault="00D46101" w:rsidP="007356CA">
      <w:pPr>
        <w:pStyle w:val="ListeParagraf"/>
        <w:numPr>
          <w:ilvl w:val="0"/>
          <w:numId w:val="3"/>
        </w:numPr>
        <w:jc w:val="both"/>
        <w:rPr>
          <w:rFonts w:cstheme="minorHAnsi"/>
          <w:sz w:val="20"/>
          <w:szCs w:val="20"/>
          <w:lang w:val="tr-TR"/>
        </w:rPr>
      </w:pPr>
      <w:r w:rsidRPr="00C7443D">
        <w:rPr>
          <w:rFonts w:cstheme="minorHAnsi"/>
          <w:sz w:val="20"/>
          <w:szCs w:val="20"/>
          <w:lang w:val="tr-TR"/>
        </w:rPr>
        <w:t>Çalışma sonuçları tablodaki parametreleri içermelidir</w:t>
      </w:r>
      <w:r w:rsidR="00CA418D" w:rsidRPr="00C7443D">
        <w:rPr>
          <w:rFonts w:cstheme="minorHAnsi"/>
          <w:sz w:val="20"/>
          <w:szCs w:val="20"/>
          <w:lang w:val="tr-TR"/>
        </w:rPr>
        <w:t>. İlgili farmakokinetik parametreler iç standart (</w:t>
      </w:r>
      <w:proofErr w:type="spellStart"/>
      <w:r w:rsidR="00CA418D" w:rsidRPr="00C7443D">
        <w:rPr>
          <w:rFonts w:cstheme="minorHAnsi"/>
          <w:sz w:val="20"/>
          <w:szCs w:val="20"/>
          <w:lang w:val="tr-TR"/>
        </w:rPr>
        <w:t>deksametazon</w:t>
      </w:r>
      <w:proofErr w:type="spellEnd"/>
      <w:r w:rsidR="00CA418D" w:rsidRPr="00C7443D">
        <w:rPr>
          <w:rFonts w:cstheme="minorHAnsi"/>
          <w:sz w:val="20"/>
          <w:szCs w:val="20"/>
          <w:lang w:val="tr-TR"/>
        </w:rPr>
        <w:t>) yöntemi kullanılarak belirlenmelidir.</w:t>
      </w:r>
    </w:p>
    <w:p w14:paraId="4BDF2743" w14:textId="77777777" w:rsidR="007356CA" w:rsidRPr="00C7443D" w:rsidRDefault="007356CA" w:rsidP="007356CA">
      <w:pPr>
        <w:pStyle w:val="ListeParagraf"/>
        <w:ind w:left="1440"/>
        <w:jc w:val="both"/>
        <w:rPr>
          <w:rFonts w:cstheme="minorHAnsi"/>
          <w:sz w:val="20"/>
          <w:szCs w:val="20"/>
          <w:lang w:val="tr-TR"/>
        </w:rPr>
      </w:pPr>
    </w:p>
    <w:tbl>
      <w:tblPr>
        <w:tblW w:w="1850" w:type="dxa"/>
        <w:tblInd w:w="35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0"/>
      </w:tblGrid>
      <w:tr w:rsidR="00D46101" w:rsidRPr="00B47020" w14:paraId="518B5C3E" w14:textId="77777777" w:rsidTr="007356CA">
        <w:trPr>
          <w:trHeight w:val="325"/>
        </w:trPr>
        <w:tc>
          <w:tcPr>
            <w:tcW w:w="1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5BC46C" w14:textId="77777777" w:rsidR="00D46101" w:rsidRPr="00B47020" w:rsidRDefault="00D46101" w:rsidP="00C53BF7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r w:rsidRPr="00B47020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PK paramet</w:t>
            </w:r>
            <w:r w:rsidRPr="00C7443D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  <w:t>releri</w:t>
            </w:r>
          </w:p>
        </w:tc>
      </w:tr>
      <w:tr w:rsidR="00546D17" w:rsidRPr="00B47020" w14:paraId="3A8E0337" w14:textId="77777777" w:rsidTr="007356CA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DA7A2E" w14:textId="40B4B945" w:rsidR="00546D17" w:rsidRPr="00B47020" w:rsidRDefault="00546D17" w:rsidP="00546D17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r w:rsidRPr="00C7443D">
              <w:rPr>
                <w:rFonts w:cstheme="minorHAnsi"/>
                <w:color w:val="000000"/>
                <w:sz w:val="20"/>
                <w:szCs w:val="20"/>
              </w:rPr>
              <w:t>T</w:t>
            </w:r>
            <w:r w:rsidRPr="00C7443D">
              <w:rPr>
                <w:rFonts w:cstheme="minorHAnsi"/>
                <w:color w:val="000000"/>
                <w:sz w:val="20"/>
                <w:szCs w:val="20"/>
                <w:vertAlign w:val="subscript"/>
              </w:rPr>
              <w:t>1/2</w:t>
            </w:r>
          </w:p>
        </w:tc>
      </w:tr>
      <w:tr w:rsidR="00546D17" w:rsidRPr="00B47020" w14:paraId="1ED5040C" w14:textId="77777777" w:rsidTr="007356CA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1E19E9" w14:textId="41FEC30B" w:rsidR="00546D17" w:rsidRPr="00B47020" w:rsidRDefault="00546D17" w:rsidP="00546D17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vertAlign w:val="subscript"/>
                <w:lang w:val="tr-TR" w:eastAsia="tr-TR"/>
                <w14:ligatures w14:val="none"/>
              </w:rPr>
            </w:pPr>
            <w:proofErr w:type="spellStart"/>
            <w:r w:rsidRPr="00C7443D">
              <w:rPr>
                <w:rFonts w:cstheme="minorHAnsi"/>
                <w:color w:val="000000"/>
                <w:sz w:val="20"/>
                <w:szCs w:val="20"/>
              </w:rPr>
              <w:t>T</w:t>
            </w:r>
            <w:r w:rsidRPr="00C7443D">
              <w:rPr>
                <w:rFonts w:cstheme="minorHAnsi"/>
                <w:color w:val="000000"/>
                <w:sz w:val="20"/>
                <w:szCs w:val="20"/>
                <w:vertAlign w:val="subscript"/>
              </w:rPr>
              <w:t>max</w:t>
            </w:r>
            <w:proofErr w:type="spellEnd"/>
          </w:p>
        </w:tc>
      </w:tr>
      <w:tr w:rsidR="00546D17" w:rsidRPr="00B47020" w14:paraId="0B0AB83D" w14:textId="77777777" w:rsidTr="007356CA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45AD01" w14:textId="7B0C989E" w:rsidR="00546D17" w:rsidRPr="00B47020" w:rsidRDefault="00546D17" w:rsidP="00546D17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vertAlign w:val="subscript"/>
                <w:lang w:val="tr-TR" w:eastAsia="tr-TR"/>
                <w14:ligatures w14:val="none"/>
              </w:rPr>
            </w:pPr>
            <w:proofErr w:type="spellStart"/>
            <w:r w:rsidRPr="00C7443D">
              <w:rPr>
                <w:rFonts w:cstheme="minorHAnsi"/>
                <w:color w:val="000000"/>
                <w:sz w:val="20"/>
                <w:szCs w:val="20"/>
              </w:rPr>
              <w:t>C</w:t>
            </w:r>
            <w:r w:rsidRPr="00C7443D">
              <w:rPr>
                <w:rFonts w:cstheme="minorHAnsi"/>
                <w:color w:val="000000"/>
                <w:sz w:val="20"/>
                <w:szCs w:val="20"/>
                <w:vertAlign w:val="subscript"/>
              </w:rPr>
              <w:t>max</w:t>
            </w:r>
            <w:proofErr w:type="spellEnd"/>
          </w:p>
        </w:tc>
      </w:tr>
      <w:tr w:rsidR="00546D17" w:rsidRPr="00B47020" w14:paraId="0C7A7AD0" w14:textId="77777777" w:rsidTr="007356CA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4AAA78" w14:textId="386E6BA5" w:rsidR="00546D17" w:rsidRPr="00B47020" w:rsidRDefault="00546D17" w:rsidP="00546D17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proofErr w:type="spellStart"/>
            <w:r w:rsidRPr="00C7443D">
              <w:rPr>
                <w:rFonts w:cstheme="minorHAnsi"/>
                <w:color w:val="000000"/>
                <w:sz w:val="20"/>
                <w:szCs w:val="20"/>
              </w:rPr>
              <w:t>AUC</w:t>
            </w:r>
            <w:r w:rsidRPr="00C7443D">
              <w:rPr>
                <w:rFonts w:cstheme="minorHAnsi"/>
                <w:color w:val="000000"/>
                <w:sz w:val="20"/>
                <w:szCs w:val="20"/>
                <w:vertAlign w:val="subscript"/>
              </w:rPr>
              <w:t>last</w:t>
            </w:r>
            <w:proofErr w:type="spellEnd"/>
          </w:p>
        </w:tc>
      </w:tr>
      <w:tr w:rsidR="00546D17" w:rsidRPr="00B47020" w14:paraId="3DA163CB" w14:textId="77777777" w:rsidTr="007356CA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C64066" w14:textId="31DEB0A7" w:rsidR="00546D17" w:rsidRPr="00B47020" w:rsidRDefault="00546D17" w:rsidP="00546D17">
            <w:pPr>
              <w:jc w:val="center"/>
              <w:rPr>
                <w:rFonts w:eastAsia="Times New Roman" w:cstheme="minorHAnsi"/>
                <w:kern w:val="0"/>
                <w:sz w:val="20"/>
                <w:szCs w:val="20"/>
                <w:lang w:val="tr-TR" w:eastAsia="tr-TR"/>
                <w14:ligatures w14:val="none"/>
              </w:rPr>
            </w:pPr>
            <w:proofErr w:type="spellStart"/>
            <w:r w:rsidRPr="00C7443D">
              <w:rPr>
                <w:rFonts w:cstheme="minorHAnsi"/>
                <w:sz w:val="20"/>
                <w:szCs w:val="20"/>
              </w:rPr>
              <w:t>AUC</w:t>
            </w:r>
            <w:r w:rsidRPr="00C7443D">
              <w:rPr>
                <w:rFonts w:cstheme="minorHAnsi"/>
                <w:sz w:val="20"/>
                <w:szCs w:val="20"/>
                <w:vertAlign w:val="subscript"/>
              </w:rPr>
              <w:t>Inf</w:t>
            </w:r>
            <w:proofErr w:type="spellEnd"/>
          </w:p>
        </w:tc>
      </w:tr>
      <w:tr w:rsidR="00546D17" w:rsidRPr="00B47020" w14:paraId="4CB63A5D" w14:textId="77777777" w:rsidTr="007356CA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7E3B4F" w14:textId="7421FCF8" w:rsidR="00546D17" w:rsidRPr="00B47020" w:rsidRDefault="00546D17" w:rsidP="00546D17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r w:rsidRPr="00C7443D">
              <w:rPr>
                <w:rFonts w:cstheme="minorHAnsi"/>
                <w:color w:val="000000"/>
                <w:sz w:val="20"/>
                <w:szCs w:val="20"/>
              </w:rPr>
              <w:t>AUC</w:t>
            </w:r>
            <w:r w:rsidRPr="00C7443D">
              <w:rPr>
                <w:rFonts w:cstheme="minorHAnsi"/>
                <w:color w:val="000000"/>
                <w:sz w:val="20"/>
                <w:szCs w:val="20"/>
                <w:vertAlign w:val="subscript"/>
              </w:rPr>
              <w:t>_%</w:t>
            </w:r>
            <w:proofErr w:type="spellStart"/>
            <w:r w:rsidRPr="00C7443D">
              <w:rPr>
                <w:rFonts w:cstheme="minorHAnsi"/>
                <w:color w:val="000000"/>
                <w:sz w:val="20"/>
                <w:szCs w:val="20"/>
                <w:vertAlign w:val="subscript"/>
              </w:rPr>
              <w:t>Extrap</w:t>
            </w:r>
            <w:r w:rsidRPr="00C7443D">
              <w:rPr>
                <w:rFonts w:cstheme="minorHAnsi"/>
                <w:color w:val="000000"/>
                <w:sz w:val="20"/>
                <w:szCs w:val="20"/>
              </w:rPr>
              <w:t>_obs</w:t>
            </w:r>
            <w:proofErr w:type="spellEnd"/>
          </w:p>
        </w:tc>
      </w:tr>
      <w:tr w:rsidR="00546D17" w:rsidRPr="00B47020" w14:paraId="768D26F3" w14:textId="77777777" w:rsidTr="007356CA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E9D496" w14:textId="3E0FC78E" w:rsidR="00546D17" w:rsidRPr="00B47020" w:rsidRDefault="00CA418D" w:rsidP="00546D17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r w:rsidRPr="00C7443D">
              <w:rPr>
                <w:rFonts w:cstheme="minorHAnsi"/>
                <w:color w:val="000000"/>
                <w:sz w:val="20"/>
                <w:szCs w:val="20"/>
              </w:rPr>
              <w:t>Mut</w:t>
            </w:r>
            <w:r w:rsidRPr="00C7443D">
              <w:rPr>
                <w:rFonts w:cstheme="minorHAnsi"/>
                <w:color w:val="000000"/>
                <w:sz w:val="20"/>
                <w:szCs w:val="20"/>
                <w:vertAlign w:val="subscript"/>
              </w:rPr>
              <w:t>ino</w:t>
            </w:r>
            <w:r w:rsidRPr="00C7443D">
              <w:rPr>
                <w:rFonts w:cstheme="minorHAnsi"/>
                <w:color w:val="000000"/>
                <w:sz w:val="20"/>
                <w:szCs w:val="20"/>
              </w:rPr>
              <w:t>us</w:t>
            </w:r>
          </w:p>
        </w:tc>
      </w:tr>
      <w:tr w:rsidR="00546D17" w:rsidRPr="00B47020" w14:paraId="762E12BD" w14:textId="77777777" w:rsidTr="007356CA">
        <w:trPr>
          <w:trHeight w:val="314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1C3BC7" w14:textId="739D0E72" w:rsidR="00546D17" w:rsidRPr="00B47020" w:rsidRDefault="00546D17" w:rsidP="00546D17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proofErr w:type="spellStart"/>
            <w:r w:rsidRPr="00C7443D">
              <w:rPr>
                <w:rFonts w:cstheme="minorHAnsi"/>
                <w:color w:val="000000"/>
                <w:sz w:val="20"/>
                <w:szCs w:val="20"/>
              </w:rPr>
              <w:t>AUC</w:t>
            </w:r>
            <w:r w:rsidRPr="00C7443D">
              <w:rPr>
                <w:rFonts w:cstheme="minorHAnsi"/>
                <w:color w:val="000000"/>
                <w:sz w:val="20"/>
                <w:szCs w:val="20"/>
                <w:vertAlign w:val="subscript"/>
              </w:rPr>
              <w:t>last</w:t>
            </w:r>
            <w:proofErr w:type="spellEnd"/>
            <w:r w:rsidRPr="00C7443D">
              <w:rPr>
                <w:rFonts w:cstheme="minorHAnsi"/>
                <w:color w:val="000000"/>
                <w:sz w:val="20"/>
                <w:szCs w:val="20"/>
              </w:rPr>
              <w:t>/D</w:t>
            </w:r>
          </w:p>
        </w:tc>
      </w:tr>
      <w:tr w:rsidR="00546D17" w:rsidRPr="00B47020" w14:paraId="539FA0F7" w14:textId="77777777" w:rsidTr="007356CA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91C782" w14:textId="18549875" w:rsidR="00546D17" w:rsidRPr="00B47020" w:rsidRDefault="00546D17" w:rsidP="00546D17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r w:rsidRPr="00C7443D">
              <w:rPr>
                <w:rFonts w:cstheme="minorHAnsi"/>
                <w:color w:val="000000"/>
                <w:sz w:val="20"/>
                <w:szCs w:val="20"/>
              </w:rPr>
              <w:t>F</w:t>
            </w:r>
          </w:p>
        </w:tc>
      </w:tr>
      <w:tr w:rsidR="00546D17" w:rsidRPr="00B47020" w14:paraId="4451BDE9" w14:textId="77777777" w:rsidTr="007356CA">
        <w:trPr>
          <w:trHeight w:val="263"/>
        </w:trPr>
        <w:tc>
          <w:tcPr>
            <w:tcW w:w="185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EEFC4C" w14:textId="6B22985E" w:rsidR="00546D17" w:rsidRPr="00B47020" w:rsidRDefault="00546D17" w:rsidP="00546D17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proofErr w:type="spellStart"/>
            <w:r w:rsidRPr="00C7443D">
              <w:rPr>
                <w:rFonts w:cstheme="minorHAnsi"/>
                <w:color w:val="000000"/>
                <w:sz w:val="20"/>
                <w:szCs w:val="20"/>
              </w:rPr>
              <w:t>Cmax_D</w:t>
            </w:r>
            <w:proofErr w:type="spellEnd"/>
          </w:p>
        </w:tc>
      </w:tr>
      <w:tr w:rsidR="00546D17" w:rsidRPr="00B47020" w14:paraId="1136EC02" w14:textId="77777777" w:rsidTr="007356CA">
        <w:trPr>
          <w:trHeight w:val="375"/>
        </w:trPr>
        <w:tc>
          <w:tcPr>
            <w:tcW w:w="185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EF665E" w14:textId="06B11433" w:rsidR="00546D17" w:rsidRPr="00B47020" w:rsidRDefault="00546D17" w:rsidP="00546D17">
            <w:pPr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tr-TR" w:eastAsia="tr-TR"/>
                <w14:ligatures w14:val="none"/>
              </w:rPr>
            </w:pPr>
            <w:proofErr w:type="spellStart"/>
            <w:r w:rsidRPr="00C7443D">
              <w:rPr>
                <w:rFonts w:cstheme="minorHAnsi"/>
                <w:sz w:val="20"/>
                <w:szCs w:val="20"/>
              </w:rPr>
              <w:t>AUCINF_D_obs</w:t>
            </w:r>
            <w:proofErr w:type="spellEnd"/>
          </w:p>
        </w:tc>
      </w:tr>
    </w:tbl>
    <w:p w14:paraId="7E10DE03" w14:textId="5CD3C97E" w:rsidR="007A53B0" w:rsidRPr="00C7443D" w:rsidRDefault="003318AE" w:rsidP="00203571">
      <w:pPr>
        <w:pStyle w:val="ListeParagraf"/>
        <w:numPr>
          <w:ilvl w:val="0"/>
          <w:numId w:val="1"/>
        </w:numPr>
        <w:jc w:val="both"/>
        <w:rPr>
          <w:rFonts w:cstheme="minorHAnsi"/>
          <w:sz w:val="20"/>
          <w:szCs w:val="20"/>
          <w:lang w:val="tr-TR"/>
        </w:rPr>
      </w:pPr>
      <w:r w:rsidRPr="00C7443D">
        <w:rPr>
          <w:rFonts w:cstheme="minorHAnsi"/>
          <w:sz w:val="20"/>
          <w:szCs w:val="20"/>
          <w:lang w:val="tr-TR"/>
        </w:rPr>
        <w:t>Plazma proteinleri</w:t>
      </w:r>
      <w:r w:rsidR="00B77F3A" w:rsidRPr="00C7443D">
        <w:rPr>
          <w:rFonts w:cstheme="minorHAnsi"/>
          <w:sz w:val="20"/>
          <w:szCs w:val="20"/>
          <w:lang w:val="tr-TR"/>
        </w:rPr>
        <w:t xml:space="preserve">ne </w:t>
      </w:r>
      <w:r w:rsidR="00267FD1" w:rsidRPr="00C7443D">
        <w:rPr>
          <w:rFonts w:cstheme="minorHAnsi"/>
          <w:sz w:val="20"/>
          <w:szCs w:val="20"/>
          <w:lang w:val="tr-TR"/>
        </w:rPr>
        <w:t>bağlanma</w:t>
      </w:r>
      <w:r w:rsidR="001D7EEA" w:rsidRPr="00C7443D">
        <w:rPr>
          <w:rFonts w:cstheme="minorHAnsi"/>
          <w:sz w:val="20"/>
          <w:szCs w:val="20"/>
          <w:lang w:val="tr-TR"/>
        </w:rPr>
        <w:t xml:space="preserve"> (PPB)</w:t>
      </w:r>
      <w:r w:rsidR="00267FD1" w:rsidRPr="00C7443D">
        <w:rPr>
          <w:rFonts w:cstheme="minorHAnsi"/>
          <w:sz w:val="20"/>
          <w:szCs w:val="20"/>
          <w:lang w:val="tr-TR"/>
        </w:rPr>
        <w:t xml:space="preserve"> tayini</w:t>
      </w:r>
      <w:r w:rsidR="007A53B0" w:rsidRPr="00C7443D">
        <w:rPr>
          <w:rFonts w:cstheme="minorHAnsi"/>
          <w:sz w:val="20"/>
          <w:szCs w:val="20"/>
          <w:lang w:val="tr-TR"/>
        </w:rPr>
        <w:t>:</w:t>
      </w:r>
    </w:p>
    <w:p w14:paraId="36D99FCE" w14:textId="1A6AB033" w:rsidR="0058302E" w:rsidRPr="00C7443D" w:rsidRDefault="007A53B0" w:rsidP="0058302E">
      <w:pPr>
        <w:pStyle w:val="ListeParagraf"/>
        <w:numPr>
          <w:ilvl w:val="0"/>
          <w:numId w:val="4"/>
        </w:numPr>
        <w:jc w:val="both"/>
        <w:rPr>
          <w:rFonts w:cstheme="minorHAnsi"/>
          <w:sz w:val="20"/>
          <w:szCs w:val="20"/>
          <w:lang w:val="tr-TR"/>
        </w:rPr>
      </w:pPr>
      <w:r w:rsidRPr="00C7443D">
        <w:rPr>
          <w:rFonts w:cstheme="minorHAnsi"/>
          <w:sz w:val="20"/>
          <w:szCs w:val="20"/>
          <w:lang w:val="tr-TR"/>
        </w:rPr>
        <w:t>Bu</w:t>
      </w:r>
      <w:r w:rsidR="00664D9E">
        <w:rPr>
          <w:rFonts w:cstheme="minorHAnsi"/>
          <w:sz w:val="20"/>
          <w:szCs w:val="20"/>
          <w:lang w:val="tr-TR"/>
        </w:rPr>
        <w:t xml:space="preserve"> çalışmanın sonuçları</w:t>
      </w:r>
      <w:r w:rsidR="00267FD1" w:rsidRPr="00C7443D">
        <w:rPr>
          <w:rFonts w:cstheme="minorHAnsi"/>
          <w:sz w:val="20"/>
          <w:szCs w:val="20"/>
          <w:lang w:val="tr-TR"/>
        </w:rPr>
        <w:t xml:space="preserve"> insan, fare ve kobay </w:t>
      </w:r>
      <w:r w:rsidR="002B12B3" w:rsidRPr="00C7443D">
        <w:rPr>
          <w:rFonts w:cstheme="minorHAnsi"/>
          <w:sz w:val="20"/>
          <w:szCs w:val="20"/>
          <w:lang w:val="tr-TR"/>
        </w:rPr>
        <w:t xml:space="preserve">türlerinde çift tekrar </w:t>
      </w:r>
      <w:r w:rsidR="00F24B80" w:rsidRPr="00C7443D">
        <w:rPr>
          <w:rFonts w:cstheme="minorHAnsi"/>
          <w:sz w:val="20"/>
          <w:szCs w:val="20"/>
          <w:lang w:val="tr-TR"/>
        </w:rPr>
        <w:t>yapılarak belirlenmelidir.</w:t>
      </w:r>
    </w:p>
    <w:p w14:paraId="50702350" w14:textId="5FDC4EE8" w:rsidR="00022B42" w:rsidRPr="00C7443D" w:rsidRDefault="00E3585D" w:rsidP="007A53B0">
      <w:pPr>
        <w:pStyle w:val="ListeParagraf"/>
        <w:numPr>
          <w:ilvl w:val="0"/>
          <w:numId w:val="4"/>
        </w:numPr>
        <w:jc w:val="both"/>
        <w:rPr>
          <w:rFonts w:cstheme="minorHAnsi"/>
          <w:sz w:val="20"/>
          <w:szCs w:val="20"/>
          <w:lang w:val="tr-TR"/>
        </w:rPr>
      </w:pPr>
      <w:r w:rsidRPr="00C7443D">
        <w:rPr>
          <w:rFonts w:cstheme="minorHAnsi"/>
          <w:sz w:val="20"/>
          <w:szCs w:val="20"/>
          <w:lang w:val="tr-TR"/>
        </w:rPr>
        <w:t xml:space="preserve">Sonuçlar LC-MS-MS ile ölçülerek </w:t>
      </w:r>
      <w:r w:rsidR="009C35F3" w:rsidRPr="00C7443D">
        <w:rPr>
          <w:rFonts w:cstheme="minorHAnsi"/>
          <w:sz w:val="20"/>
          <w:szCs w:val="20"/>
          <w:lang w:val="tr-TR"/>
        </w:rPr>
        <w:t>bağlanmamış bileşiğin fraksiyonu hesaplan</w:t>
      </w:r>
      <w:r w:rsidR="00FF4AD4">
        <w:rPr>
          <w:rFonts w:cstheme="minorHAnsi"/>
          <w:sz w:val="20"/>
          <w:szCs w:val="20"/>
          <w:lang w:val="tr-TR"/>
        </w:rPr>
        <w:t>malı ve</w:t>
      </w:r>
      <w:r w:rsidR="008569A7" w:rsidRPr="00C7443D">
        <w:rPr>
          <w:rFonts w:cstheme="minorHAnsi"/>
          <w:sz w:val="20"/>
          <w:szCs w:val="20"/>
          <w:lang w:val="tr-TR"/>
        </w:rPr>
        <w:t xml:space="preserve"> % değeri </w:t>
      </w:r>
      <w:r w:rsidR="00FF4AD4">
        <w:rPr>
          <w:rFonts w:cstheme="minorHAnsi"/>
          <w:sz w:val="20"/>
          <w:szCs w:val="20"/>
          <w:lang w:val="tr-TR"/>
        </w:rPr>
        <w:t>belirlenmelidir.</w:t>
      </w:r>
    </w:p>
    <w:sectPr w:rsidR="00022B42" w:rsidRPr="00C7443D" w:rsidSect="00CC6E7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D458CA"/>
    <w:multiLevelType w:val="hybridMultilevel"/>
    <w:tmpl w:val="E836F464"/>
    <w:lvl w:ilvl="0" w:tplc="F1F62E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74631C"/>
    <w:multiLevelType w:val="hybridMultilevel"/>
    <w:tmpl w:val="0400D0A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97445B7"/>
    <w:multiLevelType w:val="hybridMultilevel"/>
    <w:tmpl w:val="9A8A16B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6FCB0D8D"/>
    <w:multiLevelType w:val="hybridMultilevel"/>
    <w:tmpl w:val="0172A96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226797249">
    <w:abstractNumId w:val="0"/>
  </w:num>
  <w:num w:numId="2" w16cid:durableId="1355302320">
    <w:abstractNumId w:val="2"/>
  </w:num>
  <w:num w:numId="3" w16cid:durableId="1611661382">
    <w:abstractNumId w:val="1"/>
  </w:num>
  <w:num w:numId="4" w16cid:durableId="20978957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54A"/>
    <w:rsid w:val="00022B42"/>
    <w:rsid w:val="000321FB"/>
    <w:rsid w:val="000445B4"/>
    <w:rsid w:val="00053B1D"/>
    <w:rsid w:val="00102D90"/>
    <w:rsid w:val="00131A91"/>
    <w:rsid w:val="00153C9B"/>
    <w:rsid w:val="001D154A"/>
    <w:rsid w:val="001D6215"/>
    <w:rsid w:val="001D7EEA"/>
    <w:rsid w:val="001E57B6"/>
    <w:rsid w:val="00202C2F"/>
    <w:rsid w:val="00203571"/>
    <w:rsid w:val="002113F8"/>
    <w:rsid w:val="0023155B"/>
    <w:rsid w:val="00240530"/>
    <w:rsid w:val="002623D3"/>
    <w:rsid w:val="002628B1"/>
    <w:rsid w:val="00267FD1"/>
    <w:rsid w:val="0028294A"/>
    <w:rsid w:val="00294F83"/>
    <w:rsid w:val="002B12B3"/>
    <w:rsid w:val="002C37DD"/>
    <w:rsid w:val="002F7387"/>
    <w:rsid w:val="003318AE"/>
    <w:rsid w:val="00341256"/>
    <w:rsid w:val="00392AE8"/>
    <w:rsid w:val="003E11D2"/>
    <w:rsid w:val="00402F19"/>
    <w:rsid w:val="00413C0F"/>
    <w:rsid w:val="00421CF4"/>
    <w:rsid w:val="004A5821"/>
    <w:rsid w:val="004C5505"/>
    <w:rsid w:val="004C5FE3"/>
    <w:rsid w:val="004D40D0"/>
    <w:rsid w:val="00500251"/>
    <w:rsid w:val="00527AEF"/>
    <w:rsid w:val="00535CC2"/>
    <w:rsid w:val="00546D17"/>
    <w:rsid w:val="00551866"/>
    <w:rsid w:val="0058302E"/>
    <w:rsid w:val="005C06DC"/>
    <w:rsid w:val="006034B3"/>
    <w:rsid w:val="0061289D"/>
    <w:rsid w:val="006128FE"/>
    <w:rsid w:val="00664D9E"/>
    <w:rsid w:val="006D538A"/>
    <w:rsid w:val="006F71FC"/>
    <w:rsid w:val="00701DD0"/>
    <w:rsid w:val="007356CA"/>
    <w:rsid w:val="00792936"/>
    <w:rsid w:val="007A53B0"/>
    <w:rsid w:val="008341F0"/>
    <w:rsid w:val="00843707"/>
    <w:rsid w:val="008569A7"/>
    <w:rsid w:val="008B398E"/>
    <w:rsid w:val="009448C7"/>
    <w:rsid w:val="009607C4"/>
    <w:rsid w:val="00965681"/>
    <w:rsid w:val="00985504"/>
    <w:rsid w:val="009B067D"/>
    <w:rsid w:val="009C35F3"/>
    <w:rsid w:val="009E7825"/>
    <w:rsid w:val="00A05B4E"/>
    <w:rsid w:val="00A44D14"/>
    <w:rsid w:val="00A870F4"/>
    <w:rsid w:val="00AA3C42"/>
    <w:rsid w:val="00AC45D7"/>
    <w:rsid w:val="00B16FAE"/>
    <w:rsid w:val="00B47020"/>
    <w:rsid w:val="00B47C9F"/>
    <w:rsid w:val="00B52990"/>
    <w:rsid w:val="00B77F3A"/>
    <w:rsid w:val="00BB2F30"/>
    <w:rsid w:val="00BC0B4A"/>
    <w:rsid w:val="00BC5DBC"/>
    <w:rsid w:val="00BF2349"/>
    <w:rsid w:val="00C30887"/>
    <w:rsid w:val="00C7443D"/>
    <w:rsid w:val="00CA418D"/>
    <w:rsid w:val="00CA5AD3"/>
    <w:rsid w:val="00CB7013"/>
    <w:rsid w:val="00CC22B3"/>
    <w:rsid w:val="00CC6E7B"/>
    <w:rsid w:val="00CD07CD"/>
    <w:rsid w:val="00CD2FD9"/>
    <w:rsid w:val="00D46101"/>
    <w:rsid w:val="00D746AD"/>
    <w:rsid w:val="00DB00BC"/>
    <w:rsid w:val="00DB0561"/>
    <w:rsid w:val="00DD5E4E"/>
    <w:rsid w:val="00DF618E"/>
    <w:rsid w:val="00E3585D"/>
    <w:rsid w:val="00E60F9D"/>
    <w:rsid w:val="00E72965"/>
    <w:rsid w:val="00E72CEA"/>
    <w:rsid w:val="00E85221"/>
    <w:rsid w:val="00E917BD"/>
    <w:rsid w:val="00EA1182"/>
    <w:rsid w:val="00F07DA6"/>
    <w:rsid w:val="00F24B80"/>
    <w:rsid w:val="00F67D20"/>
    <w:rsid w:val="00FB1FBC"/>
    <w:rsid w:val="00FC1EA4"/>
    <w:rsid w:val="00FF4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4B135F8"/>
  <w15:chartTrackingRefBased/>
  <w15:docId w15:val="{43C7045E-3315-874C-A794-1EFA64CAF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102D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408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266</Words>
  <Characters>1519</Characters>
  <Application>Microsoft Office Word</Application>
  <DocSecurity>0</DocSecurity>
  <Lines>12</Lines>
  <Paragraphs>3</Paragraphs>
  <ScaleCrop>false</ScaleCrop>
  <Company/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Kübra İbiş</dc:creator>
  <cp:keywords/>
  <dc:description/>
  <cp:lastModifiedBy>Kübra İbiş</cp:lastModifiedBy>
  <cp:revision>53</cp:revision>
  <dcterms:created xsi:type="dcterms:W3CDTF">2023-07-06T14:31:00Z</dcterms:created>
  <dcterms:modified xsi:type="dcterms:W3CDTF">2023-07-07T06:41:00Z</dcterms:modified>
</cp:coreProperties>
</file>