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B" w14:textId="77777777" w:rsidR="00FB19F8" w:rsidRDefault="00FB19F8">
      <w:pPr>
        <w:rPr>
          <w:rFonts w:ascii="Avenir" w:eastAsia="Avenir" w:hAnsi="Avenir" w:cs="Avenir"/>
          <w:sz w:val="20"/>
          <w:szCs w:val="20"/>
        </w:rPr>
      </w:pPr>
    </w:p>
    <w:p w14:paraId="0000000C" w14:textId="77777777" w:rsidR="00FB19F8" w:rsidRDefault="00FB19F8">
      <w:pPr>
        <w:rPr>
          <w:rFonts w:ascii="Avenir" w:eastAsia="Avenir" w:hAnsi="Avenir" w:cs="Avenir"/>
          <w:sz w:val="20"/>
          <w:szCs w:val="20"/>
        </w:rPr>
      </w:pPr>
    </w:p>
    <w:p w14:paraId="0000000D" w14:textId="77777777" w:rsidR="00FB19F8" w:rsidRDefault="00624E3C">
      <w:pPr>
        <w:rPr>
          <w:rFonts w:ascii="Arial" w:eastAsia="Arial" w:hAnsi="Arial" w:cs="Arial"/>
          <w:b/>
          <w:sz w:val="28"/>
          <w:szCs w:val="28"/>
          <w:u w:val="single"/>
        </w:rPr>
      </w:pPr>
      <w:r>
        <w:rPr>
          <w:rFonts w:ascii="Arial" w:eastAsia="Arial" w:hAnsi="Arial" w:cs="Arial"/>
          <w:b/>
          <w:sz w:val="28"/>
          <w:szCs w:val="28"/>
          <w:u w:val="single"/>
        </w:rPr>
        <w:t xml:space="preserve">Kristalize </w:t>
      </w:r>
      <w:proofErr w:type="spellStart"/>
      <w:r>
        <w:rPr>
          <w:rFonts w:ascii="Arial" w:eastAsia="Arial" w:hAnsi="Arial" w:cs="Arial"/>
          <w:b/>
          <w:sz w:val="28"/>
          <w:szCs w:val="28"/>
          <w:u w:val="single"/>
        </w:rPr>
        <w:t>Virjilit</w:t>
      </w:r>
      <w:proofErr w:type="spellEnd"/>
      <w:r>
        <w:rPr>
          <w:rFonts w:ascii="Arial" w:eastAsia="Arial" w:hAnsi="Arial" w:cs="Arial"/>
          <w:b/>
          <w:sz w:val="28"/>
          <w:szCs w:val="28"/>
          <w:u w:val="single"/>
        </w:rPr>
        <w:t xml:space="preserve"> İçerikli Lityum </w:t>
      </w:r>
      <w:proofErr w:type="spellStart"/>
      <w:r>
        <w:rPr>
          <w:rFonts w:ascii="Arial" w:eastAsia="Arial" w:hAnsi="Arial" w:cs="Arial"/>
          <w:b/>
          <w:sz w:val="28"/>
          <w:szCs w:val="28"/>
          <w:u w:val="single"/>
        </w:rPr>
        <w:t>Disilikat</w:t>
      </w:r>
      <w:proofErr w:type="spellEnd"/>
      <w:r>
        <w:rPr>
          <w:rFonts w:ascii="Arial" w:eastAsia="Arial" w:hAnsi="Arial" w:cs="Arial"/>
          <w:b/>
          <w:sz w:val="28"/>
          <w:szCs w:val="28"/>
          <w:u w:val="single"/>
        </w:rPr>
        <w:t xml:space="preserve"> Blok</w:t>
      </w:r>
    </w:p>
    <w:p w14:paraId="0000000E" w14:textId="77777777" w:rsidR="00FB19F8" w:rsidRDefault="00624E3C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1) Kristalize formda ve </w:t>
      </w:r>
      <w:proofErr w:type="spellStart"/>
      <w:r>
        <w:rPr>
          <w:rFonts w:ascii="Arial" w:eastAsia="Arial" w:hAnsi="Arial" w:cs="Arial"/>
        </w:rPr>
        <w:t>virjilit</w:t>
      </w:r>
      <w:proofErr w:type="spellEnd"/>
      <w:r>
        <w:rPr>
          <w:rFonts w:ascii="Arial" w:eastAsia="Arial" w:hAnsi="Arial" w:cs="Arial"/>
        </w:rPr>
        <w:t xml:space="preserve"> içerikli olmalıdır.</w:t>
      </w:r>
    </w:p>
    <w:p w14:paraId="0000000F" w14:textId="77777777" w:rsidR="00FB19F8" w:rsidRDefault="00624E3C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2) Lityum </w:t>
      </w:r>
      <w:proofErr w:type="spellStart"/>
      <w:r>
        <w:rPr>
          <w:rFonts w:ascii="Arial" w:eastAsia="Arial" w:hAnsi="Arial" w:cs="Arial"/>
        </w:rPr>
        <w:t>disilikat</w:t>
      </w:r>
      <w:proofErr w:type="spellEnd"/>
      <w:r>
        <w:rPr>
          <w:rFonts w:ascii="Arial" w:eastAsia="Arial" w:hAnsi="Arial" w:cs="Arial"/>
        </w:rPr>
        <w:t xml:space="preserve"> içerikli olmalıdır.</w:t>
      </w:r>
    </w:p>
    <w:p w14:paraId="00000010" w14:textId="77777777" w:rsidR="00FB19F8" w:rsidRDefault="00624E3C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3) 1 kutuda 4 adet blok yer almalıdır.</w:t>
      </w:r>
    </w:p>
    <w:p w14:paraId="00000011" w14:textId="77777777" w:rsidR="00FB19F8" w:rsidRDefault="00624E3C">
      <w:pPr>
        <w:spacing w:line="27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4)1,5 mm kalınlığına sahip </w:t>
      </w:r>
      <w:proofErr w:type="spellStart"/>
      <w:proofErr w:type="gramStart"/>
      <w:r>
        <w:rPr>
          <w:rFonts w:ascii="Arial" w:eastAsia="Arial" w:hAnsi="Arial" w:cs="Arial"/>
          <w:color w:val="000000"/>
        </w:rPr>
        <w:t>inleyler,onleyler</w:t>
      </w:r>
      <w:proofErr w:type="spellEnd"/>
      <w:proofErr w:type="gramEnd"/>
      <w:r>
        <w:rPr>
          <w:rFonts w:ascii="Arial" w:eastAsia="Arial" w:hAnsi="Arial" w:cs="Arial"/>
          <w:color w:val="000000"/>
        </w:rPr>
        <w:t xml:space="preserve"> ve kısmi kron restorasyonları,&gt;1,5 mm duvar kalınlığına sahip </w:t>
      </w:r>
      <w:proofErr w:type="spellStart"/>
      <w:r>
        <w:rPr>
          <w:rFonts w:ascii="Arial" w:eastAsia="Arial" w:hAnsi="Arial" w:cs="Arial"/>
          <w:color w:val="000000"/>
        </w:rPr>
        <w:t>anterior</w:t>
      </w:r>
      <w:proofErr w:type="spellEnd"/>
      <w:r>
        <w:rPr>
          <w:rFonts w:ascii="Arial" w:eastAsia="Arial" w:hAnsi="Arial" w:cs="Arial"/>
          <w:color w:val="000000"/>
        </w:rPr>
        <w:t xml:space="preserve"> ve </w:t>
      </w:r>
      <w:proofErr w:type="spellStart"/>
      <w:r>
        <w:rPr>
          <w:rFonts w:ascii="Arial" w:eastAsia="Arial" w:hAnsi="Arial" w:cs="Arial"/>
          <w:color w:val="000000"/>
        </w:rPr>
        <w:t>posterior</w:t>
      </w:r>
      <w:proofErr w:type="spellEnd"/>
      <w:r>
        <w:rPr>
          <w:rFonts w:ascii="Arial" w:eastAsia="Arial" w:hAnsi="Arial" w:cs="Arial"/>
          <w:color w:val="000000"/>
        </w:rPr>
        <w:t xml:space="preserve"> kron </w:t>
      </w:r>
      <w:proofErr w:type="spellStart"/>
      <w:r>
        <w:rPr>
          <w:rFonts w:ascii="Arial" w:eastAsia="Arial" w:hAnsi="Arial" w:cs="Arial"/>
          <w:color w:val="000000"/>
        </w:rPr>
        <w:t>restorasyonları,veneer</w:t>
      </w:r>
      <w:proofErr w:type="spellEnd"/>
      <w:r>
        <w:rPr>
          <w:rFonts w:ascii="Arial" w:eastAsia="Arial" w:hAnsi="Arial" w:cs="Arial"/>
          <w:color w:val="000000"/>
        </w:rPr>
        <w:t xml:space="preserve"> restorasyonlarında kullanılabilmelidir.</w:t>
      </w:r>
    </w:p>
    <w:p w14:paraId="00000012" w14:textId="2B4A218C" w:rsidR="00FB19F8" w:rsidRDefault="00624E3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24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5) Bloklar 3 ayrı doygunluk seçeneğine (</w:t>
      </w:r>
      <w:proofErr w:type="spellStart"/>
      <w:r>
        <w:rPr>
          <w:rFonts w:ascii="Arial" w:eastAsia="Arial" w:hAnsi="Arial" w:cs="Arial"/>
          <w:color w:val="000000"/>
        </w:rPr>
        <w:t>translüsens</w:t>
      </w:r>
      <w:proofErr w:type="spellEnd"/>
      <w:r>
        <w:rPr>
          <w:rFonts w:ascii="Arial" w:eastAsia="Arial" w:hAnsi="Arial" w:cs="Arial"/>
          <w:color w:val="000000"/>
        </w:rPr>
        <w:t xml:space="preserve"> (T), orta (M) ve </w:t>
      </w:r>
      <w:proofErr w:type="spellStart"/>
      <w:r>
        <w:rPr>
          <w:rFonts w:ascii="Arial" w:eastAsia="Arial" w:hAnsi="Arial" w:cs="Arial"/>
          <w:color w:val="000000"/>
        </w:rPr>
        <w:t>opak</w:t>
      </w:r>
      <w:proofErr w:type="spellEnd"/>
      <w:r>
        <w:rPr>
          <w:rFonts w:ascii="Arial" w:eastAsia="Arial" w:hAnsi="Arial" w:cs="Arial"/>
          <w:color w:val="000000"/>
        </w:rPr>
        <w:t xml:space="preserve"> (O) sahip olmalıdır.</w:t>
      </w:r>
    </w:p>
    <w:p w14:paraId="00000013" w14:textId="77777777" w:rsidR="00FB19F8" w:rsidRDefault="00FB19F8">
      <w:pPr>
        <w:rPr>
          <w:rFonts w:ascii="Arial" w:eastAsia="Arial" w:hAnsi="Arial" w:cs="Arial"/>
          <w:b/>
          <w:sz w:val="28"/>
          <w:szCs w:val="28"/>
          <w:u w:val="single"/>
        </w:rPr>
      </w:pPr>
    </w:p>
    <w:p w14:paraId="00000014" w14:textId="77777777" w:rsidR="00FB19F8" w:rsidRDefault="00624E3C">
      <w:pPr>
        <w:rPr>
          <w:rFonts w:ascii="Arial" w:eastAsia="Arial" w:hAnsi="Arial" w:cs="Arial"/>
          <w:b/>
          <w:sz w:val="28"/>
          <w:szCs w:val="28"/>
          <w:u w:val="single"/>
        </w:rPr>
      </w:pPr>
      <w:r>
        <w:rPr>
          <w:rFonts w:ascii="Arial" w:eastAsia="Arial" w:hAnsi="Arial" w:cs="Arial"/>
          <w:b/>
          <w:sz w:val="28"/>
          <w:szCs w:val="28"/>
          <w:u w:val="single"/>
        </w:rPr>
        <w:t xml:space="preserve">Kristalize Lityum </w:t>
      </w:r>
      <w:proofErr w:type="spellStart"/>
      <w:r>
        <w:rPr>
          <w:rFonts w:ascii="Arial" w:eastAsia="Arial" w:hAnsi="Arial" w:cs="Arial"/>
          <w:b/>
          <w:sz w:val="28"/>
          <w:szCs w:val="28"/>
          <w:u w:val="single"/>
        </w:rPr>
        <w:t>Disilikat</w:t>
      </w:r>
      <w:proofErr w:type="spellEnd"/>
      <w:r>
        <w:rPr>
          <w:rFonts w:ascii="Arial" w:eastAsia="Arial" w:hAnsi="Arial" w:cs="Arial"/>
          <w:b/>
          <w:sz w:val="28"/>
          <w:szCs w:val="28"/>
          <w:u w:val="single"/>
        </w:rPr>
        <w:t xml:space="preserve"> Blok</w:t>
      </w:r>
    </w:p>
    <w:p w14:paraId="00000015" w14:textId="77777777" w:rsidR="00FB19F8" w:rsidRDefault="00624E3C">
      <w:pPr>
        <w:numPr>
          <w:ilvl w:val="0"/>
          <w:numId w:val="3"/>
        </w:numPr>
        <w:ind w:left="283" w:hanging="28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Kristalize formda olmalıdır.</w:t>
      </w:r>
    </w:p>
    <w:p w14:paraId="00000016" w14:textId="77777777" w:rsidR="00FB19F8" w:rsidRDefault="00624E3C">
      <w:pPr>
        <w:numPr>
          <w:ilvl w:val="0"/>
          <w:numId w:val="3"/>
        </w:numPr>
        <w:ind w:left="283" w:hanging="28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Lityum </w:t>
      </w:r>
      <w:proofErr w:type="spellStart"/>
      <w:r>
        <w:rPr>
          <w:rFonts w:ascii="Arial" w:eastAsia="Arial" w:hAnsi="Arial" w:cs="Arial"/>
        </w:rPr>
        <w:t>disilikat</w:t>
      </w:r>
      <w:proofErr w:type="spellEnd"/>
      <w:r>
        <w:rPr>
          <w:rFonts w:ascii="Arial" w:eastAsia="Arial" w:hAnsi="Arial" w:cs="Arial"/>
        </w:rPr>
        <w:t xml:space="preserve"> içerikli olmalıdır.</w:t>
      </w:r>
    </w:p>
    <w:p w14:paraId="00000017" w14:textId="77777777" w:rsidR="00FB19F8" w:rsidRDefault="00624E3C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3) 1 kutuda 5 adet blok yer almalıdır.</w:t>
      </w:r>
    </w:p>
    <w:p w14:paraId="00000018" w14:textId="77777777" w:rsidR="00FB19F8" w:rsidRDefault="00624E3C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4) </w:t>
      </w:r>
      <w:proofErr w:type="spellStart"/>
      <w:r>
        <w:rPr>
          <w:rFonts w:ascii="Arial" w:eastAsia="Arial" w:hAnsi="Arial" w:cs="Arial"/>
        </w:rPr>
        <w:t>Anterior</w:t>
      </w:r>
      <w:proofErr w:type="spellEnd"/>
      <w:r>
        <w:rPr>
          <w:rFonts w:ascii="Arial" w:eastAsia="Arial" w:hAnsi="Arial" w:cs="Arial"/>
        </w:rPr>
        <w:t xml:space="preserve"> kron, </w:t>
      </w:r>
      <w:proofErr w:type="spellStart"/>
      <w:r>
        <w:rPr>
          <w:rFonts w:ascii="Arial" w:eastAsia="Arial" w:hAnsi="Arial" w:cs="Arial"/>
        </w:rPr>
        <w:t>posterior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proofErr w:type="gramStart"/>
      <w:r>
        <w:rPr>
          <w:rFonts w:ascii="Arial" w:eastAsia="Arial" w:hAnsi="Arial" w:cs="Arial"/>
        </w:rPr>
        <w:t>kron,inley</w:t>
      </w:r>
      <w:proofErr w:type="gramEnd"/>
      <w:r>
        <w:rPr>
          <w:rFonts w:ascii="Arial" w:eastAsia="Arial" w:hAnsi="Arial" w:cs="Arial"/>
        </w:rPr>
        <w:t>,onley,veneer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endikasyonlarında</w:t>
      </w:r>
      <w:proofErr w:type="spellEnd"/>
      <w:r>
        <w:rPr>
          <w:rFonts w:ascii="Arial" w:eastAsia="Arial" w:hAnsi="Arial" w:cs="Arial"/>
        </w:rPr>
        <w:t xml:space="preserve"> kullanılabilmelidir.</w:t>
      </w:r>
    </w:p>
    <w:p w14:paraId="00000019" w14:textId="77777777" w:rsidR="00FB19F8" w:rsidRDefault="00624E3C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5) 2 çeşit </w:t>
      </w:r>
      <w:proofErr w:type="spellStart"/>
      <w:r>
        <w:rPr>
          <w:rFonts w:ascii="Arial" w:eastAsia="Arial" w:hAnsi="Arial" w:cs="Arial"/>
        </w:rPr>
        <w:t>translusent</w:t>
      </w:r>
      <w:proofErr w:type="spellEnd"/>
      <w:r>
        <w:rPr>
          <w:rFonts w:ascii="Arial" w:eastAsia="Arial" w:hAnsi="Arial" w:cs="Arial"/>
        </w:rPr>
        <w:t xml:space="preserve"> (</w:t>
      </w:r>
      <w:proofErr w:type="gramStart"/>
      <w:r>
        <w:rPr>
          <w:rFonts w:ascii="Arial" w:eastAsia="Arial" w:hAnsi="Arial" w:cs="Arial"/>
        </w:rPr>
        <w:t>HT,LT</w:t>
      </w:r>
      <w:proofErr w:type="gramEnd"/>
      <w:r>
        <w:rPr>
          <w:rFonts w:ascii="Arial" w:eastAsia="Arial" w:hAnsi="Arial" w:cs="Arial"/>
        </w:rPr>
        <w:t>) seçeneğine sahip olmalıdır.</w:t>
      </w:r>
    </w:p>
    <w:p w14:paraId="0000001A" w14:textId="77777777" w:rsidR="00FB19F8" w:rsidRDefault="00624E3C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6) 5 çeşit renk (A1, A2, A3, A3,5, B1) seçeneğine sahip olmalıdır.</w:t>
      </w:r>
    </w:p>
    <w:p w14:paraId="0000001B" w14:textId="4E178CF7" w:rsidR="00FB19F8" w:rsidRPr="00624E3C" w:rsidRDefault="00624E3C" w:rsidP="00624E3C">
      <w:pPr>
        <w:rPr>
          <w:rFonts w:ascii="Arial" w:hAnsi="Arial" w:cs="Arial"/>
          <w:color w:val="000000" w:themeColor="text1"/>
        </w:rPr>
      </w:pPr>
      <w:r w:rsidRPr="00624E3C">
        <w:rPr>
          <w:rFonts w:ascii="Arial" w:eastAsia="Arial" w:hAnsi="Arial" w:cs="Arial"/>
          <w:color w:val="000000" w:themeColor="text1"/>
        </w:rPr>
        <w:t>7)</w:t>
      </w:r>
      <w:r w:rsidRPr="00624E3C">
        <w:rPr>
          <w:rFonts w:ascii="Arial" w:hAnsi="Arial" w:cs="Arial"/>
          <w:b/>
          <w:color w:val="000000" w:themeColor="text1"/>
          <w:shd w:val="clear" w:color="auto" w:fill="FFFFFF"/>
        </w:rPr>
        <w:t xml:space="preserve"> </w:t>
      </w:r>
      <w:r w:rsidRPr="00624E3C">
        <w:rPr>
          <w:rStyle w:val="Gl"/>
          <w:rFonts w:ascii="Arial" w:hAnsi="Arial" w:cs="Arial"/>
          <w:b w:val="0"/>
          <w:color w:val="000000" w:themeColor="text1"/>
          <w:shd w:val="clear" w:color="auto" w:fill="FFFFFF"/>
        </w:rPr>
        <w:t xml:space="preserve">Yüksek Yoğunluklu </w:t>
      </w:r>
      <w:proofErr w:type="spellStart"/>
      <w:r w:rsidRPr="00624E3C">
        <w:rPr>
          <w:rStyle w:val="Gl"/>
          <w:rFonts w:ascii="Arial" w:hAnsi="Arial" w:cs="Arial"/>
          <w:b w:val="0"/>
          <w:color w:val="000000" w:themeColor="text1"/>
          <w:shd w:val="clear" w:color="auto" w:fill="FFFFFF"/>
        </w:rPr>
        <w:t>Mikronizasyon</w:t>
      </w:r>
      <w:proofErr w:type="spellEnd"/>
      <w:r w:rsidRPr="00624E3C">
        <w:rPr>
          <w:rFonts w:ascii="Arial" w:hAnsi="Arial" w:cs="Arial"/>
          <w:b/>
          <w:color w:val="000000" w:themeColor="text1"/>
          <w:shd w:val="clear" w:color="auto" w:fill="FFFFFF"/>
        </w:rPr>
        <w:t> </w:t>
      </w:r>
      <w:r w:rsidRPr="00624E3C">
        <w:rPr>
          <w:rFonts w:ascii="Arial" w:hAnsi="Arial" w:cs="Arial"/>
          <w:color w:val="000000" w:themeColor="text1"/>
          <w:shd w:val="clear" w:color="auto" w:fill="FFFFFF"/>
        </w:rPr>
        <w:t>(HDM) teknolojisine sahip olmalıdır.</w:t>
      </w:r>
    </w:p>
    <w:p w14:paraId="0000001C" w14:textId="77777777" w:rsidR="00FB19F8" w:rsidRPr="00624E3C" w:rsidRDefault="00FB19F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  <w:b/>
          <w:color w:val="000000" w:themeColor="text1"/>
        </w:rPr>
      </w:pPr>
    </w:p>
    <w:p w14:paraId="0000001D" w14:textId="77777777" w:rsidR="00FB19F8" w:rsidRDefault="00624E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  <w:b/>
          <w:color w:val="000000"/>
          <w:sz w:val="28"/>
          <w:szCs w:val="28"/>
          <w:u w:val="single"/>
        </w:rPr>
      </w:pPr>
      <w:r>
        <w:rPr>
          <w:rFonts w:ascii="Arial" w:eastAsia="Arial" w:hAnsi="Arial" w:cs="Arial"/>
          <w:b/>
          <w:sz w:val="28"/>
          <w:szCs w:val="28"/>
          <w:u w:val="single"/>
        </w:rPr>
        <w:t xml:space="preserve">Tamir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  <w:u w:val="single"/>
        </w:rPr>
        <w:t>Kompozit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  <w:u w:val="single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  <w:u w:val="single"/>
        </w:rPr>
        <w:t>Rezini</w:t>
      </w:r>
      <w:proofErr w:type="spellEnd"/>
    </w:p>
    <w:p w14:paraId="0000001E" w14:textId="77777777" w:rsidR="00FB19F8" w:rsidRDefault="00624E3C">
      <w:pPr>
        <w:numPr>
          <w:ilvl w:val="0"/>
          <w:numId w:val="4"/>
        </w:numPr>
        <w:ind w:left="283" w:hanging="283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İdeal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stabilite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ve kolay şekillendirme sağlamalıdır.</w:t>
      </w:r>
    </w:p>
    <w:p w14:paraId="0000001F" w14:textId="77777777" w:rsidR="00FB19F8" w:rsidRDefault="00624E3C">
      <w:pPr>
        <w:numPr>
          <w:ilvl w:val="0"/>
          <w:numId w:val="4"/>
        </w:numPr>
        <w:ind w:left="283" w:hanging="283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highlight w:val="white"/>
        </w:rPr>
        <w:t xml:space="preserve">10 mine, 2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dentin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, 1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insizal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ve 3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bleach</w:t>
      </w:r>
      <w:proofErr w:type="spellEnd"/>
      <w:r>
        <w:rPr>
          <w:rFonts w:ascii="Arial" w:eastAsia="Arial" w:hAnsi="Arial" w:cs="Arial"/>
          <w:color w:val="000000"/>
        </w:rPr>
        <w:t xml:space="preserve"> olacak şekilde 16 renk seçeneği bulunmalıdır.</w:t>
      </w:r>
    </w:p>
    <w:p w14:paraId="00000020" w14:textId="77777777" w:rsidR="00FB19F8" w:rsidRDefault="00624E3C">
      <w:pPr>
        <w:numPr>
          <w:ilvl w:val="0"/>
          <w:numId w:val="4"/>
        </w:numPr>
        <w:ind w:left="283" w:hanging="283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Yüksek derecede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radyoopak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olmalıdır.</w:t>
      </w:r>
    </w:p>
    <w:p w14:paraId="00000021" w14:textId="77777777" w:rsidR="00FB19F8" w:rsidRDefault="00624E3C">
      <w:pPr>
        <w:numPr>
          <w:ilvl w:val="0"/>
          <w:numId w:val="4"/>
        </w:numPr>
        <w:ind w:left="283" w:hanging="283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Hem </w:t>
      </w:r>
      <w:proofErr w:type="spellStart"/>
      <w:r>
        <w:rPr>
          <w:rFonts w:ascii="Arial" w:eastAsia="Arial" w:hAnsi="Arial" w:cs="Arial"/>
          <w:color w:val="000000"/>
        </w:rPr>
        <w:t>anterior</w:t>
      </w:r>
      <w:proofErr w:type="spellEnd"/>
      <w:r>
        <w:rPr>
          <w:rFonts w:ascii="Arial" w:eastAsia="Arial" w:hAnsi="Arial" w:cs="Arial"/>
          <w:color w:val="000000"/>
        </w:rPr>
        <w:t xml:space="preserve"> hem </w:t>
      </w:r>
      <w:proofErr w:type="spellStart"/>
      <w:r>
        <w:rPr>
          <w:rFonts w:ascii="Arial" w:eastAsia="Arial" w:hAnsi="Arial" w:cs="Arial"/>
          <w:color w:val="000000"/>
        </w:rPr>
        <w:t>posterior</w:t>
      </w:r>
      <w:proofErr w:type="spellEnd"/>
      <w:r>
        <w:rPr>
          <w:rFonts w:ascii="Arial" w:eastAsia="Arial" w:hAnsi="Arial" w:cs="Arial"/>
          <w:color w:val="000000"/>
        </w:rPr>
        <w:t xml:space="preserve"> dişlerin restorasyonunda kullanılabilmelidir.</w:t>
      </w:r>
    </w:p>
    <w:p w14:paraId="0B093AA7" w14:textId="03569A2C" w:rsidR="00624E3C" w:rsidRDefault="000435C2" w:rsidP="00624E3C">
      <w:pPr>
        <w:numPr>
          <w:ilvl w:val="0"/>
          <w:numId w:val="4"/>
        </w:numPr>
        <w:ind w:left="283" w:hanging="283"/>
        <w:rPr>
          <w:rFonts w:ascii="Arial" w:eastAsia="Arial" w:hAnsi="Arial" w:cs="Arial"/>
          <w:color w:val="000000"/>
        </w:rPr>
      </w:pPr>
      <w:sdt>
        <w:sdtPr>
          <w:tag w:val="goog_rdk_0"/>
          <w:id w:val="-1009051211"/>
        </w:sdtPr>
        <w:sdtEndPr/>
        <w:sdtContent>
          <w:r w:rsidR="00624E3C">
            <w:rPr>
              <w:rFonts w:ascii="Arial Unicode MS" w:eastAsia="Arial Unicode MS" w:hAnsi="Arial Unicode MS" w:cs="Arial Unicode MS"/>
              <w:color w:val="000000"/>
              <w:highlight w:val="white"/>
            </w:rPr>
            <w:t xml:space="preserve">(≥ 1.100 </w:t>
          </w:r>
          <w:proofErr w:type="spellStart"/>
          <w:r w:rsidR="00624E3C">
            <w:rPr>
              <w:rFonts w:ascii="Arial Unicode MS" w:eastAsia="Arial Unicode MS" w:hAnsi="Arial Unicode MS" w:cs="Arial Unicode MS"/>
              <w:color w:val="000000"/>
              <w:highlight w:val="white"/>
            </w:rPr>
            <w:t>mW</w:t>
          </w:r>
          <w:proofErr w:type="spellEnd"/>
          <w:r w:rsidR="00624E3C">
            <w:rPr>
              <w:rFonts w:ascii="Arial Unicode MS" w:eastAsia="Arial Unicode MS" w:hAnsi="Arial Unicode MS" w:cs="Arial Unicode MS"/>
              <w:color w:val="000000"/>
              <w:highlight w:val="white"/>
            </w:rPr>
            <w:t>/cm2)</w:t>
          </w:r>
        </w:sdtContent>
      </w:sdt>
      <w:r w:rsidR="00624E3C">
        <w:rPr>
          <w:rFonts w:ascii="Arial" w:eastAsia="Arial" w:hAnsi="Arial" w:cs="Arial"/>
          <w:color w:val="000000"/>
        </w:rPr>
        <w:t xml:space="preserve"> ışık kaynağıyla 10 </w:t>
      </w:r>
      <w:proofErr w:type="spellStart"/>
      <w:r w:rsidR="00624E3C">
        <w:rPr>
          <w:rFonts w:ascii="Arial" w:eastAsia="Arial" w:hAnsi="Arial" w:cs="Arial"/>
          <w:color w:val="000000"/>
        </w:rPr>
        <w:t>sn</w:t>
      </w:r>
      <w:proofErr w:type="spellEnd"/>
      <w:r w:rsidR="00624E3C">
        <w:rPr>
          <w:rFonts w:ascii="Arial" w:eastAsia="Arial" w:hAnsi="Arial" w:cs="Arial"/>
          <w:color w:val="000000"/>
        </w:rPr>
        <w:t xml:space="preserve"> de </w:t>
      </w:r>
      <w:proofErr w:type="spellStart"/>
      <w:r w:rsidR="00624E3C">
        <w:rPr>
          <w:rFonts w:ascii="Arial" w:eastAsia="Arial" w:hAnsi="Arial" w:cs="Arial"/>
          <w:color w:val="000000"/>
        </w:rPr>
        <w:t>polimerizasyon</w:t>
      </w:r>
      <w:proofErr w:type="spellEnd"/>
      <w:r w:rsidR="00624E3C">
        <w:rPr>
          <w:rFonts w:ascii="Arial" w:eastAsia="Arial" w:hAnsi="Arial" w:cs="Arial"/>
          <w:color w:val="000000"/>
        </w:rPr>
        <w:t xml:space="preserve"> olabilmelidi</w:t>
      </w:r>
      <w:r w:rsidR="00624E3C">
        <w:rPr>
          <w:rFonts w:ascii="Arial" w:eastAsia="Arial" w:hAnsi="Arial" w:cs="Arial"/>
        </w:rPr>
        <w:t>r.</w:t>
      </w:r>
    </w:p>
    <w:p w14:paraId="7F4D441E" w14:textId="42B18C84" w:rsidR="00624E3C" w:rsidRPr="00624E3C" w:rsidRDefault="00624E3C" w:rsidP="00624E3C">
      <w:pPr>
        <w:rPr>
          <w:rFonts w:ascii="Arial" w:hAnsi="Arial" w:cs="Arial"/>
          <w:color w:val="000000" w:themeColor="text1"/>
        </w:rPr>
      </w:pPr>
      <w:r w:rsidRPr="00624E3C">
        <w:rPr>
          <w:rFonts w:ascii="Arial" w:hAnsi="Arial" w:cs="Arial"/>
          <w:color w:val="000000" w:themeColor="text1"/>
          <w:spacing w:val="4"/>
          <w:shd w:val="clear" w:color="auto" w:fill="FFFFFF"/>
        </w:rPr>
        <w:t>6)</w:t>
      </w:r>
      <w:r>
        <w:rPr>
          <w:rFonts w:ascii="Arial" w:hAnsi="Arial" w:cs="Arial"/>
          <w:color w:val="000000" w:themeColor="text1"/>
          <w:spacing w:val="4"/>
          <w:shd w:val="clear" w:color="auto" w:fill="FFFFFF"/>
        </w:rPr>
        <w:t xml:space="preserve"> </w:t>
      </w:r>
      <w:r w:rsidRPr="00624E3C">
        <w:rPr>
          <w:rFonts w:ascii="Arial" w:hAnsi="Arial" w:cs="Arial"/>
          <w:color w:val="000000" w:themeColor="text1"/>
          <w:spacing w:val="4"/>
          <w:shd w:val="clear" w:color="auto" w:fill="FFFFFF"/>
        </w:rPr>
        <w:t xml:space="preserve">Hem şırınga hem de </w:t>
      </w:r>
      <w:proofErr w:type="spellStart"/>
      <w:r>
        <w:rPr>
          <w:rFonts w:ascii="Arial" w:hAnsi="Arial" w:cs="Arial"/>
          <w:color w:val="000000" w:themeColor="text1"/>
          <w:spacing w:val="4"/>
          <w:shd w:val="clear" w:color="auto" w:fill="FFFFFF"/>
        </w:rPr>
        <w:t>c</w:t>
      </w:r>
      <w:r w:rsidRPr="00624E3C">
        <w:rPr>
          <w:rFonts w:ascii="Arial" w:hAnsi="Arial" w:cs="Arial"/>
          <w:color w:val="000000" w:themeColor="text1"/>
          <w:spacing w:val="4"/>
          <w:shd w:val="clear" w:color="auto" w:fill="FFFFFF"/>
        </w:rPr>
        <w:t>avifil</w:t>
      </w:r>
      <w:proofErr w:type="spellEnd"/>
      <w:r w:rsidRPr="00624E3C">
        <w:rPr>
          <w:rFonts w:ascii="Arial" w:hAnsi="Arial" w:cs="Arial"/>
          <w:color w:val="000000" w:themeColor="text1"/>
          <w:spacing w:val="4"/>
          <w:shd w:val="clear" w:color="auto" w:fill="FFFFFF"/>
        </w:rPr>
        <w:t xml:space="preserve"> formları mevcut olmalıdır.</w:t>
      </w:r>
    </w:p>
    <w:p w14:paraId="00000026" w14:textId="46C11550" w:rsidR="00FB19F8" w:rsidRDefault="00FB19F8">
      <w:pPr>
        <w:rPr>
          <w:rFonts w:ascii="Arial" w:eastAsia="Arial" w:hAnsi="Arial" w:cs="Arial"/>
          <w:b/>
          <w:sz w:val="28"/>
          <w:szCs w:val="28"/>
          <w:u w:val="single"/>
        </w:rPr>
      </w:pPr>
    </w:p>
    <w:p w14:paraId="00000027" w14:textId="77777777" w:rsidR="00FB19F8" w:rsidRDefault="00FB19F8">
      <w:pPr>
        <w:rPr>
          <w:rFonts w:ascii="Arial" w:eastAsia="Arial" w:hAnsi="Arial" w:cs="Arial"/>
          <w:b/>
          <w:sz w:val="28"/>
          <w:szCs w:val="28"/>
          <w:u w:val="single"/>
        </w:rPr>
      </w:pPr>
    </w:p>
    <w:p w14:paraId="00000028" w14:textId="77777777" w:rsidR="00FB19F8" w:rsidRDefault="00624E3C">
      <w:pPr>
        <w:rPr>
          <w:rFonts w:ascii="Arial" w:eastAsia="Arial" w:hAnsi="Arial" w:cs="Arial"/>
          <w:b/>
          <w:color w:val="000000"/>
          <w:sz w:val="28"/>
          <w:szCs w:val="28"/>
          <w:u w:val="single"/>
        </w:rPr>
      </w:pPr>
      <w:r>
        <w:rPr>
          <w:rFonts w:ascii="Arial" w:eastAsia="Arial" w:hAnsi="Arial" w:cs="Arial"/>
          <w:b/>
          <w:sz w:val="28"/>
          <w:szCs w:val="28"/>
          <w:u w:val="single"/>
        </w:rPr>
        <w:t>B</w:t>
      </w:r>
      <w:r>
        <w:rPr>
          <w:rFonts w:ascii="Arial" w:eastAsia="Arial" w:hAnsi="Arial" w:cs="Arial"/>
          <w:b/>
          <w:color w:val="000000"/>
          <w:sz w:val="28"/>
          <w:szCs w:val="28"/>
          <w:u w:val="single"/>
        </w:rPr>
        <w:t>ond</w:t>
      </w:r>
    </w:p>
    <w:p w14:paraId="00000029" w14:textId="77777777" w:rsidR="00FB19F8" w:rsidRDefault="00624E3C">
      <w:pPr>
        <w:numPr>
          <w:ilvl w:val="0"/>
          <w:numId w:val="2"/>
        </w:numPr>
        <w:ind w:left="283" w:hanging="283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Mine bağlantısı için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adeziv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olmalıdır.</w:t>
      </w:r>
    </w:p>
    <w:p w14:paraId="0000002A" w14:textId="77777777" w:rsidR="00FB19F8" w:rsidRDefault="00624E3C">
      <w:pPr>
        <w:numPr>
          <w:ilvl w:val="0"/>
          <w:numId w:val="2"/>
        </w:numPr>
        <w:ind w:left="283" w:hanging="283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Işıkla sertleşen </w:t>
      </w:r>
      <w:proofErr w:type="spellStart"/>
      <w:r>
        <w:rPr>
          <w:rFonts w:ascii="Arial" w:eastAsia="Arial" w:hAnsi="Arial" w:cs="Arial"/>
          <w:color w:val="000000"/>
        </w:rPr>
        <w:t>kompozit</w:t>
      </w:r>
      <w:proofErr w:type="spellEnd"/>
      <w:r>
        <w:rPr>
          <w:rFonts w:ascii="Arial" w:eastAsia="Arial" w:hAnsi="Arial" w:cs="Arial"/>
          <w:color w:val="000000"/>
        </w:rPr>
        <w:t xml:space="preserve"> restorasyonlar ve seramik </w:t>
      </w:r>
      <w:proofErr w:type="spellStart"/>
      <w:r>
        <w:rPr>
          <w:rFonts w:ascii="Arial" w:eastAsia="Arial" w:hAnsi="Arial" w:cs="Arial"/>
          <w:color w:val="000000"/>
        </w:rPr>
        <w:t>retorasyonların</w:t>
      </w:r>
      <w:proofErr w:type="spellEnd"/>
      <w:r>
        <w:rPr>
          <w:rFonts w:ascii="Arial" w:eastAsia="Arial" w:hAnsi="Arial" w:cs="Arial"/>
          <w:color w:val="000000"/>
        </w:rPr>
        <w:t xml:space="preserve"> tamiri için bağlanma ajanı olmalıdır.</w:t>
      </w:r>
    </w:p>
    <w:p w14:paraId="0000002B" w14:textId="77777777" w:rsidR="00FB19F8" w:rsidRDefault="00624E3C">
      <w:pPr>
        <w:numPr>
          <w:ilvl w:val="0"/>
          <w:numId w:val="2"/>
        </w:numPr>
        <w:ind w:left="283" w:hanging="283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Mine asitleme tekniği kullanıldığında diş ve </w:t>
      </w:r>
      <w:proofErr w:type="spellStart"/>
      <w:r>
        <w:rPr>
          <w:rFonts w:ascii="Arial" w:eastAsia="Arial" w:hAnsi="Arial" w:cs="Arial"/>
          <w:color w:val="000000"/>
        </w:rPr>
        <w:t>kompozit</w:t>
      </w:r>
      <w:proofErr w:type="spellEnd"/>
      <w:r>
        <w:rPr>
          <w:rFonts w:ascii="Arial" w:eastAsia="Arial" w:hAnsi="Arial" w:cs="Arial"/>
          <w:color w:val="000000"/>
        </w:rPr>
        <w:t xml:space="preserve"> arasındaki marjinal sızdırmazlık için </w:t>
      </w:r>
      <w:proofErr w:type="spellStart"/>
      <w:r>
        <w:rPr>
          <w:rFonts w:ascii="Arial" w:eastAsia="Arial" w:hAnsi="Arial" w:cs="Arial"/>
          <w:color w:val="000000"/>
        </w:rPr>
        <w:t>optimium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olmaldır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14:paraId="0000002C" w14:textId="785B74E7" w:rsidR="00FB19F8" w:rsidRDefault="00624E3C">
      <w:pP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 xml:space="preserve">4 ) </w:t>
      </w:r>
      <w:proofErr w:type="spellStart"/>
      <w:r>
        <w:rPr>
          <w:rFonts w:ascii="Arial" w:eastAsia="Arial" w:hAnsi="Arial" w:cs="Arial"/>
        </w:rPr>
        <w:t>Adeziv</w:t>
      </w:r>
      <w:proofErr w:type="spellEnd"/>
      <w:r>
        <w:rPr>
          <w:rFonts w:ascii="Arial" w:eastAsia="Arial" w:hAnsi="Arial" w:cs="Arial"/>
        </w:rPr>
        <w:t xml:space="preserve"> </w:t>
      </w:r>
      <w:proofErr w:type="gramStart"/>
      <w:r>
        <w:rPr>
          <w:rFonts w:ascii="Arial" w:eastAsia="Arial" w:hAnsi="Arial" w:cs="Arial"/>
        </w:rPr>
        <w:t>restorasyonlar</w:t>
      </w:r>
      <w:proofErr w:type="gramEnd"/>
      <w:r>
        <w:rPr>
          <w:rFonts w:ascii="Arial" w:eastAsia="Arial" w:hAnsi="Arial" w:cs="Arial"/>
        </w:rPr>
        <w:t xml:space="preserve"> için kullanılabiliyor olmalıdır.</w:t>
      </w:r>
    </w:p>
    <w:p w14:paraId="0000002F" w14:textId="492142BE" w:rsidR="00FB19F8" w:rsidRDefault="00FB19F8">
      <w:pPr>
        <w:rPr>
          <w:rFonts w:ascii="Avenir" w:eastAsia="Avenir" w:hAnsi="Avenir" w:cs="Avenir"/>
          <w:color w:val="000000"/>
          <w:sz w:val="20"/>
          <w:szCs w:val="20"/>
        </w:rPr>
      </w:pPr>
    </w:p>
    <w:p w14:paraId="1C0A5050" w14:textId="77777777" w:rsidR="00107CDD" w:rsidRDefault="00107CDD">
      <w:pPr>
        <w:rPr>
          <w:rFonts w:ascii="Arial" w:eastAsia="Arial" w:hAnsi="Arial" w:cs="Arial"/>
          <w:b/>
          <w:sz w:val="28"/>
          <w:szCs w:val="28"/>
          <w:u w:val="single"/>
        </w:rPr>
      </w:pPr>
    </w:p>
    <w:p w14:paraId="00000030" w14:textId="77777777" w:rsidR="00FB19F8" w:rsidRDefault="00624E3C">
      <w:pPr>
        <w:ind w:left="283" w:hanging="283"/>
        <w:rPr>
          <w:rFonts w:ascii="Arial" w:eastAsia="Arial" w:hAnsi="Arial" w:cs="Arial"/>
          <w:b/>
          <w:color w:val="000000"/>
          <w:sz w:val="28"/>
          <w:szCs w:val="28"/>
          <w:u w:val="single"/>
        </w:rPr>
      </w:pPr>
      <w:proofErr w:type="spellStart"/>
      <w:r>
        <w:rPr>
          <w:rFonts w:ascii="Arial" w:eastAsia="Arial" w:hAnsi="Arial" w:cs="Arial"/>
          <w:b/>
          <w:color w:val="000000"/>
          <w:sz w:val="28"/>
          <w:szCs w:val="28"/>
          <w:u w:val="single"/>
        </w:rPr>
        <w:t>Monobond</w:t>
      </w:r>
      <w:proofErr w:type="spellEnd"/>
    </w:p>
    <w:p w14:paraId="00000031" w14:textId="77777777" w:rsidR="00FB19F8" w:rsidRDefault="00624E3C">
      <w:pPr>
        <w:numPr>
          <w:ilvl w:val="0"/>
          <w:numId w:val="1"/>
        </w:numPr>
        <w:ind w:left="283" w:hanging="283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Tüm metal, cam seramik, zirkonyum ve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kompozit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rezin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yüzeylere bağlanmayı güçlendiren tek bileşenli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primer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özelliği olmalıdır.</w:t>
      </w:r>
    </w:p>
    <w:p w14:paraId="00000032" w14:textId="77777777" w:rsidR="00FB19F8" w:rsidRDefault="00624E3C">
      <w:pPr>
        <w:numPr>
          <w:ilvl w:val="0"/>
          <w:numId w:val="1"/>
        </w:numPr>
        <w:ind w:left="283" w:hanging="283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Yapıştırma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kompozitlerinin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(özellikle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Variolink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ve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Multilink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gibi ürünlerin) tüm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indirekt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restorasyon materyallerine (cam ve oksit seramikler, metal,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kompozit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, </w:t>
      </w:r>
      <w:r>
        <w:rPr>
          <w:rFonts w:ascii="Arial" w:eastAsia="Arial" w:hAnsi="Arial" w:cs="Arial"/>
          <w:color w:val="000000"/>
          <w:highlight w:val="white"/>
        </w:rPr>
        <w:lastRenderedPageBreak/>
        <w:t xml:space="preserve">fiberle güçlendirilmiş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kompozitler</w:t>
      </w:r>
      <w:proofErr w:type="spellEnd"/>
      <w:r>
        <w:rPr>
          <w:rFonts w:ascii="Arial" w:eastAsia="Arial" w:hAnsi="Arial" w:cs="Arial"/>
          <w:color w:val="000000"/>
          <w:highlight w:val="white"/>
        </w:rPr>
        <w:t>) dayanıklı bir kimyasal bağlantı oluşturmasını sağlamalıdır.</w:t>
      </w:r>
    </w:p>
    <w:p w14:paraId="00000033" w14:textId="1500C885" w:rsidR="00FB19F8" w:rsidRDefault="00624E3C">
      <w:pPr>
        <w:numPr>
          <w:ilvl w:val="0"/>
          <w:numId w:val="1"/>
        </w:numPr>
        <w:ind w:left="283" w:hanging="283"/>
        <w:rPr>
          <w:rFonts w:ascii="Arial" w:eastAsia="Arial" w:hAnsi="Arial" w:cs="Arial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Kron ve köprülerin a</w:t>
      </w:r>
      <w:r>
        <w:rPr>
          <w:rFonts w:ascii="Arial" w:eastAsia="Arial" w:hAnsi="Arial" w:cs="Arial"/>
          <w:highlight w:val="white"/>
        </w:rPr>
        <w:t>ğız içinde tamirinde kullanılmalıdır.</w:t>
      </w:r>
    </w:p>
    <w:p w14:paraId="797D6757" w14:textId="060F1029" w:rsidR="00624E3C" w:rsidRPr="00624E3C" w:rsidRDefault="00624E3C" w:rsidP="00624E3C">
      <w:r w:rsidRPr="00624E3C">
        <w:rPr>
          <w:rFonts w:ascii="Arial" w:hAnsi="Arial" w:cs="Arial"/>
          <w:color w:val="000000" w:themeColor="text1"/>
          <w:shd w:val="clear" w:color="auto" w:fill="FFFFFF"/>
        </w:rPr>
        <w:t xml:space="preserve">4) Silan </w:t>
      </w:r>
      <w:proofErr w:type="spellStart"/>
      <w:r w:rsidRPr="00624E3C">
        <w:rPr>
          <w:rFonts w:ascii="Arial" w:hAnsi="Arial" w:cs="Arial"/>
          <w:color w:val="000000" w:themeColor="text1"/>
          <w:shd w:val="clear" w:color="auto" w:fill="FFFFFF"/>
        </w:rPr>
        <w:t>metakrilat</w:t>
      </w:r>
      <w:proofErr w:type="spellEnd"/>
      <w:r w:rsidRPr="00624E3C">
        <w:rPr>
          <w:rFonts w:ascii="Arial" w:hAnsi="Arial" w:cs="Arial"/>
          <w:color w:val="000000" w:themeColor="text1"/>
          <w:shd w:val="clear" w:color="auto" w:fill="FFFFFF"/>
        </w:rPr>
        <w:t xml:space="preserve">, fosforik </w:t>
      </w:r>
      <w:proofErr w:type="spellStart"/>
      <w:r w:rsidRPr="00624E3C">
        <w:rPr>
          <w:rFonts w:ascii="Arial" w:hAnsi="Arial" w:cs="Arial"/>
          <w:color w:val="000000" w:themeColor="text1"/>
          <w:shd w:val="clear" w:color="auto" w:fill="FFFFFF"/>
        </w:rPr>
        <w:t>metakrilat</w:t>
      </w:r>
      <w:proofErr w:type="spellEnd"/>
      <w:r w:rsidRPr="00624E3C">
        <w:rPr>
          <w:rFonts w:ascii="Arial" w:hAnsi="Arial" w:cs="Arial"/>
          <w:color w:val="000000" w:themeColor="text1"/>
          <w:shd w:val="clear" w:color="auto" w:fill="FFFFFF"/>
        </w:rPr>
        <w:t xml:space="preserve"> ve </w:t>
      </w:r>
      <w:proofErr w:type="spellStart"/>
      <w:r w:rsidRPr="00624E3C">
        <w:rPr>
          <w:rFonts w:ascii="Arial" w:hAnsi="Arial" w:cs="Arial"/>
          <w:color w:val="000000" w:themeColor="text1"/>
          <w:shd w:val="clear" w:color="auto" w:fill="FFFFFF"/>
        </w:rPr>
        <w:t>sülfid</w:t>
      </w:r>
      <w:proofErr w:type="spellEnd"/>
      <w:r w:rsidRPr="00624E3C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proofErr w:type="spellStart"/>
      <w:r w:rsidRPr="00624E3C">
        <w:rPr>
          <w:rFonts w:ascii="Arial" w:hAnsi="Arial" w:cs="Arial"/>
          <w:color w:val="000000" w:themeColor="text1"/>
          <w:shd w:val="clear" w:color="auto" w:fill="FFFFFF"/>
        </w:rPr>
        <w:t>metakrilatı</w:t>
      </w:r>
      <w:proofErr w:type="spellEnd"/>
      <w:r w:rsidRPr="00624E3C">
        <w:rPr>
          <w:rFonts w:ascii="Arial" w:hAnsi="Arial" w:cs="Arial"/>
          <w:color w:val="000000" w:themeColor="text1"/>
          <w:shd w:val="clear" w:color="auto" w:fill="FFFFFF"/>
        </w:rPr>
        <w:t xml:space="preserve"> birleştirdiği için, güçlü ve dayanıklı bir bağlanma elde edilebilmelidir</w:t>
      </w:r>
      <w:r>
        <w:rPr>
          <w:rFonts w:ascii="Arial" w:hAnsi="Arial" w:cs="Arial"/>
          <w:color w:val="000000" w:themeColor="text1"/>
          <w:shd w:val="clear" w:color="auto" w:fill="FFFFFF"/>
        </w:rPr>
        <w:t>.</w:t>
      </w:r>
    </w:p>
    <w:p w14:paraId="5A1958DA" w14:textId="12C639FE" w:rsidR="00624E3C" w:rsidRPr="00624E3C" w:rsidRDefault="00624E3C" w:rsidP="00624E3C">
      <w:pPr>
        <w:rPr>
          <w:rFonts w:asciiTheme="minorHAnsi" w:eastAsiaTheme="minorHAnsi" w:hAnsiTheme="minorHAnsi" w:cstheme="minorBidi"/>
        </w:rPr>
      </w:pPr>
    </w:p>
    <w:p w14:paraId="00000034" w14:textId="77777777" w:rsidR="00FB19F8" w:rsidRDefault="00FB19F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  <w:b/>
          <w:sz w:val="28"/>
          <w:szCs w:val="28"/>
          <w:u w:val="single"/>
        </w:rPr>
      </w:pPr>
    </w:p>
    <w:p w14:paraId="00000035" w14:textId="77777777" w:rsidR="00FB19F8" w:rsidRDefault="00FB19F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  <w:b/>
          <w:sz w:val="28"/>
          <w:szCs w:val="28"/>
          <w:u w:val="single"/>
        </w:rPr>
      </w:pPr>
    </w:p>
    <w:p w14:paraId="00000036" w14:textId="77777777" w:rsidR="00FB19F8" w:rsidRDefault="00624E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  <w:b/>
          <w:color w:val="000000"/>
          <w:sz w:val="28"/>
          <w:szCs w:val="28"/>
          <w:u w:val="single"/>
        </w:rPr>
      </w:pPr>
      <w:r>
        <w:rPr>
          <w:rFonts w:ascii="Arial" w:eastAsia="Arial" w:hAnsi="Arial" w:cs="Arial"/>
          <w:b/>
          <w:color w:val="000000"/>
          <w:sz w:val="28"/>
          <w:szCs w:val="28"/>
          <w:u w:val="single"/>
        </w:rPr>
        <w:t xml:space="preserve">Porselen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  <w:u w:val="single"/>
        </w:rPr>
        <w:t>Asiti</w:t>
      </w:r>
      <w:proofErr w:type="spellEnd"/>
    </w:p>
    <w:p w14:paraId="00000037" w14:textId="77777777" w:rsidR="00FB19F8" w:rsidRDefault="00624E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  <w:highlight w:val="white"/>
        </w:rPr>
      </w:pPr>
      <w:bookmarkStart w:id="0" w:name="_heading=h.gjdgxs" w:colFirst="0" w:colLast="0"/>
      <w:bookmarkEnd w:id="0"/>
      <w:r>
        <w:rPr>
          <w:rFonts w:ascii="Arial" w:eastAsia="Arial" w:hAnsi="Arial" w:cs="Arial"/>
          <w:highlight w:val="white"/>
        </w:rPr>
        <w:t xml:space="preserve">1) </w:t>
      </w:r>
      <w:proofErr w:type="spellStart"/>
      <w:r>
        <w:rPr>
          <w:rFonts w:ascii="Arial" w:eastAsia="Arial" w:hAnsi="Arial" w:cs="Arial"/>
          <w:highlight w:val="white"/>
        </w:rPr>
        <w:t>Simantasyon</w:t>
      </w:r>
      <w:proofErr w:type="spellEnd"/>
      <w:r>
        <w:rPr>
          <w:rFonts w:ascii="Arial" w:eastAsia="Arial" w:hAnsi="Arial" w:cs="Arial"/>
          <w:highlight w:val="white"/>
        </w:rPr>
        <w:t xml:space="preserve"> için hazırlanmış tam seramik restorasyonlarda </w:t>
      </w:r>
      <w:proofErr w:type="spellStart"/>
      <w:r>
        <w:rPr>
          <w:rFonts w:ascii="Arial" w:eastAsia="Arial" w:hAnsi="Arial" w:cs="Arial"/>
          <w:highlight w:val="white"/>
        </w:rPr>
        <w:t>retantif</w:t>
      </w:r>
      <w:proofErr w:type="spellEnd"/>
      <w:r>
        <w:rPr>
          <w:rFonts w:ascii="Arial" w:eastAsia="Arial" w:hAnsi="Arial" w:cs="Arial"/>
          <w:highlight w:val="white"/>
        </w:rPr>
        <w:t xml:space="preserve"> yüzey yaratmada kullanılmalıdır.</w:t>
      </w:r>
    </w:p>
    <w:p w14:paraId="00000038" w14:textId="77777777" w:rsidR="00FB19F8" w:rsidRDefault="00624E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  <w:highlight w:val="white"/>
        </w:rPr>
      </w:pPr>
      <w:r>
        <w:rPr>
          <w:rFonts w:ascii="Arial" w:eastAsia="Arial" w:hAnsi="Arial" w:cs="Arial"/>
          <w:highlight w:val="white"/>
        </w:rPr>
        <w:t xml:space="preserve">2) </w:t>
      </w:r>
      <w:proofErr w:type="spellStart"/>
      <w:r>
        <w:rPr>
          <w:rFonts w:ascii="Arial" w:eastAsia="Arial" w:hAnsi="Arial" w:cs="Arial"/>
          <w:highlight w:val="white"/>
        </w:rPr>
        <w:t>Ekstraoral</w:t>
      </w:r>
      <w:proofErr w:type="spellEnd"/>
      <w:r>
        <w:rPr>
          <w:rFonts w:ascii="Arial" w:eastAsia="Arial" w:hAnsi="Arial" w:cs="Arial"/>
          <w:highlight w:val="white"/>
        </w:rPr>
        <w:t xml:space="preserve"> kullanılmalıdır.</w:t>
      </w:r>
    </w:p>
    <w:p w14:paraId="00000039" w14:textId="0AEB97BD" w:rsidR="00FB19F8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  <w:highlight w:val="white"/>
        </w:rPr>
      </w:pPr>
      <w:bookmarkStart w:id="1" w:name="_heading=h.qb5mn0895mab" w:colFirst="0" w:colLast="0"/>
      <w:bookmarkEnd w:id="1"/>
      <w:r>
        <w:rPr>
          <w:rFonts w:ascii="Arial" w:eastAsia="Arial" w:hAnsi="Arial" w:cs="Arial"/>
          <w:highlight w:val="white"/>
        </w:rPr>
        <w:t xml:space="preserve">3) </w:t>
      </w:r>
      <w:proofErr w:type="spellStart"/>
      <w:r>
        <w:rPr>
          <w:rFonts w:ascii="Arial" w:eastAsia="Arial" w:hAnsi="Arial" w:cs="Arial"/>
          <w:highlight w:val="white"/>
        </w:rPr>
        <w:t>Kompozit</w:t>
      </w:r>
      <w:proofErr w:type="spellEnd"/>
      <w:r>
        <w:rPr>
          <w:rFonts w:ascii="Arial" w:eastAsia="Arial" w:hAnsi="Arial" w:cs="Arial"/>
          <w:highlight w:val="white"/>
        </w:rPr>
        <w:t xml:space="preserve"> siman ve seramik bağlanma yüzeyi arasındaki bağlantı etkisini arttırmalıdır.</w:t>
      </w:r>
    </w:p>
    <w:p w14:paraId="0B28F2E6" w14:textId="6600254F" w:rsidR="00624E3C" w:rsidRDefault="00624E3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76" w:lineRule="auto"/>
        <w:rPr>
          <w:rFonts w:ascii="Arial" w:eastAsia="Arial" w:hAnsi="Arial" w:cs="Arial"/>
          <w:highlight w:val="white"/>
        </w:rPr>
      </w:pPr>
      <w:r>
        <w:rPr>
          <w:rFonts w:ascii="Arial" w:eastAsia="Arial" w:hAnsi="Arial" w:cs="Arial"/>
          <w:highlight w:val="white"/>
        </w:rPr>
        <w:t>4) %</w:t>
      </w:r>
      <w:r w:rsidR="00A14BBB">
        <w:rPr>
          <w:rFonts w:ascii="Arial" w:eastAsia="Arial" w:hAnsi="Arial" w:cs="Arial"/>
          <w:highlight w:val="white"/>
        </w:rPr>
        <w:t>5</w:t>
      </w:r>
      <w:r>
        <w:rPr>
          <w:rFonts w:ascii="Arial" w:eastAsia="Arial" w:hAnsi="Arial" w:cs="Arial"/>
          <w:highlight w:val="white"/>
        </w:rPr>
        <w:t xml:space="preserve">’lük </w:t>
      </w:r>
      <w:proofErr w:type="spellStart"/>
      <w:r>
        <w:rPr>
          <w:rFonts w:ascii="Arial" w:eastAsia="Arial" w:hAnsi="Arial" w:cs="Arial"/>
          <w:highlight w:val="white"/>
        </w:rPr>
        <w:t>hidroflorik</w:t>
      </w:r>
      <w:proofErr w:type="spellEnd"/>
      <w:r>
        <w:rPr>
          <w:rFonts w:ascii="Arial" w:eastAsia="Arial" w:hAnsi="Arial" w:cs="Arial"/>
          <w:highlight w:val="white"/>
        </w:rPr>
        <w:t xml:space="preserve"> asit içeriğine sahip olmalıdır.</w:t>
      </w:r>
    </w:p>
    <w:p w14:paraId="0000003A" w14:textId="77777777" w:rsidR="00FB19F8" w:rsidRDefault="00FB19F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76" w:lineRule="auto"/>
        <w:rPr>
          <w:rFonts w:ascii="Arial" w:eastAsia="Arial" w:hAnsi="Arial" w:cs="Arial"/>
          <w:b/>
          <w:sz w:val="28"/>
          <w:szCs w:val="28"/>
          <w:highlight w:val="white"/>
          <w:u w:val="single"/>
        </w:rPr>
      </w:pPr>
      <w:bookmarkStart w:id="2" w:name="_heading=h.xr9coonp3xgg" w:colFirst="0" w:colLast="0"/>
      <w:bookmarkEnd w:id="2"/>
    </w:p>
    <w:p w14:paraId="0000003B" w14:textId="77777777" w:rsidR="00FB19F8" w:rsidRDefault="00624E3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76" w:lineRule="auto"/>
        <w:rPr>
          <w:rFonts w:ascii="Arial" w:eastAsia="Arial" w:hAnsi="Arial" w:cs="Arial"/>
          <w:b/>
          <w:sz w:val="28"/>
          <w:szCs w:val="28"/>
          <w:highlight w:val="white"/>
          <w:u w:val="single"/>
        </w:rPr>
      </w:pPr>
      <w:bookmarkStart w:id="3" w:name="_heading=h.gz6qo9uzeed2" w:colFirst="0" w:colLast="0"/>
      <w:bookmarkEnd w:id="3"/>
      <w:r>
        <w:rPr>
          <w:rFonts w:ascii="Arial" w:eastAsia="Arial" w:hAnsi="Arial" w:cs="Arial"/>
          <w:b/>
          <w:sz w:val="28"/>
          <w:szCs w:val="28"/>
          <w:highlight w:val="white"/>
          <w:u w:val="single"/>
        </w:rPr>
        <w:t xml:space="preserve">Kristalize Lityum </w:t>
      </w:r>
      <w:proofErr w:type="spellStart"/>
      <w:r>
        <w:rPr>
          <w:rFonts w:ascii="Arial" w:eastAsia="Arial" w:hAnsi="Arial" w:cs="Arial"/>
          <w:b/>
          <w:sz w:val="28"/>
          <w:szCs w:val="28"/>
          <w:highlight w:val="white"/>
          <w:u w:val="single"/>
        </w:rPr>
        <w:t>Disilikat</w:t>
      </w:r>
      <w:proofErr w:type="spellEnd"/>
      <w:r>
        <w:rPr>
          <w:rFonts w:ascii="Arial" w:eastAsia="Arial" w:hAnsi="Arial" w:cs="Arial"/>
          <w:b/>
          <w:sz w:val="28"/>
          <w:szCs w:val="28"/>
          <w:highlight w:val="white"/>
          <w:u w:val="single"/>
        </w:rPr>
        <w:t xml:space="preserve"> Blok </w:t>
      </w:r>
      <w:proofErr w:type="spellStart"/>
      <w:r>
        <w:rPr>
          <w:rFonts w:ascii="Arial" w:eastAsia="Arial" w:hAnsi="Arial" w:cs="Arial"/>
          <w:b/>
          <w:sz w:val="28"/>
          <w:szCs w:val="28"/>
          <w:highlight w:val="white"/>
          <w:u w:val="single"/>
        </w:rPr>
        <w:t>Glaze</w:t>
      </w:r>
      <w:proofErr w:type="spellEnd"/>
      <w:r>
        <w:rPr>
          <w:rFonts w:ascii="Arial" w:eastAsia="Arial" w:hAnsi="Arial" w:cs="Arial"/>
          <w:b/>
          <w:sz w:val="28"/>
          <w:szCs w:val="28"/>
          <w:highlight w:val="white"/>
          <w:u w:val="single"/>
        </w:rPr>
        <w:t xml:space="preserve"> Patı</w:t>
      </w:r>
    </w:p>
    <w:p w14:paraId="0000003C" w14:textId="77777777" w:rsidR="00FB19F8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eastAsia="Arial" w:hAnsi="Arial" w:cs="Arial"/>
          <w:highlight w:val="white"/>
        </w:rPr>
      </w:pPr>
      <w:bookmarkStart w:id="4" w:name="_heading=h.7iyu31di7ker" w:colFirst="0" w:colLast="0"/>
      <w:bookmarkEnd w:id="4"/>
      <w:r>
        <w:rPr>
          <w:rFonts w:ascii="Arial" w:eastAsia="Arial" w:hAnsi="Arial" w:cs="Arial"/>
          <w:highlight w:val="white"/>
        </w:rPr>
        <w:t>1) Feldspat bazlı seramik malzemeler olmalıdır.</w:t>
      </w:r>
    </w:p>
    <w:p w14:paraId="0000003D" w14:textId="77777777" w:rsidR="00FB19F8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eastAsia="Arial" w:hAnsi="Arial" w:cs="Arial"/>
          <w:highlight w:val="white"/>
        </w:rPr>
      </w:pPr>
      <w:bookmarkStart w:id="5" w:name="_heading=h.x669ohbnosf7" w:colFirst="0" w:colLast="0"/>
      <w:bookmarkEnd w:id="5"/>
      <w:r>
        <w:rPr>
          <w:rFonts w:ascii="Arial" w:eastAsia="Arial" w:hAnsi="Arial" w:cs="Arial"/>
          <w:highlight w:val="white"/>
        </w:rPr>
        <w:t xml:space="preserve">2) </w:t>
      </w:r>
      <w:proofErr w:type="spellStart"/>
      <w:r>
        <w:rPr>
          <w:rFonts w:ascii="Arial" w:eastAsia="Arial" w:hAnsi="Arial" w:cs="Arial"/>
          <w:highlight w:val="white"/>
        </w:rPr>
        <w:t>Monolitik</w:t>
      </w:r>
      <w:proofErr w:type="spellEnd"/>
      <w:r>
        <w:rPr>
          <w:rFonts w:ascii="Arial" w:eastAsia="Arial" w:hAnsi="Arial" w:cs="Arial"/>
          <w:highlight w:val="white"/>
        </w:rPr>
        <w:t xml:space="preserve"> restorasyonlara renk derinliği ve gerçekçi yarı saydamlık katmalıdır.</w:t>
      </w:r>
    </w:p>
    <w:p w14:paraId="0000003E" w14:textId="4F333A33" w:rsidR="00FB19F8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eastAsia="Arial" w:hAnsi="Arial" w:cs="Arial"/>
          <w:highlight w:val="white"/>
        </w:rPr>
      </w:pPr>
      <w:bookmarkStart w:id="6" w:name="_heading=h.139x7dhpr251" w:colFirst="0" w:colLast="0"/>
      <w:bookmarkEnd w:id="6"/>
      <w:r>
        <w:rPr>
          <w:rFonts w:ascii="Arial" w:eastAsia="Arial" w:hAnsi="Arial" w:cs="Arial"/>
          <w:highlight w:val="white"/>
        </w:rPr>
        <w:t>3) Kullanıma hazır kıvamda olmalıdır.</w:t>
      </w:r>
    </w:p>
    <w:p w14:paraId="7B4C8AAB" w14:textId="51EEDDCF" w:rsidR="00624E3C" w:rsidRPr="00624E3C" w:rsidRDefault="00624E3C" w:rsidP="00107CDD">
      <w:pPr>
        <w:rPr>
          <w:rFonts w:ascii="Arial" w:hAnsi="Arial" w:cs="Arial"/>
          <w:color w:val="000000" w:themeColor="text1"/>
        </w:rPr>
      </w:pPr>
      <w:r w:rsidRPr="00624E3C">
        <w:rPr>
          <w:rFonts w:ascii="Arial" w:eastAsia="Arial" w:hAnsi="Arial" w:cs="Arial"/>
          <w:color w:val="000000" w:themeColor="text1"/>
        </w:rPr>
        <w:t xml:space="preserve">4) </w:t>
      </w:r>
      <w:r w:rsidRPr="00624E3C">
        <w:rPr>
          <w:rFonts w:ascii="Arial" w:hAnsi="Arial" w:cs="Arial"/>
          <w:color w:val="000000" w:themeColor="text1"/>
          <w:shd w:val="clear" w:color="auto" w:fill="FFFFFF"/>
        </w:rPr>
        <w:t>Floresan, Parlaklık Nötr FLUO (L-NFL) ile artırılabilir.</w:t>
      </w:r>
    </w:p>
    <w:p w14:paraId="0000003F" w14:textId="77777777" w:rsidR="00FB19F8" w:rsidRDefault="00FB19F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76" w:lineRule="auto"/>
        <w:rPr>
          <w:rFonts w:ascii="Arial" w:eastAsia="Arial" w:hAnsi="Arial" w:cs="Arial"/>
          <w:b/>
          <w:sz w:val="28"/>
          <w:szCs w:val="28"/>
          <w:highlight w:val="white"/>
          <w:u w:val="single"/>
        </w:rPr>
      </w:pPr>
      <w:bookmarkStart w:id="7" w:name="_heading=h.69okfbre3epd" w:colFirst="0" w:colLast="0"/>
      <w:bookmarkEnd w:id="7"/>
    </w:p>
    <w:p w14:paraId="00000040" w14:textId="77777777" w:rsidR="00FB19F8" w:rsidRDefault="00624E3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76" w:lineRule="auto"/>
        <w:rPr>
          <w:rFonts w:ascii="Arial" w:eastAsia="Arial" w:hAnsi="Arial" w:cs="Arial"/>
          <w:b/>
          <w:sz w:val="28"/>
          <w:szCs w:val="28"/>
          <w:highlight w:val="white"/>
          <w:u w:val="single"/>
        </w:rPr>
      </w:pPr>
      <w:bookmarkStart w:id="8" w:name="_heading=h.7lmoxx42uwnd" w:colFirst="0" w:colLast="0"/>
      <w:bookmarkEnd w:id="8"/>
      <w:r>
        <w:rPr>
          <w:rFonts w:ascii="Arial" w:eastAsia="Arial" w:hAnsi="Arial" w:cs="Arial"/>
          <w:b/>
          <w:sz w:val="28"/>
          <w:szCs w:val="28"/>
          <w:highlight w:val="white"/>
          <w:u w:val="single"/>
        </w:rPr>
        <w:t xml:space="preserve">Lityum </w:t>
      </w:r>
      <w:proofErr w:type="spellStart"/>
      <w:r>
        <w:rPr>
          <w:rFonts w:ascii="Arial" w:eastAsia="Arial" w:hAnsi="Arial" w:cs="Arial"/>
          <w:b/>
          <w:sz w:val="28"/>
          <w:szCs w:val="28"/>
          <w:highlight w:val="white"/>
          <w:u w:val="single"/>
        </w:rPr>
        <w:t>Disilikat</w:t>
      </w:r>
      <w:proofErr w:type="spellEnd"/>
      <w:r>
        <w:rPr>
          <w:rFonts w:ascii="Arial" w:eastAsia="Arial" w:hAnsi="Arial" w:cs="Arial"/>
          <w:b/>
          <w:sz w:val="28"/>
          <w:szCs w:val="28"/>
          <w:highlight w:val="white"/>
          <w:u w:val="single"/>
        </w:rPr>
        <w:t xml:space="preserve"> Blok </w:t>
      </w:r>
      <w:proofErr w:type="spellStart"/>
      <w:r>
        <w:rPr>
          <w:rFonts w:ascii="Arial" w:eastAsia="Arial" w:hAnsi="Arial" w:cs="Arial"/>
          <w:b/>
          <w:sz w:val="28"/>
          <w:szCs w:val="28"/>
          <w:highlight w:val="white"/>
          <w:u w:val="single"/>
        </w:rPr>
        <w:t>Glaze</w:t>
      </w:r>
      <w:proofErr w:type="spellEnd"/>
      <w:r>
        <w:rPr>
          <w:rFonts w:ascii="Arial" w:eastAsia="Arial" w:hAnsi="Arial" w:cs="Arial"/>
          <w:b/>
          <w:sz w:val="28"/>
          <w:szCs w:val="28"/>
          <w:highlight w:val="white"/>
          <w:u w:val="single"/>
        </w:rPr>
        <w:t xml:space="preserve"> Patı</w:t>
      </w:r>
    </w:p>
    <w:p w14:paraId="00000041" w14:textId="77777777" w:rsidR="00FB19F8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</w:rPr>
      </w:pPr>
      <w:bookmarkStart w:id="9" w:name="_heading=h.vkos57ojdvkg" w:colFirst="0" w:colLast="0"/>
      <w:bookmarkEnd w:id="9"/>
      <w:r>
        <w:rPr>
          <w:rFonts w:ascii="Arial" w:eastAsia="Arial" w:hAnsi="Arial" w:cs="Arial"/>
        </w:rPr>
        <w:t xml:space="preserve">1) Diş restorasyonların dişe istediğiniz renklendirmeyi yapabilmeniz için </w:t>
      </w:r>
      <w:proofErr w:type="gramStart"/>
      <w:r>
        <w:rPr>
          <w:rFonts w:ascii="Arial" w:eastAsia="Arial" w:hAnsi="Arial" w:cs="Arial"/>
        </w:rPr>
        <w:t>imkan</w:t>
      </w:r>
      <w:proofErr w:type="gramEnd"/>
      <w:r>
        <w:rPr>
          <w:rFonts w:ascii="Arial" w:eastAsia="Arial" w:hAnsi="Arial" w:cs="Arial"/>
        </w:rPr>
        <w:t xml:space="preserve"> sağlamalıdır.</w:t>
      </w:r>
    </w:p>
    <w:p w14:paraId="00000042" w14:textId="77777777" w:rsidR="00FB19F8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</w:rPr>
      </w:pPr>
      <w:bookmarkStart w:id="10" w:name="_heading=h.ik5z2lydz4a3" w:colFirst="0" w:colLast="0"/>
      <w:bookmarkEnd w:id="10"/>
      <w:r>
        <w:rPr>
          <w:rFonts w:ascii="Arial" w:eastAsia="Arial" w:hAnsi="Arial" w:cs="Arial"/>
        </w:rPr>
        <w:t>2) Gölgeleme işlemi için tercih edilebilmelidir.</w:t>
      </w:r>
    </w:p>
    <w:p w14:paraId="00000043" w14:textId="77777777" w:rsidR="00FB19F8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</w:rPr>
      </w:pPr>
      <w:bookmarkStart w:id="11" w:name="_heading=h.yd0vetk4yaj9" w:colFirst="0" w:colLast="0"/>
      <w:bookmarkEnd w:id="11"/>
      <w:r>
        <w:rPr>
          <w:rFonts w:ascii="Arial" w:eastAsia="Arial" w:hAnsi="Arial" w:cs="Arial"/>
        </w:rPr>
        <w:t xml:space="preserve">3) </w:t>
      </w:r>
      <w:proofErr w:type="spellStart"/>
      <w:r>
        <w:rPr>
          <w:rFonts w:ascii="Arial" w:eastAsia="Arial" w:hAnsi="Arial" w:cs="Arial"/>
        </w:rPr>
        <w:t>Zirkonya</w:t>
      </w:r>
      <w:proofErr w:type="spellEnd"/>
      <w:r>
        <w:rPr>
          <w:rFonts w:ascii="Arial" w:eastAsia="Arial" w:hAnsi="Arial" w:cs="Arial"/>
        </w:rPr>
        <w:t xml:space="preserve"> veya porselen katkılı restorasyonlarda kullanıma da uygun olmalıdır.</w:t>
      </w:r>
    </w:p>
    <w:p w14:paraId="00000044" w14:textId="77777777" w:rsidR="00FB19F8" w:rsidRDefault="00FB19F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76" w:lineRule="auto"/>
        <w:rPr>
          <w:rFonts w:ascii="Arial" w:eastAsia="Arial" w:hAnsi="Arial" w:cs="Arial"/>
          <w:b/>
          <w:sz w:val="28"/>
          <w:szCs w:val="28"/>
          <w:u w:val="single"/>
        </w:rPr>
      </w:pPr>
      <w:bookmarkStart w:id="12" w:name="_heading=h.e068fatksnla" w:colFirst="0" w:colLast="0"/>
      <w:bookmarkEnd w:id="12"/>
    </w:p>
    <w:p w14:paraId="00000045" w14:textId="77777777" w:rsidR="00FB19F8" w:rsidRDefault="00624E3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76" w:lineRule="auto"/>
        <w:rPr>
          <w:rFonts w:ascii="Arial" w:eastAsia="Arial" w:hAnsi="Arial" w:cs="Arial"/>
          <w:b/>
          <w:sz w:val="28"/>
          <w:szCs w:val="28"/>
          <w:u w:val="single"/>
        </w:rPr>
      </w:pPr>
      <w:bookmarkStart w:id="13" w:name="_heading=h.uhdsmzkm8lzu" w:colFirst="0" w:colLast="0"/>
      <w:bookmarkEnd w:id="13"/>
      <w:proofErr w:type="spellStart"/>
      <w:r>
        <w:rPr>
          <w:rFonts w:ascii="Arial" w:eastAsia="Arial" w:hAnsi="Arial" w:cs="Arial"/>
          <w:b/>
          <w:sz w:val="28"/>
          <w:szCs w:val="28"/>
          <w:u w:val="single"/>
        </w:rPr>
        <w:t>Prekristalize</w:t>
      </w:r>
      <w:proofErr w:type="spellEnd"/>
      <w:r>
        <w:rPr>
          <w:rFonts w:ascii="Arial" w:eastAsia="Arial" w:hAnsi="Arial" w:cs="Arial"/>
          <w:b/>
          <w:sz w:val="28"/>
          <w:szCs w:val="28"/>
          <w:u w:val="single"/>
        </w:rPr>
        <w:t xml:space="preserve"> Lityum </w:t>
      </w:r>
      <w:proofErr w:type="spellStart"/>
      <w:r>
        <w:rPr>
          <w:rFonts w:ascii="Arial" w:eastAsia="Arial" w:hAnsi="Arial" w:cs="Arial"/>
          <w:b/>
          <w:sz w:val="28"/>
          <w:szCs w:val="28"/>
          <w:u w:val="single"/>
        </w:rPr>
        <w:t>Disilikat</w:t>
      </w:r>
      <w:proofErr w:type="spellEnd"/>
      <w:r>
        <w:rPr>
          <w:rFonts w:ascii="Arial" w:eastAsia="Arial" w:hAnsi="Arial" w:cs="Arial"/>
          <w:b/>
          <w:sz w:val="28"/>
          <w:szCs w:val="28"/>
          <w:u w:val="single"/>
        </w:rPr>
        <w:t xml:space="preserve"> Blok </w:t>
      </w:r>
      <w:proofErr w:type="spellStart"/>
      <w:r>
        <w:rPr>
          <w:rFonts w:ascii="Arial" w:eastAsia="Arial" w:hAnsi="Arial" w:cs="Arial"/>
          <w:b/>
          <w:sz w:val="28"/>
          <w:szCs w:val="28"/>
          <w:u w:val="single"/>
        </w:rPr>
        <w:t>Glaze</w:t>
      </w:r>
      <w:proofErr w:type="spellEnd"/>
      <w:r>
        <w:rPr>
          <w:rFonts w:ascii="Arial" w:eastAsia="Arial" w:hAnsi="Arial" w:cs="Arial"/>
          <w:b/>
          <w:sz w:val="28"/>
          <w:szCs w:val="28"/>
          <w:u w:val="single"/>
        </w:rPr>
        <w:t xml:space="preserve"> Patı</w:t>
      </w:r>
    </w:p>
    <w:p w14:paraId="00000046" w14:textId="77777777" w:rsidR="00FB19F8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  <w:shd w:val="clear" w:color="auto" w:fill="FBFBFA"/>
        </w:rPr>
      </w:pPr>
      <w:bookmarkStart w:id="14" w:name="_heading=h.9tmtbq8dv82" w:colFirst="0" w:colLast="0"/>
      <w:bookmarkEnd w:id="14"/>
      <w:r>
        <w:rPr>
          <w:rFonts w:ascii="Arial" w:eastAsia="Arial" w:hAnsi="Arial" w:cs="Arial"/>
        </w:rPr>
        <w:t xml:space="preserve">1) </w:t>
      </w:r>
      <w:r>
        <w:rPr>
          <w:rFonts w:ascii="Arial" w:eastAsia="Arial" w:hAnsi="Arial" w:cs="Arial"/>
          <w:shd w:val="clear" w:color="auto" w:fill="FBFBFA"/>
        </w:rPr>
        <w:t>Parlatma macununun floresan etkisi olan ve olmayan bir çeşidi mevcuttur ve klinik duruma bağlı olarak restorasyonlarınıza floresan özellikler kazandırmanıza olanak tanımalıdır.</w:t>
      </w:r>
    </w:p>
    <w:p w14:paraId="00000047" w14:textId="517BFE88" w:rsidR="00FB19F8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  <w:shd w:val="clear" w:color="auto" w:fill="FBFBFA"/>
        </w:rPr>
      </w:pPr>
      <w:bookmarkStart w:id="15" w:name="_heading=h.8chibfieer20" w:colFirst="0" w:colLast="0"/>
      <w:bookmarkEnd w:id="15"/>
      <w:r>
        <w:rPr>
          <w:rFonts w:ascii="Arial" w:eastAsia="Arial" w:hAnsi="Arial" w:cs="Arial"/>
          <w:shd w:val="clear" w:color="auto" w:fill="FBFBFA"/>
        </w:rPr>
        <w:t xml:space="preserve">2) IPS </w:t>
      </w:r>
      <w:proofErr w:type="spellStart"/>
      <w:r>
        <w:rPr>
          <w:rFonts w:ascii="Arial" w:eastAsia="Arial" w:hAnsi="Arial" w:cs="Arial"/>
          <w:shd w:val="clear" w:color="auto" w:fill="FBFBFA"/>
        </w:rPr>
        <w:t>e.max</w:t>
      </w:r>
      <w:proofErr w:type="spellEnd"/>
      <w:r>
        <w:rPr>
          <w:rFonts w:ascii="Arial" w:eastAsia="Arial" w:hAnsi="Arial" w:cs="Arial"/>
          <w:shd w:val="clear" w:color="auto" w:fill="FBFBFA"/>
        </w:rPr>
        <w:t xml:space="preserve"> CAD ve IPS </w:t>
      </w:r>
      <w:proofErr w:type="spellStart"/>
      <w:r>
        <w:rPr>
          <w:rFonts w:ascii="Arial" w:eastAsia="Arial" w:hAnsi="Arial" w:cs="Arial"/>
          <w:shd w:val="clear" w:color="auto" w:fill="FBFBFA"/>
        </w:rPr>
        <w:t>e.max</w:t>
      </w:r>
      <w:proofErr w:type="spellEnd"/>
      <w:r>
        <w:rPr>
          <w:rFonts w:ascii="Arial" w:eastAsia="Arial" w:hAnsi="Arial" w:cs="Arial"/>
          <w:shd w:val="clear" w:color="auto" w:fill="FBFBFA"/>
        </w:rPr>
        <w:t xml:space="preserve"> </w:t>
      </w:r>
      <w:proofErr w:type="spellStart"/>
      <w:r>
        <w:rPr>
          <w:rFonts w:ascii="Arial" w:eastAsia="Arial" w:hAnsi="Arial" w:cs="Arial"/>
          <w:shd w:val="clear" w:color="auto" w:fill="FBFBFA"/>
        </w:rPr>
        <w:t>ZirCAD</w:t>
      </w:r>
      <w:proofErr w:type="spellEnd"/>
      <w:r>
        <w:rPr>
          <w:rFonts w:ascii="Arial" w:eastAsia="Arial" w:hAnsi="Arial" w:cs="Arial"/>
          <w:shd w:val="clear" w:color="auto" w:fill="FBFBFA"/>
        </w:rPr>
        <w:t xml:space="preserve"> </w:t>
      </w:r>
      <w:proofErr w:type="gramStart"/>
      <w:r>
        <w:rPr>
          <w:rFonts w:ascii="Arial" w:eastAsia="Arial" w:hAnsi="Arial" w:cs="Arial"/>
          <w:shd w:val="clear" w:color="auto" w:fill="FBFBFA"/>
        </w:rPr>
        <w:t>restorasyonlarına</w:t>
      </w:r>
      <w:proofErr w:type="gramEnd"/>
      <w:r>
        <w:rPr>
          <w:rFonts w:ascii="Arial" w:eastAsia="Arial" w:hAnsi="Arial" w:cs="Arial"/>
          <w:shd w:val="clear" w:color="auto" w:fill="FBFBFA"/>
        </w:rPr>
        <w:t xml:space="preserve"> küçük düzeltmeler</w:t>
      </w:r>
      <w:r w:rsidR="000435C2">
        <w:rPr>
          <w:rFonts w:ascii="Arial" w:eastAsia="Arial" w:hAnsi="Arial" w:cs="Arial"/>
          <w:shd w:val="clear" w:color="auto" w:fill="FBFBFA"/>
        </w:rPr>
        <w:t>le</w:t>
      </w:r>
      <w:r>
        <w:rPr>
          <w:rFonts w:ascii="Arial" w:eastAsia="Arial" w:hAnsi="Arial" w:cs="Arial"/>
          <w:shd w:val="clear" w:color="auto" w:fill="FBFBFA"/>
        </w:rPr>
        <w:t xml:space="preserve"> (</w:t>
      </w:r>
      <w:proofErr w:type="spellStart"/>
      <w:r>
        <w:rPr>
          <w:rFonts w:ascii="Arial" w:eastAsia="Arial" w:hAnsi="Arial" w:cs="Arial"/>
          <w:shd w:val="clear" w:color="auto" w:fill="FBFBFA"/>
        </w:rPr>
        <w:t>örn</w:t>
      </w:r>
      <w:proofErr w:type="spellEnd"/>
      <w:r>
        <w:rPr>
          <w:rFonts w:ascii="Arial" w:eastAsia="Arial" w:hAnsi="Arial" w:cs="Arial"/>
          <w:shd w:val="clear" w:color="auto" w:fill="FBFBFA"/>
        </w:rPr>
        <w:t xml:space="preserve">. </w:t>
      </w:r>
      <w:proofErr w:type="spellStart"/>
      <w:r>
        <w:rPr>
          <w:rFonts w:ascii="Arial" w:eastAsia="Arial" w:hAnsi="Arial" w:cs="Arial"/>
          <w:shd w:val="clear" w:color="auto" w:fill="FBFBFA"/>
        </w:rPr>
        <w:t>proksimal</w:t>
      </w:r>
      <w:proofErr w:type="spellEnd"/>
      <w:r>
        <w:rPr>
          <w:rFonts w:ascii="Arial" w:eastAsia="Arial" w:hAnsi="Arial" w:cs="Arial"/>
          <w:shd w:val="clear" w:color="auto" w:fill="FBFBFA"/>
        </w:rPr>
        <w:t xml:space="preserve"> temas alanları) uygulanabilmelidir.</w:t>
      </w:r>
    </w:p>
    <w:p w14:paraId="00000048" w14:textId="77777777" w:rsidR="00FB19F8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Arial" w:hAnsi="Arial" w:cs="Arial"/>
          <w:shd w:val="clear" w:color="auto" w:fill="FBFBFA"/>
        </w:rPr>
      </w:pPr>
      <w:bookmarkStart w:id="16" w:name="_heading=h.rdqkxarflw5n" w:colFirst="0" w:colLast="0"/>
      <w:bookmarkEnd w:id="16"/>
      <w:r>
        <w:rPr>
          <w:rFonts w:ascii="Arial" w:eastAsia="Arial" w:hAnsi="Arial" w:cs="Arial"/>
          <w:shd w:val="clear" w:color="auto" w:fill="FBFBFA"/>
        </w:rPr>
        <w:t xml:space="preserve">3) </w:t>
      </w:r>
      <w:r>
        <w:rPr>
          <w:rFonts w:ascii="Arial" w:eastAsia="Arial" w:hAnsi="Arial" w:cs="Arial"/>
          <w:highlight w:val="white"/>
        </w:rPr>
        <w:t>Tam seramik restorasyonları perdahlamanıza ve bireysel olarak karakterize edilmesine olanak tanımalıdır.</w:t>
      </w:r>
    </w:p>
    <w:p w14:paraId="00000049" w14:textId="4C4285D8" w:rsidR="00FB19F8" w:rsidRDefault="00FB19F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76" w:lineRule="auto"/>
        <w:rPr>
          <w:rFonts w:ascii="Arial" w:eastAsia="Arial" w:hAnsi="Arial" w:cs="Arial"/>
          <w:b/>
          <w:sz w:val="28"/>
          <w:szCs w:val="28"/>
          <w:u w:val="single"/>
        </w:rPr>
      </w:pPr>
      <w:bookmarkStart w:id="17" w:name="_heading=h.gxwnq8azpgdb" w:colFirst="0" w:colLast="0"/>
      <w:bookmarkEnd w:id="17"/>
    </w:p>
    <w:p w14:paraId="2F158291" w14:textId="77777777" w:rsidR="00107CDD" w:rsidRDefault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76" w:lineRule="auto"/>
        <w:rPr>
          <w:rFonts w:ascii="Arial" w:eastAsia="Arial" w:hAnsi="Arial" w:cs="Arial"/>
          <w:b/>
          <w:sz w:val="28"/>
          <w:szCs w:val="28"/>
          <w:u w:val="single"/>
        </w:rPr>
      </w:pPr>
      <w:bookmarkStart w:id="18" w:name="_GoBack"/>
      <w:bookmarkEnd w:id="18"/>
    </w:p>
    <w:p w14:paraId="0000004A" w14:textId="77777777" w:rsidR="00FB19F8" w:rsidRDefault="00624E3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76" w:lineRule="auto"/>
        <w:rPr>
          <w:rFonts w:ascii="Arial" w:eastAsia="Arial" w:hAnsi="Arial" w:cs="Arial"/>
        </w:rPr>
      </w:pPr>
      <w:bookmarkStart w:id="19" w:name="_heading=h.jg43bugftgkd" w:colFirst="0" w:colLast="0"/>
      <w:bookmarkEnd w:id="19"/>
      <w:r>
        <w:rPr>
          <w:rFonts w:ascii="Arial" w:eastAsia="Arial" w:hAnsi="Arial" w:cs="Arial"/>
          <w:b/>
          <w:sz w:val="28"/>
          <w:szCs w:val="28"/>
          <w:u w:val="single"/>
        </w:rPr>
        <w:lastRenderedPageBreak/>
        <w:t>Sabitleme Patı</w:t>
      </w:r>
    </w:p>
    <w:p w14:paraId="0000004B" w14:textId="77777777" w:rsidR="00FB19F8" w:rsidRPr="00624E3C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Roboto" w:hAnsi="Arial" w:cs="Arial"/>
          <w:highlight w:val="white"/>
        </w:rPr>
      </w:pPr>
      <w:bookmarkStart w:id="20" w:name="_heading=h.cd1mw79kwlx" w:colFirst="0" w:colLast="0"/>
      <w:bookmarkEnd w:id="20"/>
      <w:r w:rsidRPr="00624E3C">
        <w:rPr>
          <w:rFonts w:ascii="Arial" w:eastAsia="Arial" w:hAnsi="Arial" w:cs="Arial"/>
        </w:rPr>
        <w:t xml:space="preserve">1) </w:t>
      </w:r>
      <w:r w:rsidRPr="00624E3C">
        <w:rPr>
          <w:rFonts w:ascii="Arial" w:eastAsia="Roboto" w:hAnsi="Arial" w:cs="Arial"/>
          <w:highlight w:val="white"/>
        </w:rPr>
        <w:t>Restorasyon tutucusu üzerine restorasyonları sabitlemek için kullanılmalıdır.</w:t>
      </w:r>
    </w:p>
    <w:p w14:paraId="0000004C" w14:textId="77777777" w:rsidR="00FB19F8" w:rsidRPr="00624E3C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Roboto" w:hAnsi="Arial" w:cs="Arial"/>
          <w:highlight w:val="white"/>
        </w:rPr>
      </w:pPr>
      <w:bookmarkStart w:id="21" w:name="_heading=h.nucvst6rjih6" w:colFirst="0" w:colLast="0"/>
      <w:bookmarkEnd w:id="21"/>
      <w:r w:rsidRPr="00624E3C">
        <w:rPr>
          <w:rFonts w:ascii="Arial" w:eastAsia="Roboto" w:hAnsi="Arial" w:cs="Arial"/>
          <w:highlight w:val="white"/>
        </w:rPr>
        <w:t xml:space="preserve">2) </w:t>
      </w:r>
      <w:proofErr w:type="spellStart"/>
      <w:r w:rsidRPr="00624E3C">
        <w:rPr>
          <w:rFonts w:ascii="Arial" w:eastAsia="Roboto" w:hAnsi="Arial" w:cs="Arial"/>
          <w:highlight w:val="white"/>
        </w:rPr>
        <w:t>Glaze</w:t>
      </w:r>
      <w:proofErr w:type="spellEnd"/>
      <w:r w:rsidRPr="00624E3C">
        <w:rPr>
          <w:rFonts w:ascii="Arial" w:eastAsia="Roboto" w:hAnsi="Arial" w:cs="Arial"/>
          <w:highlight w:val="white"/>
        </w:rPr>
        <w:t xml:space="preserve"> işleminden sonra kolayca çıkmalıdır.</w:t>
      </w:r>
    </w:p>
    <w:p w14:paraId="0000004D" w14:textId="77777777" w:rsidR="00FB19F8" w:rsidRPr="00624E3C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Roboto" w:hAnsi="Arial" w:cs="Arial"/>
          <w:highlight w:val="white"/>
        </w:rPr>
      </w:pPr>
      <w:bookmarkStart w:id="22" w:name="_heading=h.fb3drdvt41ek" w:colFirst="0" w:colLast="0"/>
      <w:bookmarkEnd w:id="22"/>
      <w:r w:rsidRPr="00624E3C">
        <w:rPr>
          <w:rFonts w:ascii="Arial" w:eastAsia="Roboto" w:hAnsi="Arial" w:cs="Arial"/>
          <w:highlight w:val="white"/>
        </w:rPr>
        <w:t>3) Birçok seramik malzeme ile kullanılabilmelidir.</w:t>
      </w:r>
    </w:p>
    <w:p w14:paraId="0000004E" w14:textId="77777777" w:rsidR="00FB19F8" w:rsidRPr="00624E3C" w:rsidRDefault="00624E3C" w:rsidP="00107CD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ascii="Arial" w:eastAsia="Roboto" w:hAnsi="Arial" w:cs="Arial"/>
          <w:color w:val="000000" w:themeColor="text1"/>
          <w:highlight w:val="white"/>
        </w:rPr>
      </w:pPr>
      <w:bookmarkStart w:id="23" w:name="_heading=h.2podnhlhj0s4" w:colFirst="0" w:colLast="0"/>
      <w:bookmarkEnd w:id="23"/>
      <w:r w:rsidRPr="00624E3C">
        <w:rPr>
          <w:rFonts w:ascii="Arial" w:eastAsia="Arial" w:hAnsi="Arial" w:cs="Arial"/>
          <w:color w:val="000000" w:themeColor="text1"/>
          <w:highlight w:val="white"/>
        </w:rPr>
        <w:t xml:space="preserve">4) </w:t>
      </w:r>
      <w:proofErr w:type="spellStart"/>
      <w:r w:rsidRPr="00624E3C">
        <w:rPr>
          <w:rFonts w:ascii="Arial" w:eastAsia="Arial" w:hAnsi="Arial" w:cs="Arial"/>
          <w:color w:val="000000" w:themeColor="text1"/>
          <w:highlight w:val="white"/>
        </w:rPr>
        <w:t>Cerec</w:t>
      </w:r>
      <w:proofErr w:type="spellEnd"/>
      <w:r w:rsidRPr="00624E3C">
        <w:rPr>
          <w:rFonts w:ascii="Arial" w:eastAsia="Arial" w:hAnsi="Arial" w:cs="Arial"/>
          <w:color w:val="000000" w:themeColor="text1"/>
          <w:highlight w:val="white"/>
        </w:rPr>
        <w:t xml:space="preserve"> </w:t>
      </w:r>
      <w:proofErr w:type="spellStart"/>
      <w:r w:rsidRPr="00624E3C">
        <w:rPr>
          <w:rFonts w:ascii="Arial" w:eastAsia="Arial" w:hAnsi="Arial" w:cs="Arial"/>
          <w:color w:val="000000" w:themeColor="text1"/>
          <w:highlight w:val="white"/>
        </w:rPr>
        <w:t>SpeedFire’da</w:t>
      </w:r>
      <w:proofErr w:type="spellEnd"/>
      <w:r w:rsidRPr="00624E3C">
        <w:rPr>
          <w:rFonts w:ascii="Arial" w:eastAsia="Arial" w:hAnsi="Arial" w:cs="Arial"/>
          <w:color w:val="000000" w:themeColor="text1"/>
          <w:highlight w:val="white"/>
        </w:rPr>
        <w:t xml:space="preserve"> kullanılabilmek üzere geliştirilmiş olup diğer fırınlar içinde kullanıma uygun olmalıdır.</w:t>
      </w:r>
    </w:p>
    <w:p w14:paraId="0000004F" w14:textId="77777777" w:rsidR="00FB19F8" w:rsidRDefault="00FB19F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76" w:lineRule="auto"/>
        <w:rPr>
          <w:rFonts w:ascii="Nunito" w:eastAsia="Nunito" w:hAnsi="Nunito" w:cs="Nunito"/>
          <w:color w:val="282828"/>
          <w:sz w:val="28"/>
          <w:szCs w:val="28"/>
          <w:highlight w:val="white"/>
        </w:rPr>
      </w:pPr>
      <w:bookmarkStart w:id="24" w:name="_heading=h.rbj7olq0ca29" w:colFirst="0" w:colLast="0"/>
      <w:bookmarkEnd w:id="24"/>
    </w:p>
    <w:sectPr w:rsidR="00FB19F8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A2"/>
    <w:family w:val="roman"/>
    <w:pitch w:val="variable"/>
    <w:sig w:usb0="00000287" w:usb1="00000000" w:usb2="00000000" w:usb3="00000000" w:csb0="0000009F" w:csb1="00000000"/>
  </w:font>
  <w:font w:name="Avenir">
    <w:altName w:val="Calibri"/>
    <w:charset w:val="00"/>
    <w:family w:val="auto"/>
    <w:pitch w:val="default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Roboto">
    <w:altName w:val="Arial"/>
    <w:charset w:val="00"/>
    <w:family w:val="auto"/>
    <w:pitch w:val="default"/>
  </w:font>
  <w:font w:name="Nunito">
    <w:altName w:val="Calibri"/>
    <w:charset w:val="00"/>
    <w:family w:val="auto"/>
    <w:pitch w:val="default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A1E73"/>
    <w:multiLevelType w:val="multilevel"/>
    <w:tmpl w:val="A942F056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21DA5E07"/>
    <w:multiLevelType w:val="multilevel"/>
    <w:tmpl w:val="FB382B8A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4EEA386F"/>
    <w:multiLevelType w:val="multilevel"/>
    <w:tmpl w:val="947C0290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52B832D9"/>
    <w:multiLevelType w:val="multilevel"/>
    <w:tmpl w:val="F7B2F57C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9F8"/>
    <w:rsid w:val="000435C2"/>
    <w:rsid w:val="00107CDD"/>
    <w:rsid w:val="00624E3C"/>
    <w:rsid w:val="00A14BBB"/>
    <w:rsid w:val="00FB1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8F98C"/>
  <w15:docId w15:val="{7D0C7725-7E26-B546-878C-D12B20207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tr-TR" w:eastAsia="tr-T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4B03"/>
  </w:style>
  <w:style w:type="paragraph" w:styleId="Balk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Balk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Balk3">
    <w:name w:val="heading 3"/>
    <w:basedOn w:val="Normal"/>
    <w:link w:val="Balk3Char"/>
    <w:uiPriority w:val="9"/>
    <w:semiHidden/>
    <w:unhideWhenUsed/>
    <w:qFormat/>
    <w:rsid w:val="00684B03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Balk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Balk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Balk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4F2E7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4F2E78"/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y2iqfc">
    <w:name w:val="y2iqfc"/>
    <w:basedOn w:val="VarsaylanParagrafYazTipi"/>
    <w:rsid w:val="004F2E78"/>
  </w:style>
  <w:style w:type="paragraph" w:styleId="ListeParagraf">
    <w:name w:val="List Paragraph"/>
    <w:basedOn w:val="Normal"/>
    <w:uiPriority w:val="34"/>
    <w:qFormat/>
    <w:rsid w:val="004F2E78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apple-converted-space">
    <w:name w:val="apple-converted-space"/>
    <w:basedOn w:val="VarsaylanParagrafYazTipi"/>
    <w:rsid w:val="004F2E78"/>
  </w:style>
  <w:style w:type="paragraph" w:styleId="NormalWeb">
    <w:name w:val="Normal (Web)"/>
    <w:basedOn w:val="Normal"/>
    <w:uiPriority w:val="99"/>
    <w:unhideWhenUsed/>
    <w:rsid w:val="00684B03"/>
    <w:pPr>
      <w:spacing w:before="100" w:beforeAutospacing="1" w:after="100" w:afterAutospacing="1"/>
    </w:pPr>
  </w:style>
  <w:style w:type="character" w:customStyle="1" w:styleId="Balk3Char">
    <w:name w:val="Başlık 3 Char"/>
    <w:basedOn w:val="VarsaylanParagrafYazTipi"/>
    <w:link w:val="Balk3"/>
    <w:uiPriority w:val="9"/>
    <w:rsid w:val="00684B03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Altyaz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Gl">
    <w:name w:val="Strong"/>
    <w:basedOn w:val="VarsaylanParagrafYazTipi"/>
    <w:uiPriority w:val="22"/>
    <w:qFormat/>
    <w:rsid w:val="00624E3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259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1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3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+9FJmdCl/1kjffxc+17Yf10nyg==">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569</Words>
  <Characters>3248</Characters>
  <Application>Microsoft Office Word</Application>
  <DocSecurity>0</DocSecurity>
  <Lines>27</Lines>
  <Paragraphs>7</Paragraphs>
  <ScaleCrop>false</ScaleCrop>
  <Company/>
  <LinksUpToDate>false</LinksUpToDate>
  <CharactersWithSpaces>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beyza bayat</dc:creator>
  <cp:lastModifiedBy>anonymous</cp:lastModifiedBy>
  <cp:revision>4</cp:revision>
  <dcterms:created xsi:type="dcterms:W3CDTF">2023-09-14T19:13:00Z</dcterms:created>
  <dcterms:modified xsi:type="dcterms:W3CDTF">2023-10-25T11:05:00Z</dcterms:modified>
</cp:coreProperties>
</file>