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6951E3" w14:textId="77777777" w:rsidR="00672A69" w:rsidRPr="00672A69" w:rsidRDefault="00672A69" w:rsidP="00672A69">
      <w:pPr>
        <w:rPr>
          <w:b/>
          <w:bCs/>
        </w:rPr>
      </w:pPr>
    </w:p>
    <w:p w14:paraId="787742FC" w14:textId="77777777" w:rsidR="00672A69" w:rsidRPr="00672A69" w:rsidRDefault="00672A69" w:rsidP="00672A69">
      <w:pPr>
        <w:rPr>
          <w:b/>
          <w:bCs/>
        </w:rPr>
      </w:pPr>
      <w:r w:rsidRPr="00672A69">
        <w:rPr>
          <w:b/>
          <w:bCs/>
        </w:rPr>
        <w:t>“Apigenin 10mg” teknik şartnamesi</w:t>
      </w:r>
    </w:p>
    <w:p w14:paraId="1251AF5E" w14:textId="77777777" w:rsidR="00672A69" w:rsidRPr="00672A69" w:rsidRDefault="00672A69" w:rsidP="00672A69">
      <w:pPr>
        <w:tabs>
          <w:tab w:val="left" w:pos="284"/>
        </w:tabs>
      </w:pPr>
      <w:r w:rsidRPr="00672A69">
        <w:t>1.</w:t>
      </w:r>
      <w:r w:rsidRPr="00672A69">
        <w:tab/>
        <w:t>Ürün 10mg Apigenin içermelidir.</w:t>
      </w:r>
    </w:p>
    <w:p w14:paraId="62C15953" w14:textId="77777777" w:rsidR="00672A69" w:rsidRPr="00672A69" w:rsidRDefault="00672A69" w:rsidP="00672A69">
      <w:pPr>
        <w:tabs>
          <w:tab w:val="left" w:pos="284"/>
        </w:tabs>
      </w:pPr>
      <w:r w:rsidRPr="00672A69">
        <w:t>2.</w:t>
      </w:r>
      <w:r w:rsidRPr="00672A69">
        <w:tab/>
        <w:t>Apigenin ≥ %99 (HPLC) saflıkta olmalıdır.</w:t>
      </w:r>
    </w:p>
    <w:p w14:paraId="2E8CBD7D" w14:textId="77777777" w:rsidR="00672A69" w:rsidRPr="00672A69" w:rsidRDefault="00672A69" w:rsidP="00672A69">
      <w:pPr>
        <w:tabs>
          <w:tab w:val="left" w:pos="284"/>
        </w:tabs>
      </w:pPr>
      <w:r w:rsidRPr="00672A69">
        <w:t>3.</w:t>
      </w:r>
      <w:r w:rsidRPr="00672A69">
        <w:tab/>
        <w:t>Ürünün son kullanım tarihi teslimatından itibaren en az 12 ay olmalıdır.</w:t>
      </w:r>
    </w:p>
    <w:p w14:paraId="684E334F" w14:textId="77777777" w:rsidR="00672A69" w:rsidRPr="00672A69" w:rsidRDefault="00672A69" w:rsidP="00672A69">
      <w:pPr>
        <w:tabs>
          <w:tab w:val="left" w:pos="284"/>
        </w:tabs>
      </w:pPr>
      <w:r w:rsidRPr="00672A69">
        <w:t>4.</w:t>
      </w:r>
      <w:r w:rsidRPr="00672A69">
        <w:tab/>
        <w:t>Ürün 3 gün içinde teslim edilmelidir.</w:t>
      </w:r>
    </w:p>
    <w:p w14:paraId="1B1341CE" w14:textId="77777777" w:rsidR="00672A69" w:rsidRPr="00672A69" w:rsidRDefault="00672A69" w:rsidP="00672A69">
      <w:pPr>
        <w:tabs>
          <w:tab w:val="left" w:pos="284"/>
        </w:tabs>
      </w:pPr>
      <w:r w:rsidRPr="00672A69">
        <w:t>5.</w:t>
      </w:r>
      <w:r w:rsidRPr="00672A69">
        <w:tab/>
        <w:t>Kargo ile gönderim kabul edilmeyecektir.</w:t>
      </w:r>
    </w:p>
    <w:p w14:paraId="4CD04916" w14:textId="77777777" w:rsidR="00672A69" w:rsidRPr="00672A69" w:rsidRDefault="00672A69" w:rsidP="00672A69">
      <w:pPr>
        <w:tabs>
          <w:tab w:val="left" w:pos="284"/>
        </w:tabs>
      </w:pPr>
      <w:r w:rsidRPr="00672A69">
        <w:t>6.</w:t>
      </w:r>
      <w:r w:rsidRPr="00672A69">
        <w:tab/>
        <w:t>Teklif veren firma yetkili distribütör belgesine sahip olmalıdır.</w:t>
      </w:r>
    </w:p>
    <w:p w14:paraId="7A67D7BF" w14:textId="7A8CDEBA" w:rsidR="00672A69" w:rsidRDefault="00672A69" w:rsidP="00672A69">
      <w:pPr>
        <w:tabs>
          <w:tab w:val="left" w:pos="284"/>
        </w:tabs>
      </w:pPr>
      <w:r w:rsidRPr="00672A69">
        <w:t>7.</w:t>
      </w:r>
      <w:r w:rsidRPr="00672A69">
        <w:tab/>
        <w:t>Saklama koşullarına uygun olarak teslim edilmelidir.</w:t>
      </w:r>
    </w:p>
    <w:p w14:paraId="09497225" w14:textId="77777777" w:rsidR="00672A69" w:rsidRPr="00672A69" w:rsidRDefault="00672A69" w:rsidP="00672A69">
      <w:pPr>
        <w:tabs>
          <w:tab w:val="left" w:pos="284"/>
        </w:tabs>
      </w:pPr>
    </w:p>
    <w:p w14:paraId="373E3C89" w14:textId="41FBF80D" w:rsidR="00ED560F" w:rsidRPr="0000498B" w:rsidRDefault="00ED560F" w:rsidP="00ED560F">
      <w:pPr>
        <w:rPr>
          <w:b/>
          <w:bCs/>
        </w:rPr>
      </w:pPr>
      <w:r w:rsidRPr="0000498B">
        <w:rPr>
          <w:b/>
          <w:bCs/>
        </w:rPr>
        <w:t>“6 çukurlu hücre kültür plate” Teknik Şartname</w:t>
      </w:r>
    </w:p>
    <w:p w14:paraId="7FE4F613" w14:textId="32A91EB3" w:rsidR="00ED560F" w:rsidRDefault="00ED560F" w:rsidP="00ED560F">
      <w:r>
        <w:t>1. Steril, non-projenik, DNase free, RNase free olmalıdır. Polistren materyalden olmalıdır.</w:t>
      </w:r>
    </w:p>
    <w:p w14:paraId="0DC13370" w14:textId="77777777" w:rsidR="00ED560F" w:rsidRDefault="00ED560F" w:rsidP="00ED560F">
      <w:r>
        <w:t>2. Plateler kollajen-1 kaplı olmalıdır.</w:t>
      </w:r>
    </w:p>
    <w:p w14:paraId="47DEFEF8" w14:textId="77777777" w:rsidR="00ED560F" w:rsidRDefault="00ED560F" w:rsidP="00ED560F">
      <w:r>
        <w:t>3. Her bir pakette 50 adet plate olmalıdır.</w:t>
      </w:r>
    </w:p>
    <w:p w14:paraId="50E83B2C" w14:textId="77777777" w:rsidR="00ED560F" w:rsidRDefault="00ED560F" w:rsidP="00ED560F">
      <w:r>
        <w:t>4. Hücre büyüme alanı 9,5 cm2 olmalıdır.</w:t>
      </w:r>
    </w:p>
    <w:p w14:paraId="7832E0F8" w14:textId="77777777" w:rsidR="00ED560F" w:rsidRDefault="00ED560F" w:rsidP="00ED560F">
      <w:r>
        <w:t>5. Teklif veren firma yetki belgesini teklifle birlikte sunmalıdır.</w:t>
      </w:r>
    </w:p>
    <w:p w14:paraId="7EBCAD52" w14:textId="1D8EEC5C" w:rsidR="00ED560F" w:rsidRDefault="00ED560F" w:rsidP="00ED560F">
      <w:r>
        <w:t>6. Teklif veren firmaların TSE hizmet yeterlilik belgeleri olmalıdır ve teklifle birlikte sunmalıdır.</w:t>
      </w:r>
    </w:p>
    <w:p w14:paraId="27521821" w14:textId="77777777" w:rsidR="00ED560F" w:rsidRDefault="00ED560F" w:rsidP="00ED560F">
      <w:r>
        <w:t>7. Ürün 1 hafta içinde teslim edilmelidir. Firma taahhüt etmelidir.</w:t>
      </w:r>
    </w:p>
    <w:p w14:paraId="13746EDA" w14:textId="70230BF5" w:rsidR="00ED560F" w:rsidRDefault="00ED560F" w:rsidP="00ED560F">
      <w:r>
        <w:t xml:space="preserve">8. Ürünün son kullanım tarihi </w:t>
      </w:r>
      <w:r w:rsidR="00FD0243">
        <w:t>teslimatından</w:t>
      </w:r>
      <w:r>
        <w:t xml:space="preserve"> itibaren en az 12 ay olmalıdır.</w:t>
      </w:r>
    </w:p>
    <w:p w14:paraId="171CA13E" w14:textId="448C1BA5" w:rsidR="00C129CB" w:rsidRDefault="00ED560F" w:rsidP="00ED560F">
      <w:r>
        <w:t>9. Ürün elden teslim alınacaktır. Kargo ile teslimler kabul edilmeyecektir.</w:t>
      </w:r>
    </w:p>
    <w:p w14:paraId="4E0D69D3" w14:textId="77777777" w:rsidR="00D271BE" w:rsidRDefault="00D271BE" w:rsidP="00ED560F"/>
    <w:p w14:paraId="7ED08D65" w14:textId="5B0E4475" w:rsidR="00ED560F" w:rsidRPr="00D271BE" w:rsidRDefault="00B86980" w:rsidP="00ED560F">
      <w:pPr>
        <w:rPr>
          <w:b/>
          <w:bCs/>
        </w:rPr>
      </w:pPr>
      <w:r>
        <w:rPr>
          <w:b/>
          <w:bCs/>
        </w:rPr>
        <w:t>“</w:t>
      </w:r>
      <w:r w:rsidRPr="00B86980">
        <w:rPr>
          <w:b/>
          <w:bCs/>
        </w:rPr>
        <w:t>Trypsin /EDTA 0.25% Trypsin 0.1% EDTA 100ml</w:t>
      </w:r>
      <w:r>
        <w:rPr>
          <w:b/>
          <w:bCs/>
        </w:rPr>
        <w:t>”</w:t>
      </w:r>
      <w:r w:rsidR="00ED560F" w:rsidRPr="00D271BE">
        <w:rPr>
          <w:b/>
          <w:bCs/>
        </w:rPr>
        <w:t xml:space="preserve"> Teknik Şartnamesi</w:t>
      </w:r>
    </w:p>
    <w:p w14:paraId="21CD5587" w14:textId="77777777" w:rsidR="00ED560F" w:rsidRDefault="00ED560F" w:rsidP="00ED560F">
      <w:r>
        <w:t>1. 10X Konsantrasyonda olmalıdır.</w:t>
      </w:r>
    </w:p>
    <w:p w14:paraId="5D56DD01" w14:textId="77777777" w:rsidR="00ED560F" w:rsidRDefault="00ED560F" w:rsidP="00ED560F">
      <w:r>
        <w:t>2. % 0,25 olmalıdır.</w:t>
      </w:r>
    </w:p>
    <w:p w14:paraId="68695BB5" w14:textId="77777777" w:rsidR="00ED560F" w:rsidRDefault="00ED560F" w:rsidP="00ED560F">
      <w:r>
        <w:t>4. Çözelti içerisinde EDTA %0.1 lik olmalıdır</w:t>
      </w:r>
    </w:p>
    <w:p w14:paraId="2CF0219F" w14:textId="77777777" w:rsidR="00ED560F" w:rsidRDefault="00ED560F" w:rsidP="00ED560F">
      <w:r>
        <w:t>5. Steril olmalıdır.</w:t>
      </w:r>
    </w:p>
    <w:p w14:paraId="134695B3" w14:textId="77777777" w:rsidR="00ED560F" w:rsidRDefault="00ED560F" w:rsidP="00ED560F">
      <w:r>
        <w:t>6. 100 ml olarak teslim edilmelidir.</w:t>
      </w:r>
    </w:p>
    <w:p w14:paraId="15E9ABB4" w14:textId="77777777" w:rsidR="00ED560F" w:rsidRDefault="00ED560F" w:rsidP="00ED560F">
      <w:r>
        <w:t>7. Ürün kuru buzla taşınmalıdır.</w:t>
      </w:r>
    </w:p>
    <w:p w14:paraId="406CCA4B" w14:textId="77777777" w:rsidR="00ED560F" w:rsidRDefault="00ED560F" w:rsidP="00ED560F">
      <w:r>
        <w:t>8. PH 7.1 ve 8.0 arası olmalıdır.</w:t>
      </w:r>
    </w:p>
    <w:p w14:paraId="2899780A" w14:textId="77777777" w:rsidR="00ED560F" w:rsidRDefault="00ED560F" w:rsidP="00ED560F">
      <w:r>
        <w:t>9. Phenol red içermelidir.</w:t>
      </w:r>
    </w:p>
    <w:p w14:paraId="229ED47A" w14:textId="77777777" w:rsidR="00ED560F" w:rsidRDefault="00ED560F" w:rsidP="00ED560F">
      <w:r>
        <w:t>10. GMP standartlarında üretilmiş olmalıdır.</w:t>
      </w:r>
    </w:p>
    <w:p w14:paraId="424A12AE" w14:textId="77777777" w:rsidR="00ED560F" w:rsidRDefault="00ED560F" w:rsidP="00ED560F">
      <w:r>
        <w:lastRenderedPageBreak/>
        <w:t>11. Ürünün bileşen konsantrasyonları EDTA 2Na 2H2O 340 mg/ml, D-Glucose 1000.00</w:t>
      </w:r>
    </w:p>
    <w:p w14:paraId="2EBB6631" w14:textId="77777777" w:rsidR="00ED560F" w:rsidRDefault="00ED560F" w:rsidP="00ED560F">
      <w:r>
        <w:t>mg/ml, KCl 400.00 mg/ml, KH2PO4 60.00 mg/ml, NaCl 8000.00 mg/ml, NaHCO3 350.00</w:t>
      </w:r>
    </w:p>
    <w:p w14:paraId="664C3C7E" w14:textId="77777777" w:rsidR="00ED560F" w:rsidRDefault="00ED560F" w:rsidP="00ED560F">
      <w:r>
        <w:t>mg/ml, Na2HPO4 48.00 mg/ml, Phenol Red 10.00 mg/ml ve trypsin 2500.00 mg/ml</w:t>
      </w:r>
    </w:p>
    <w:p w14:paraId="15B98DAF" w14:textId="77777777" w:rsidR="00ED560F" w:rsidRDefault="00ED560F" w:rsidP="00ED560F">
      <w:r>
        <w:t>olmalıdır.</w:t>
      </w:r>
    </w:p>
    <w:p w14:paraId="0A7D393C" w14:textId="77777777" w:rsidR="00ED560F" w:rsidRDefault="00ED560F" w:rsidP="00ED560F">
      <w:r>
        <w:t>12. Ürün bir hafta içerisinde temin edilmelidir. Firma taahhüt etmelidir</w:t>
      </w:r>
    </w:p>
    <w:p w14:paraId="0109714B" w14:textId="1957A5A1" w:rsidR="00ED560F" w:rsidRDefault="00ED560F" w:rsidP="00ED560F">
      <w:r>
        <w:t>13. Ürünün çalışmaması durumunda yenisi ile değiştir</w:t>
      </w:r>
      <w:r w:rsidR="00D271BE">
        <w:t>il</w:t>
      </w:r>
      <w:r>
        <w:t>melidir.</w:t>
      </w:r>
    </w:p>
    <w:p w14:paraId="624BEA17" w14:textId="77777777" w:rsidR="00ED560F" w:rsidRDefault="00ED560F" w:rsidP="00ED560F">
      <w:r>
        <w:t>14. Firmalar yetkili belgesini mutlaka sunmalıdır.</w:t>
      </w:r>
    </w:p>
    <w:p w14:paraId="156055C4" w14:textId="77777777" w:rsidR="00ED560F" w:rsidRDefault="00ED560F" w:rsidP="00ED560F">
      <w:r>
        <w:t>15. Ürünler elden teslim edilecektir. Kargo ile teslimat kabul edilmeyecektir.</w:t>
      </w:r>
    </w:p>
    <w:p w14:paraId="5C11AE3B" w14:textId="33327146" w:rsidR="00ED560F" w:rsidRDefault="00ED560F" w:rsidP="00ED560F">
      <w:r>
        <w:t>16. Teklif veren firmaların TSE hizmet yeterlilik belgeleri olmalıdır ve teklifle birlikte</w:t>
      </w:r>
      <w:r w:rsidR="00D271BE">
        <w:t xml:space="preserve"> </w:t>
      </w:r>
      <w:r>
        <w:t>sunmalıdır.</w:t>
      </w:r>
    </w:p>
    <w:p w14:paraId="31305E20" w14:textId="6BF006A1" w:rsidR="00FD0243" w:rsidRDefault="00FD0243" w:rsidP="00ED560F">
      <w:r>
        <w:t>17. Ürünün son kullanım tarihi teslimatından itibaren en az 12 ay olmalıdır.</w:t>
      </w:r>
    </w:p>
    <w:p w14:paraId="12370C80" w14:textId="77777777" w:rsidR="00D271BE" w:rsidRDefault="00D271BE" w:rsidP="00ED560F"/>
    <w:p w14:paraId="64BE64A4" w14:textId="4EDE4141" w:rsidR="00ED560F" w:rsidRPr="00D271BE" w:rsidRDefault="00ED560F" w:rsidP="00ED560F">
      <w:pPr>
        <w:rPr>
          <w:b/>
          <w:bCs/>
        </w:rPr>
      </w:pPr>
      <w:r w:rsidRPr="00D271BE">
        <w:rPr>
          <w:b/>
          <w:bCs/>
        </w:rPr>
        <w:t xml:space="preserve">“Penicillin/Streptomycin </w:t>
      </w:r>
      <w:r w:rsidR="00B86980">
        <w:rPr>
          <w:b/>
          <w:bCs/>
        </w:rPr>
        <w:t>100ml</w:t>
      </w:r>
      <w:r w:rsidRPr="00D271BE">
        <w:rPr>
          <w:b/>
          <w:bCs/>
        </w:rPr>
        <w:t>“ Teknik Şartnamesi</w:t>
      </w:r>
    </w:p>
    <w:p w14:paraId="5052BC92" w14:textId="20AE52EE" w:rsidR="00ED560F" w:rsidRDefault="00ED560F" w:rsidP="00ED560F">
      <w:r>
        <w:t>1. 100X Konsantrasyonda olmalıdır.</w:t>
      </w:r>
      <w:r w:rsidR="00FD0243">
        <w:t xml:space="preserve"> Hücre kültürü çalışmalarında kullanıma uygun olmalıdır.</w:t>
      </w:r>
    </w:p>
    <w:p w14:paraId="083536E6" w14:textId="3FB0252D" w:rsidR="00ED560F" w:rsidRDefault="00ED560F" w:rsidP="00ED560F">
      <w:r>
        <w:t>2. Ürün 100 ml’lik orijinal ambalajında teslim edilmelidir. Ambalajı daha önce açılmadığını</w:t>
      </w:r>
      <w:r w:rsidR="00D271BE">
        <w:t xml:space="preserve"> </w:t>
      </w:r>
      <w:r>
        <w:t>gösteren koruyucu plastik içermelidir.</w:t>
      </w:r>
    </w:p>
    <w:p w14:paraId="7C87B818" w14:textId="77777777" w:rsidR="00ED560F" w:rsidRDefault="00ED560F" w:rsidP="00ED560F">
      <w:r>
        <w:t>6. Ürün 10,000 units/mL penisilin ile 10,000 µg/mL streptomisin içermelidir.</w:t>
      </w:r>
    </w:p>
    <w:p w14:paraId="7DAE66CD" w14:textId="77777777" w:rsidR="00ED560F" w:rsidRDefault="00ED560F" w:rsidP="00ED560F">
      <w:r>
        <w:t>7. Ürün bir hafta içerisinde temin edilmelidir. Firma taahhüt etmelidir.</w:t>
      </w:r>
    </w:p>
    <w:p w14:paraId="26AAD0DE" w14:textId="77777777" w:rsidR="00ED560F" w:rsidRDefault="00ED560F" w:rsidP="00ED560F">
      <w:r>
        <w:t>8. Ürünün çalışmaması durumunda yenisi ile değiştirmelidir.</w:t>
      </w:r>
    </w:p>
    <w:p w14:paraId="021B9B03" w14:textId="70EA05A5" w:rsidR="00ED560F" w:rsidRDefault="00ED560F" w:rsidP="00ED560F">
      <w:r>
        <w:t xml:space="preserve">9. Ürünün son kullanım tarihi </w:t>
      </w:r>
      <w:r w:rsidR="00FD0243">
        <w:t>teslimatından</w:t>
      </w:r>
      <w:r>
        <w:t xml:space="preserve"> itibaren en az 12 ay olmalıdır.</w:t>
      </w:r>
    </w:p>
    <w:p w14:paraId="781664B4" w14:textId="77777777" w:rsidR="00ED560F" w:rsidRDefault="00ED560F" w:rsidP="00ED560F">
      <w:r>
        <w:t>10. -20 C’de saklanmalıdır. Ürün soğuk zincir şartlarında teslim edilmelidir.</w:t>
      </w:r>
    </w:p>
    <w:p w14:paraId="0E224A74" w14:textId="77777777" w:rsidR="00ED560F" w:rsidRDefault="00ED560F" w:rsidP="00ED560F">
      <w:r>
        <w:t>11. Firmalar yetkili belgesini mutlaka sunmalıdır.</w:t>
      </w:r>
    </w:p>
    <w:p w14:paraId="548EEE53" w14:textId="77777777" w:rsidR="00ED560F" w:rsidRDefault="00ED560F" w:rsidP="00ED560F">
      <w:r>
        <w:t>12. Ürünler elden teslim edilecektir. Kargo ile teslimat kabul edilmeyecektir.</w:t>
      </w:r>
    </w:p>
    <w:p w14:paraId="78BB2ACF" w14:textId="005AB3E2" w:rsidR="00ED560F" w:rsidRDefault="00ED560F" w:rsidP="00ED560F">
      <w:r>
        <w:t>13. Teklif veren firmaların TSE hizmet yeterlilik belgeleri olmalıdır ve teklifle birlikte</w:t>
      </w:r>
      <w:r w:rsidR="00D271BE">
        <w:t xml:space="preserve"> </w:t>
      </w:r>
      <w:r>
        <w:t>sunmalıdır.</w:t>
      </w:r>
    </w:p>
    <w:p w14:paraId="2D956717" w14:textId="77777777" w:rsidR="00D271BE" w:rsidRDefault="00D271BE" w:rsidP="00ED560F">
      <w:pPr>
        <w:rPr>
          <w:b/>
          <w:bCs/>
        </w:rPr>
      </w:pPr>
    </w:p>
    <w:p w14:paraId="63DB601F" w14:textId="32B38F83" w:rsidR="00ED560F" w:rsidRPr="007C47AC" w:rsidRDefault="00ED560F" w:rsidP="00ED560F">
      <w:pPr>
        <w:rPr>
          <w:b/>
          <w:bCs/>
        </w:rPr>
      </w:pPr>
      <w:r w:rsidRPr="007C47AC">
        <w:rPr>
          <w:b/>
          <w:bCs/>
        </w:rPr>
        <w:t>“steril 35 mm hücre kültürü kabı (60'lık)” Teknik Şartnamesi</w:t>
      </w:r>
    </w:p>
    <w:p w14:paraId="72037B32" w14:textId="77777777" w:rsidR="00ED560F" w:rsidRDefault="00ED560F" w:rsidP="00ED560F">
      <w:r>
        <w:t>1. Ürün (ØxH): 35 x 10 mm boyutların Tissue culture treated özellikte olmalıdır.</w:t>
      </w:r>
    </w:p>
    <w:p w14:paraId="0A9A29A0" w14:textId="77777777" w:rsidR="00ED560F" w:rsidRDefault="00ED560F" w:rsidP="00ED560F">
      <w:r>
        <w:t xml:space="preserve">2. Paket 60 adet hücre kültür kabı içermelidir. Her bir kap 9,4 cm2’lik büyüme alanına sahip olmalıdır. </w:t>
      </w:r>
    </w:p>
    <w:p w14:paraId="0B0FB62F" w14:textId="74CCDAC0" w:rsidR="00B86980" w:rsidRDefault="00ED560F" w:rsidP="00ED560F">
      <w:r>
        <w:t>3. Steril, non-projenik ve Polistren materyalden olmalıdır.</w:t>
      </w:r>
    </w:p>
    <w:p w14:paraId="21C4C305" w14:textId="77777777" w:rsidR="00ED560F" w:rsidRDefault="00ED560F" w:rsidP="00ED560F">
      <w:r>
        <w:t>4. Teklif veren firma yetki belgesini teklifle birlikte sunmalıdır.</w:t>
      </w:r>
    </w:p>
    <w:p w14:paraId="147A4E31" w14:textId="77777777" w:rsidR="00ED560F" w:rsidRDefault="00ED560F" w:rsidP="00ED560F">
      <w:r>
        <w:t>5. Teklif veren firmaların TSE hizmet yeterlilik belgeleri olmalıdır ve teklifle birlikte sunmalıdır.</w:t>
      </w:r>
    </w:p>
    <w:p w14:paraId="33166A32" w14:textId="77777777" w:rsidR="00ED560F" w:rsidRDefault="00ED560F" w:rsidP="00ED560F">
      <w:r>
        <w:t>6. Ürün 1 hafta içinde teslim edilmelidir. Firma taahhüt etmelidir.</w:t>
      </w:r>
    </w:p>
    <w:p w14:paraId="7DF4C312" w14:textId="39A88E6E" w:rsidR="00ED560F" w:rsidRDefault="00ED560F" w:rsidP="00ED560F">
      <w:r>
        <w:lastRenderedPageBreak/>
        <w:t xml:space="preserve">7. Ürünün son kullanım tarihi </w:t>
      </w:r>
      <w:r w:rsidR="00FD0243">
        <w:t>teslimatından</w:t>
      </w:r>
      <w:r>
        <w:t xml:space="preserve"> itibaren en az 12 ay olmalıdır.</w:t>
      </w:r>
    </w:p>
    <w:p w14:paraId="31EC919C" w14:textId="77777777" w:rsidR="00ED560F" w:rsidRDefault="00ED560F" w:rsidP="00ED560F">
      <w:r>
        <w:t>8. Ürünler elden teslim edilmelidir. Kargo ile teslimat kabul edilmeyecektir.</w:t>
      </w:r>
    </w:p>
    <w:p w14:paraId="754EF54A" w14:textId="3A4B0572" w:rsidR="00D271BE" w:rsidRDefault="00ED560F" w:rsidP="00D271BE">
      <w:r>
        <w:t>9. Laboratuvarımızda kullanılan Hololid marka buğu önleyici kapakla uyumlu olmalıdır.</w:t>
      </w:r>
      <w:r w:rsidR="00D271BE">
        <w:t xml:space="preserve"> Laboratuvarımızda bulunan Holomonitor M4 cihazı ile uyumlu olmalıdır. </w:t>
      </w:r>
    </w:p>
    <w:p w14:paraId="35EC0365" w14:textId="77777777" w:rsidR="00D271BE" w:rsidRDefault="00D271BE" w:rsidP="00D271BE"/>
    <w:p w14:paraId="17E9E6E5" w14:textId="71251037" w:rsidR="00945993" w:rsidRPr="00A07C96" w:rsidRDefault="00945993" w:rsidP="00D271BE">
      <w:pPr>
        <w:rPr>
          <w:rFonts w:cstheme="minorHAnsi"/>
          <w:b/>
        </w:rPr>
      </w:pPr>
      <w:r w:rsidRPr="00A07C96">
        <w:rPr>
          <w:rFonts w:cstheme="minorHAnsi"/>
          <w:b/>
        </w:rPr>
        <w:t xml:space="preserve">“DMEM High Glucose (4.5 g/l), with L-Glutamine” Teknik Şartnamesi </w:t>
      </w:r>
    </w:p>
    <w:p w14:paraId="034BA2DB" w14:textId="77777777" w:rsidR="00945993" w:rsidRPr="00A07C96" w:rsidRDefault="00945993" w:rsidP="00945993">
      <w:pPr>
        <w:tabs>
          <w:tab w:val="left" w:pos="426"/>
        </w:tabs>
        <w:spacing w:after="0"/>
        <w:ind w:left="426" w:hanging="426"/>
        <w:rPr>
          <w:rFonts w:cstheme="minorHAnsi"/>
        </w:rPr>
      </w:pPr>
      <w:r w:rsidRPr="00A07C96">
        <w:rPr>
          <w:rFonts w:cstheme="minorHAnsi"/>
        </w:rPr>
        <w:t>1.</w:t>
      </w:r>
      <w:r w:rsidRPr="00A07C96">
        <w:rPr>
          <w:rFonts w:cstheme="minorHAnsi"/>
        </w:rPr>
        <w:tab/>
        <w:t xml:space="preserve">Ürün hücre kültürü çalışmalarına uygun olmalıdır. </w:t>
      </w:r>
    </w:p>
    <w:p w14:paraId="07B35FDD" w14:textId="77777777" w:rsidR="00945993" w:rsidRPr="00A07C96" w:rsidRDefault="00945993" w:rsidP="00945993">
      <w:pPr>
        <w:tabs>
          <w:tab w:val="left" w:pos="426"/>
        </w:tabs>
        <w:spacing w:after="0"/>
        <w:ind w:left="426" w:hanging="426"/>
        <w:rPr>
          <w:rFonts w:cstheme="minorHAnsi"/>
        </w:rPr>
      </w:pPr>
      <w:r w:rsidRPr="00A07C96">
        <w:rPr>
          <w:rFonts w:cstheme="minorHAnsi"/>
        </w:rPr>
        <w:t>2.</w:t>
      </w:r>
      <w:r w:rsidRPr="00A07C96">
        <w:rPr>
          <w:rFonts w:cstheme="minorHAnsi"/>
        </w:rPr>
        <w:tab/>
        <w:t xml:space="preserve">Ürün 4,5 g/l High Glukoz ve 584,00 mg/l L-Glutamine içermelidir. </w:t>
      </w:r>
    </w:p>
    <w:p w14:paraId="07714C86" w14:textId="77777777" w:rsidR="00945993" w:rsidRPr="00A07C96" w:rsidRDefault="00945993" w:rsidP="00945993">
      <w:pPr>
        <w:tabs>
          <w:tab w:val="left" w:pos="426"/>
        </w:tabs>
        <w:spacing w:after="0"/>
        <w:ind w:left="426" w:hanging="426"/>
        <w:rPr>
          <w:rFonts w:cstheme="minorHAnsi"/>
        </w:rPr>
      </w:pPr>
      <w:r w:rsidRPr="00A07C96">
        <w:rPr>
          <w:rFonts w:cstheme="minorHAnsi"/>
        </w:rPr>
        <w:t>3.</w:t>
      </w:r>
      <w:r w:rsidRPr="00A07C96">
        <w:rPr>
          <w:rFonts w:cstheme="minorHAnsi"/>
        </w:rPr>
        <w:tab/>
        <w:t>37000 mg/l Sodium Bicarbonate içermelidir.</w:t>
      </w:r>
    </w:p>
    <w:p w14:paraId="209173BC" w14:textId="77777777" w:rsidR="00945993" w:rsidRPr="00A07C96" w:rsidRDefault="00945993" w:rsidP="00945993">
      <w:pPr>
        <w:tabs>
          <w:tab w:val="left" w:pos="426"/>
        </w:tabs>
        <w:spacing w:after="0"/>
        <w:ind w:left="426" w:hanging="426"/>
        <w:rPr>
          <w:rFonts w:cstheme="minorHAnsi"/>
        </w:rPr>
      </w:pPr>
      <w:r w:rsidRPr="00A07C96">
        <w:rPr>
          <w:rFonts w:cstheme="minorHAnsi"/>
        </w:rPr>
        <w:t>4.</w:t>
      </w:r>
      <w:r w:rsidRPr="00A07C96">
        <w:rPr>
          <w:rFonts w:cstheme="minorHAnsi"/>
        </w:rPr>
        <w:tab/>
        <w:t xml:space="preserve">Ürün HEPES içermemelidir. </w:t>
      </w:r>
    </w:p>
    <w:p w14:paraId="0711AD53" w14:textId="77777777" w:rsidR="00945993" w:rsidRPr="00A07C96" w:rsidRDefault="00945993" w:rsidP="00945993">
      <w:pPr>
        <w:tabs>
          <w:tab w:val="left" w:pos="426"/>
        </w:tabs>
        <w:spacing w:after="0"/>
        <w:ind w:left="426" w:hanging="426"/>
        <w:rPr>
          <w:rFonts w:cstheme="minorHAnsi"/>
        </w:rPr>
      </w:pPr>
      <w:r w:rsidRPr="00A07C96">
        <w:rPr>
          <w:rFonts w:cstheme="minorHAnsi"/>
        </w:rPr>
        <w:t>5.</w:t>
      </w:r>
      <w:r w:rsidRPr="00A07C96">
        <w:rPr>
          <w:rFonts w:cstheme="minorHAnsi"/>
        </w:rPr>
        <w:tab/>
        <w:t xml:space="preserve">Ürünün pH aralığı 7.0- 7.5 arasında olmalıdır. </w:t>
      </w:r>
    </w:p>
    <w:p w14:paraId="4C32F450" w14:textId="77777777" w:rsidR="00945993" w:rsidRPr="00A07C96" w:rsidRDefault="00945993" w:rsidP="00945993">
      <w:pPr>
        <w:tabs>
          <w:tab w:val="left" w:pos="426"/>
        </w:tabs>
        <w:spacing w:after="0"/>
        <w:ind w:left="426" w:hanging="426"/>
        <w:rPr>
          <w:rFonts w:cstheme="minorHAnsi"/>
        </w:rPr>
      </w:pPr>
      <w:r w:rsidRPr="00A07C96">
        <w:rPr>
          <w:rFonts w:cstheme="minorHAnsi"/>
        </w:rPr>
        <w:t>6.</w:t>
      </w:r>
      <w:r w:rsidRPr="00A07C96">
        <w:rPr>
          <w:rFonts w:cstheme="minorHAnsi"/>
        </w:rPr>
        <w:tab/>
        <w:t>Ürün 500 ml’lik orijinal ambalajında olmalıdır. Daha önce açılmadığını gösteren koruyucu plastik içermelidir.</w:t>
      </w:r>
    </w:p>
    <w:p w14:paraId="59D36C84" w14:textId="77777777" w:rsidR="00945993" w:rsidRPr="00A07C96" w:rsidRDefault="00945993" w:rsidP="00945993">
      <w:pPr>
        <w:tabs>
          <w:tab w:val="left" w:pos="426"/>
        </w:tabs>
        <w:spacing w:after="0"/>
        <w:ind w:left="426" w:hanging="426"/>
        <w:rPr>
          <w:rFonts w:cstheme="minorHAnsi"/>
        </w:rPr>
      </w:pPr>
      <w:r w:rsidRPr="00A07C96">
        <w:rPr>
          <w:rFonts w:cstheme="minorHAnsi"/>
        </w:rPr>
        <w:t>7.</w:t>
      </w:r>
      <w:r w:rsidRPr="00A07C96">
        <w:rPr>
          <w:rFonts w:cstheme="minorHAnsi"/>
        </w:rPr>
        <w:tab/>
        <w:t xml:space="preserve">Ürün sıvı formda olmalıdır. </w:t>
      </w:r>
    </w:p>
    <w:p w14:paraId="1EF6DA6C" w14:textId="63321DC6" w:rsidR="00945993" w:rsidRPr="00A07C96" w:rsidRDefault="00945993" w:rsidP="00945993">
      <w:pPr>
        <w:tabs>
          <w:tab w:val="left" w:pos="426"/>
        </w:tabs>
        <w:spacing w:after="0"/>
        <w:ind w:left="426" w:hanging="426"/>
        <w:rPr>
          <w:rFonts w:cstheme="minorHAnsi"/>
        </w:rPr>
      </w:pPr>
      <w:r w:rsidRPr="00A07C96">
        <w:rPr>
          <w:rFonts w:cstheme="minorHAnsi"/>
        </w:rPr>
        <w:t>8.</w:t>
      </w:r>
      <w:r w:rsidRPr="00A07C96">
        <w:rPr>
          <w:rFonts w:cstheme="minorHAnsi"/>
        </w:rPr>
        <w:tab/>
        <w:t xml:space="preserve">Ürünün son kullanım tarihi </w:t>
      </w:r>
      <w:r w:rsidR="00FD0243">
        <w:rPr>
          <w:rFonts w:cstheme="minorHAnsi"/>
        </w:rPr>
        <w:t>teslimatından</w:t>
      </w:r>
      <w:r w:rsidRPr="00A07C96">
        <w:rPr>
          <w:rFonts w:cstheme="minorHAnsi"/>
        </w:rPr>
        <w:t xml:space="preserve"> itibaren en az 12 ay olmalıdır. </w:t>
      </w:r>
    </w:p>
    <w:p w14:paraId="7F262C3C" w14:textId="77777777" w:rsidR="00945993" w:rsidRPr="00A07C96" w:rsidRDefault="00945993" w:rsidP="00945993">
      <w:pPr>
        <w:tabs>
          <w:tab w:val="left" w:pos="426"/>
        </w:tabs>
        <w:spacing w:after="0"/>
        <w:ind w:left="426" w:hanging="426"/>
        <w:rPr>
          <w:rFonts w:cstheme="minorHAnsi"/>
        </w:rPr>
      </w:pPr>
      <w:r w:rsidRPr="00A07C96">
        <w:rPr>
          <w:rFonts w:cstheme="minorHAnsi"/>
        </w:rPr>
        <w:t>9.</w:t>
      </w:r>
      <w:r w:rsidRPr="00A07C96">
        <w:rPr>
          <w:rFonts w:cstheme="minorHAnsi"/>
        </w:rPr>
        <w:tab/>
        <w:t xml:space="preserve">Teklif veren firma yetki belgesini teklifle birlikte sunmalıdır. </w:t>
      </w:r>
    </w:p>
    <w:p w14:paraId="767BF32D" w14:textId="77777777" w:rsidR="00945993" w:rsidRPr="00A07C96" w:rsidRDefault="00945993" w:rsidP="00945993">
      <w:pPr>
        <w:tabs>
          <w:tab w:val="left" w:pos="426"/>
        </w:tabs>
        <w:spacing w:after="0"/>
        <w:ind w:left="426" w:hanging="426"/>
        <w:rPr>
          <w:rFonts w:cstheme="minorHAnsi"/>
        </w:rPr>
      </w:pPr>
      <w:r w:rsidRPr="00A07C96">
        <w:rPr>
          <w:rFonts w:cstheme="minorHAnsi"/>
        </w:rPr>
        <w:t>10.</w:t>
      </w:r>
      <w:r w:rsidRPr="00A07C96">
        <w:rPr>
          <w:rFonts w:cstheme="minorHAnsi"/>
        </w:rPr>
        <w:tab/>
        <w:t>Teklif veren firmaların TSE hizmet yeterlilik belgeleri olmalıdır ve teklifle birlikte sunmalıdır.</w:t>
      </w:r>
    </w:p>
    <w:p w14:paraId="0C2D0F72" w14:textId="77777777" w:rsidR="00945993" w:rsidRPr="00A07C96" w:rsidRDefault="00945993" w:rsidP="00945993">
      <w:pPr>
        <w:tabs>
          <w:tab w:val="left" w:pos="426"/>
        </w:tabs>
        <w:spacing w:after="0"/>
        <w:ind w:left="426" w:hanging="426"/>
        <w:rPr>
          <w:rFonts w:cstheme="minorHAnsi"/>
        </w:rPr>
      </w:pPr>
      <w:r w:rsidRPr="00A07C96">
        <w:rPr>
          <w:rFonts w:cstheme="minorHAnsi"/>
        </w:rPr>
        <w:t>11.</w:t>
      </w:r>
      <w:r w:rsidRPr="00A07C96">
        <w:rPr>
          <w:rFonts w:cstheme="minorHAnsi"/>
        </w:rPr>
        <w:tab/>
        <w:t>Ürün 1 hafta içinde teslim edilmelidir. Firma taahhüt etmelidir.</w:t>
      </w:r>
    </w:p>
    <w:p w14:paraId="37B632E6" w14:textId="77777777" w:rsidR="00945993" w:rsidRPr="00A07C96" w:rsidRDefault="00945993" w:rsidP="00945993">
      <w:pPr>
        <w:tabs>
          <w:tab w:val="left" w:pos="426"/>
        </w:tabs>
        <w:spacing w:after="0"/>
        <w:ind w:left="426" w:hanging="426"/>
        <w:rPr>
          <w:rFonts w:cstheme="minorHAnsi"/>
        </w:rPr>
      </w:pPr>
      <w:r w:rsidRPr="00A07C96">
        <w:rPr>
          <w:rFonts w:cstheme="minorHAnsi"/>
        </w:rPr>
        <w:t>12.</w:t>
      </w:r>
      <w:r w:rsidRPr="00A07C96">
        <w:rPr>
          <w:rFonts w:cstheme="minorHAnsi"/>
        </w:rPr>
        <w:tab/>
        <w:t>Ürünler elden teslim edilecektir. Kargo ile teslimat kabul edilmeyecektir.</w:t>
      </w:r>
    </w:p>
    <w:p w14:paraId="63CB7B04" w14:textId="6B1CB264" w:rsidR="00945993" w:rsidRDefault="00945993" w:rsidP="00945993">
      <w:pPr>
        <w:tabs>
          <w:tab w:val="left" w:pos="426"/>
        </w:tabs>
        <w:spacing w:after="0"/>
        <w:ind w:left="426" w:hanging="426"/>
        <w:rPr>
          <w:rFonts w:cstheme="minorHAnsi"/>
        </w:rPr>
      </w:pPr>
      <w:r w:rsidRPr="00A07C96">
        <w:rPr>
          <w:rFonts w:cstheme="minorHAnsi"/>
        </w:rPr>
        <w:t>13.   Fenol red içermelidir.</w:t>
      </w:r>
    </w:p>
    <w:p w14:paraId="46F48736" w14:textId="77777777" w:rsidR="00D271BE" w:rsidRDefault="00D271BE" w:rsidP="00945993">
      <w:pPr>
        <w:tabs>
          <w:tab w:val="left" w:pos="426"/>
        </w:tabs>
        <w:spacing w:after="0"/>
        <w:ind w:left="426" w:hanging="426"/>
        <w:rPr>
          <w:rFonts w:cstheme="minorHAnsi"/>
        </w:rPr>
      </w:pPr>
    </w:p>
    <w:p w14:paraId="3A3B1BB2" w14:textId="77777777" w:rsidR="00945993" w:rsidRDefault="00945993" w:rsidP="00945993">
      <w:pPr>
        <w:ind w:left="426" w:hanging="426"/>
        <w:rPr>
          <w:rFonts w:cstheme="minorHAnsi"/>
          <w:b/>
          <w:bCs/>
        </w:rPr>
      </w:pPr>
      <w:r w:rsidRPr="00C321F8">
        <w:rPr>
          <w:rFonts w:cstheme="minorHAnsi"/>
          <w:b/>
          <w:bCs/>
        </w:rPr>
        <w:t>“Nitril eldiven” Teknik Şartname</w:t>
      </w:r>
    </w:p>
    <w:p w14:paraId="08A25CC6" w14:textId="77777777" w:rsidR="00945993" w:rsidRDefault="00945993" w:rsidP="00945993">
      <w:pPr>
        <w:pStyle w:val="ListeParagraf"/>
        <w:numPr>
          <w:ilvl w:val="0"/>
          <w:numId w:val="1"/>
        </w:numPr>
        <w:ind w:left="426" w:hanging="426"/>
        <w:rPr>
          <w:rFonts w:cstheme="minorHAnsi"/>
        </w:rPr>
      </w:pPr>
      <w:r>
        <w:rPr>
          <w:rFonts w:cstheme="minorHAnsi"/>
        </w:rPr>
        <w:t>Lateks içermeyen, pudrasız özellikte olmalıdır. Her iki el için de uygun olmalıdır.</w:t>
      </w:r>
    </w:p>
    <w:p w14:paraId="57CDDAFD" w14:textId="77777777" w:rsidR="00945993" w:rsidRDefault="00945993" w:rsidP="00945993">
      <w:pPr>
        <w:pStyle w:val="ListeParagraf"/>
        <w:numPr>
          <w:ilvl w:val="0"/>
          <w:numId w:val="1"/>
        </w:numPr>
        <w:ind w:left="426" w:hanging="426"/>
        <w:rPr>
          <w:rFonts w:cstheme="minorHAnsi"/>
        </w:rPr>
      </w:pPr>
      <w:r>
        <w:rPr>
          <w:rFonts w:cstheme="minorHAnsi"/>
        </w:rPr>
        <w:t>Nitril yapıda olmalıdır. CE sertifikalı olmalıdır.</w:t>
      </w:r>
    </w:p>
    <w:p w14:paraId="0F570B8E" w14:textId="77777777" w:rsidR="00945993" w:rsidRDefault="00945993" w:rsidP="00945993">
      <w:pPr>
        <w:pStyle w:val="ListeParagraf"/>
        <w:numPr>
          <w:ilvl w:val="0"/>
          <w:numId w:val="1"/>
        </w:numPr>
        <w:ind w:left="426" w:hanging="426"/>
        <w:rPr>
          <w:rFonts w:cstheme="minorHAnsi"/>
        </w:rPr>
      </w:pPr>
      <w:r>
        <w:rPr>
          <w:rFonts w:cstheme="minorHAnsi"/>
        </w:rPr>
        <w:t>Her bir pakette 100 eldiven içermelidir.</w:t>
      </w:r>
    </w:p>
    <w:p w14:paraId="196312CA" w14:textId="77777777" w:rsidR="00945993" w:rsidRPr="0043179E" w:rsidRDefault="00945993" w:rsidP="00945993">
      <w:pPr>
        <w:pStyle w:val="ListeParagraf"/>
        <w:numPr>
          <w:ilvl w:val="0"/>
          <w:numId w:val="1"/>
        </w:numPr>
        <w:ind w:left="426" w:hanging="426"/>
      </w:pPr>
      <w:r>
        <w:t>Ürün 1 hafta içinde teslim edilmelidir. Firma taahhüt etmelidir.</w:t>
      </w:r>
    </w:p>
    <w:p w14:paraId="08D49ECF" w14:textId="77777777" w:rsidR="00945993" w:rsidRDefault="00945993" w:rsidP="00945993">
      <w:pPr>
        <w:pStyle w:val="ListeParagraf"/>
        <w:numPr>
          <w:ilvl w:val="0"/>
          <w:numId w:val="1"/>
        </w:numPr>
        <w:ind w:left="426" w:hanging="426"/>
      </w:pPr>
      <w:r>
        <w:t>Teklif veren firma yetki belgesini teklifle birlikte sunmalıdır.</w:t>
      </w:r>
    </w:p>
    <w:p w14:paraId="5FDD335B" w14:textId="411AE35B" w:rsidR="00945993" w:rsidRDefault="00945993" w:rsidP="00945993">
      <w:pPr>
        <w:pStyle w:val="ListeParagraf"/>
        <w:numPr>
          <w:ilvl w:val="0"/>
          <w:numId w:val="1"/>
        </w:numPr>
        <w:ind w:left="426" w:hanging="426"/>
      </w:pPr>
      <w:r>
        <w:t>Teklif veren firmaların TSE hizmet yeterlilik belgeleri olmalıdır ve teklifle birlikte sunmalıdır.</w:t>
      </w:r>
    </w:p>
    <w:p w14:paraId="3F90ED4E" w14:textId="511A7415" w:rsidR="00B86980" w:rsidRPr="00B86980" w:rsidRDefault="00B86980" w:rsidP="00945993">
      <w:pPr>
        <w:pStyle w:val="ListeParagraf"/>
        <w:numPr>
          <w:ilvl w:val="0"/>
          <w:numId w:val="1"/>
        </w:numPr>
        <w:ind w:left="426" w:hanging="426"/>
      </w:pPr>
      <w:r w:rsidRPr="00A07C96">
        <w:rPr>
          <w:rFonts w:cstheme="minorHAnsi"/>
        </w:rPr>
        <w:t>Ürünler elden teslim edilecektir. Kargo ile teslimat kabul edilmeyecektir.</w:t>
      </w:r>
    </w:p>
    <w:p w14:paraId="7EE41D3F" w14:textId="77777777" w:rsidR="00B86980" w:rsidRDefault="00B86980" w:rsidP="00B86980">
      <w:pPr>
        <w:pStyle w:val="ListeParagraf"/>
        <w:ind w:left="426"/>
      </w:pPr>
    </w:p>
    <w:p w14:paraId="3B6F1835" w14:textId="77777777" w:rsidR="00B86980" w:rsidRPr="00B86980" w:rsidRDefault="00B86980" w:rsidP="00B86980">
      <w:pPr>
        <w:rPr>
          <w:b/>
          <w:bCs/>
        </w:rPr>
      </w:pPr>
      <w:r w:rsidRPr="00B86980">
        <w:rPr>
          <w:b/>
          <w:bCs/>
        </w:rPr>
        <w:t xml:space="preserve">“500 ML Dulbecco's PBS (1x), w/o Ca &amp; Mg, w/o Phenol” Teknik Şartnamesi </w:t>
      </w:r>
    </w:p>
    <w:p w14:paraId="30006B44" w14:textId="75B75D4B" w:rsidR="00B86980" w:rsidRDefault="00B86980" w:rsidP="00B86980">
      <w:r>
        <w:t xml:space="preserve">1.  Ürün hücre kültürü çalışmalarına uygun olmalıdır. </w:t>
      </w:r>
    </w:p>
    <w:p w14:paraId="1B1FEA85" w14:textId="1A9D174F" w:rsidR="00B86980" w:rsidRDefault="00B86980" w:rsidP="00B86980">
      <w:r>
        <w:t xml:space="preserve">2.  Ürün 4,5 g/l High Glukoz ve 584,00 mg/l L-Glutamine içermelidir. </w:t>
      </w:r>
    </w:p>
    <w:p w14:paraId="3274A97D" w14:textId="52C94D86" w:rsidR="00B86980" w:rsidRDefault="00B86980" w:rsidP="00B86980">
      <w:r>
        <w:t>3.  37000 mg/l Sodium Bicarbonate içermelidir.</w:t>
      </w:r>
      <w:r w:rsidR="000E7042">
        <w:t xml:space="preserve"> Ca ve Mg içermemelidir.</w:t>
      </w:r>
    </w:p>
    <w:p w14:paraId="4096EA97" w14:textId="6224CD7E" w:rsidR="00B86980" w:rsidRDefault="00B86980" w:rsidP="00B86980">
      <w:r>
        <w:t xml:space="preserve">4.  Ürün HEPES içermemelidir. </w:t>
      </w:r>
    </w:p>
    <w:p w14:paraId="78B275F3" w14:textId="7F1F1B3C" w:rsidR="00B86980" w:rsidRDefault="00B86980" w:rsidP="00B86980">
      <w:r>
        <w:t xml:space="preserve">5.  Ürünün pH aralığı 7.0- 7.5 arasında olmalıdır. </w:t>
      </w:r>
    </w:p>
    <w:p w14:paraId="7163D5F9" w14:textId="6BF9D30A" w:rsidR="00B86980" w:rsidRDefault="00B86980" w:rsidP="00B86980">
      <w:r>
        <w:t>6.  Ürün 500 ml’lik orijinal ambalajında olmalıdır. Daha önce açılmadığını gösteren koruyucu plastik içermelidir.</w:t>
      </w:r>
    </w:p>
    <w:p w14:paraId="1E14A479" w14:textId="1EB671A9" w:rsidR="00B86980" w:rsidRDefault="00B86980" w:rsidP="00B86980">
      <w:r>
        <w:t>7.</w:t>
      </w:r>
      <w:r w:rsidR="00F066FB">
        <w:t xml:space="preserve">  </w:t>
      </w:r>
      <w:r>
        <w:t xml:space="preserve">Ürün sıvı formda olmalıdır. </w:t>
      </w:r>
    </w:p>
    <w:p w14:paraId="18F688E8" w14:textId="26F090CC" w:rsidR="00B86980" w:rsidRDefault="00B86980" w:rsidP="00B86980">
      <w:r>
        <w:t>8.</w:t>
      </w:r>
      <w:r w:rsidR="00F066FB">
        <w:t xml:space="preserve">  </w:t>
      </w:r>
      <w:r>
        <w:t xml:space="preserve">Ürünün son kullanım tarihi </w:t>
      </w:r>
      <w:r w:rsidR="00FD0243">
        <w:t>teslimatından</w:t>
      </w:r>
      <w:r>
        <w:t xml:space="preserve"> itibaren en az 12 ay olmalıdır. </w:t>
      </w:r>
    </w:p>
    <w:p w14:paraId="44EEE2AE" w14:textId="48308555" w:rsidR="00B86980" w:rsidRDefault="00B86980" w:rsidP="00B86980">
      <w:r>
        <w:lastRenderedPageBreak/>
        <w:t>9.</w:t>
      </w:r>
      <w:r w:rsidR="00F066FB">
        <w:t xml:space="preserve">  </w:t>
      </w:r>
      <w:r>
        <w:t xml:space="preserve">Teklif veren firma yetki belgesini teklifle birlikte sunmalıdır. </w:t>
      </w:r>
    </w:p>
    <w:p w14:paraId="1B7B021B" w14:textId="7BD7DFE9" w:rsidR="00B86980" w:rsidRDefault="00B86980" w:rsidP="00B86980">
      <w:r>
        <w:t>10.</w:t>
      </w:r>
      <w:r w:rsidR="00F066FB">
        <w:t xml:space="preserve">  </w:t>
      </w:r>
      <w:r>
        <w:t>Teklif veren firmaların TSE hizmet yeterlilik belgeleri olmalıdır ve teklifle birlikte sunmalıdır.</w:t>
      </w:r>
    </w:p>
    <w:p w14:paraId="590C97EE" w14:textId="6FBDD7C8" w:rsidR="00B86980" w:rsidRDefault="00B86980" w:rsidP="00B86980">
      <w:r>
        <w:t>11.</w:t>
      </w:r>
      <w:r w:rsidR="00F066FB">
        <w:t xml:space="preserve">  </w:t>
      </w:r>
      <w:r>
        <w:t>Ürün 1 hafta içinde teslim edilmelidir. Firma taahhüt etmelidir.</w:t>
      </w:r>
    </w:p>
    <w:p w14:paraId="532D624C" w14:textId="56848BFC" w:rsidR="00B86980" w:rsidRDefault="00B86980" w:rsidP="00B86980">
      <w:r>
        <w:t>12.  Ürünler elden teslim edilecektir. Kargo ile teslimat kabul edilmeyecektir.</w:t>
      </w:r>
    </w:p>
    <w:p w14:paraId="78373587" w14:textId="7F7B4ABC" w:rsidR="00B86980" w:rsidRDefault="00B86980" w:rsidP="00B86980">
      <w:r>
        <w:t>13.   Fenol red içermemelidir.</w:t>
      </w:r>
    </w:p>
    <w:p w14:paraId="37EF123F" w14:textId="77777777" w:rsidR="00B86980" w:rsidRDefault="00B86980" w:rsidP="00B86980"/>
    <w:p w14:paraId="449D976D" w14:textId="77777777" w:rsidR="00B86980" w:rsidRPr="00E65325" w:rsidRDefault="00B86980" w:rsidP="00B86980">
      <w:pPr>
        <w:rPr>
          <w:rFonts w:cstheme="minorHAnsi"/>
          <w:color w:val="000000"/>
          <w:shd w:val="clear" w:color="auto" w:fill="EEEEEE"/>
        </w:rPr>
      </w:pPr>
      <w:r w:rsidRPr="006F359D">
        <w:rPr>
          <w:rFonts w:cstheme="minorHAnsi"/>
          <w:b/>
          <w:bCs/>
        </w:rPr>
        <w:t>“µ-Slide 8 çukurlu hücre kültürü Slaytı (15’lik )” Teknik Şartnamesi</w:t>
      </w:r>
    </w:p>
    <w:p w14:paraId="6CC7008B" w14:textId="77777777" w:rsidR="00B86980" w:rsidRPr="00E65325" w:rsidRDefault="00B86980" w:rsidP="00B86980">
      <w:pPr>
        <w:pStyle w:val="ListeParagraf"/>
        <w:numPr>
          <w:ilvl w:val="0"/>
          <w:numId w:val="2"/>
        </w:numPr>
        <w:ind w:left="426"/>
        <w:rPr>
          <w:rFonts w:cstheme="minorHAnsi"/>
          <w:bCs/>
        </w:rPr>
      </w:pPr>
      <w:r w:rsidRPr="00E65325">
        <w:rPr>
          <w:rFonts w:cstheme="minorHAnsi"/>
          <w:bCs/>
        </w:rPr>
        <w:t xml:space="preserve">Floresan tarayıcılarla uyumlu olmalıdır. 8 çukurlu ve tissue culture treated özellikte olmalıdır. </w:t>
      </w:r>
    </w:p>
    <w:p w14:paraId="296CCD6F" w14:textId="77777777" w:rsidR="00B86980" w:rsidRPr="00E65325" w:rsidRDefault="00B86980" w:rsidP="00B86980">
      <w:pPr>
        <w:pStyle w:val="ListeParagraf"/>
        <w:numPr>
          <w:ilvl w:val="0"/>
          <w:numId w:val="2"/>
        </w:numPr>
        <w:ind w:left="426"/>
        <w:rPr>
          <w:rFonts w:cstheme="minorHAnsi"/>
          <w:bCs/>
        </w:rPr>
      </w:pPr>
      <w:r w:rsidRPr="00E65325">
        <w:rPr>
          <w:rFonts w:cstheme="minorHAnsi"/>
          <w:bCs/>
        </w:rPr>
        <w:t>Boyama ve sabitleme için kullanılan kimyasallarla uyumlu polimer coverslip tabanlı olmalıdır.</w:t>
      </w:r>
    </w:p>
    <w:p w14:paraId="4E11D565" w14:textId="77777777" w:rsidR="00B86980" w:rsidRPr="00E65325" w:rsidRDefault="00B86980" w:rsidP="00B86980">
      <w:pPr>
        <w:pStyle w:val="ListeParagraf"/>
        <w:numPr>
          <w:ilvl w:val="0"/>
          <w:numId w:val="2"/>
        </w:numPr>
        <w:ind w:left="426"/>
        <w:rPr>
          <w:rFonts w:cstheme="minorHAnsi"/>
          <w:bCs/>
        </w:rPr>
      </w:pPr>
      <w:r w:rsidRPr="00E65325">
        <w:rPr>
          <w:rFonts w:cstheme="minorHAnsi"/>
          <w:bCs/>
        </w:rPr>
        <w:t xml:space="preserve">Hücre tutunmasına uyumlu düz tabanlı olmalıdır. </w:t>
      </w:r>
    </w:p>
    <w:p w14:paraId="1D3454C4" w14:textId="77777777" w:rsidR="00B86980" w:rsidRPr="00E65325" w:rsidRDefault="00B86980" w:rsidP="00B86980">
      <w:pPr>
        <w:pStyle w:val="ListeParagraf"/>
        <w:numPr>
          <w:ilvl w:val="0"/>
          <w:numId w:val="2"/>
        </w:numPr>
        <w:ind w:left="426"/>
        <w:rPr>
          <w:rFonts w:cstheme="minorHAnsi"/>
          <w:bCs/>
        </w:rPr>
      </w:pPr>
      <w:r w:rsidRPr="00E65325">
        <w:rPr>
          <w:rFonts w:cstheme="minorHAnsi"/>
          <w:bCs/>
        </w:rPr>
        <w:t>Her bir kuyucuk en az 300 mikrolitrelik sıvı hacmi alabilecek kapasitede olmalıdır.</w:t>
      </w:r>
    </w:p>
    <w:p w14:paraId="7BA4AB35" w14:textId="77777777" w:rsidR="00B86980" w:rsidRPr="00E65325" w:rsidRDefault="00B86980" w:rsidP="00B86980">
      <w:pPr>
        <w:pStyle w:val="ListeParagraf"/>
        <w:numPr>
          <w:ilvl w:val="0"/>
          <w:numId w:val="2"/>
        </w:numPr>
        <w:ind w:left="426"/>
        <w:rPr>
          <w:rFonts w:cstheme="minorHAnsi"/>
          <w:bCs/>
        </w:rPr>
      </w:pPr>
      <w:r w:rsidRPr="00E65325">
        <w:rPr>
          <w:rFonts w:cstheme="minorHAnsi"/>
          <w:bCs/>
        </w:rPr>
        <w:t>Otofloresan özelikte olmamalıdır. Tek ambalajlı ve steril olmalıdır. Her bir paket 15 adet slide içermelidir.</w:t>
      </w:r>
    </w:p>
    <w:p w14:paraId="7748FF72" w14:textId="77777777" w:rsidR="00B86980" w:rsidRPr="00E65325" w:rsidRDefault="00B86980" w:rsidP="00B86980">
      <w:pPr>
        <w:pStyle w:val="ListeParagraf"/>
        <w:numPr>
          <w:ilvl w:val="0"/>
          <w:numId w:val="2"/>
        </w:numPr>
        <w:ind w:left="426"/>
        <w:rPr>
          <w:rFonts w:cstheme="minorHAnsi"/>
          <w:bCs/>
        </w:rPr>
      </w:pPr>
      <w:r w:rsidRPr="00E65325">
        <w:rPr>
          <w:rFonts w:cstheme="minorHAnsi"/>
          <w:bCs/>
        </w:rPr>
        <w:t>Teklif veren firma yetki belgesini teklifle birlikte sunmalıdır.</w:t>
      </w:r>
    </w:p>
    <w:p w14:paraId="467CA788" w14:textId="77777777" w:rsidR="00B86980" w:rsidRPr="00E65325" w:rsidRDefault="00B86980" w:rsidP="00B86980">
      <w:pPr>
        <w:pStyle w:val="ListeParagraf"/>
        <w:numPr>
          <w:ilvl w:val="0"/>
          <w:numId w:val="2"/>
        </w:numPr>
        <w:ind w:left="426"/>
        <w:rPr>
          <w:rFonts w:cstheme="minorHAnsi"/>
          <w:bCs/>
        </w:rPr>
      </w:pPr>
      <w:r w:rsidRPr="00E65325">
        <w:rPr>
          <w:rFonts w:cstheme="minorHAnsi"/>
          <w:bCs/>
        </w:rPr>
        <w:t>Teklif veren firmaların TSE hizmet yeterlilik belgeleri olmalıdır ve teklifle birlikte sunmalıdır.</w:t>
      </w:r>
    </w:p>
    <w:p w14:paraId="3733F4A2" w14:textId="77777777" w:rsidR="00B86980" w:rsidRPr="00E65325" w:rsidRDefault="00B86980" w:rsidP="00B86980">
      <w:pPr>
        <w:pStyle w:val="ListeParagraf"/>
        <w:numPr>
          <w:ilvl w:val="0"/>
          <w:numId w:val="2"/>
        </w:numPr>
        <w:ind w:left="426"/>
        <w:rPr>
          <w:rFonts w:cstheme="minorHAnsi"/>
          <w:bCs/>
        </w:rPr>
      </w:pPr>
      <w:r w:rsidRPr="00E65325">
        <w:rPr>
          <w:rFonts w:cstheme="minorHAnsi"/>
          <w:bCs/>
        </w:rPr>
        <w:t>Ürün 1 hafta içinde teslim edilmelidir. Firma taahhüt etmelidir.</w:t>
      </w:r>
    </w:p>
    <w:p w14:paraId="5F3CB7BA" w14:textId="59DECE60" w:rsidR="00B86980" w:rsidRDefault="00B86980" w:rsidP="00B86980">
      <w:pPr>
        <w:pStyle w:val="ListeParagraf"/>
        <w:numPr>
          <w:ilvl w:val="0"/>
          <w:numId w:val="2"/>
        </w:numPr>
        <w:ind w:left="426"/>
        <w:rPr>
          <w:rFonts w:cstheme="minorHAnsi"/>
          <w:bCs/>
        </w:rPr>
      </w:pPr>
      <w:r w:rsidRPr="00E65325">
        <w:rPr>
          <w:rFonts w:cstheme="minorHAnsi"/>
          <w:bCs/>
        </w:rPr>
        <w:t xml:space="preserve">Ürünün son kullanım tarihi </w:t>
      </w:r>
      <w:r w:rsidR="00FD0243">
        <w:rPr>
          <w:rFonts w:cstheme="minorHAnsi"/>
          <w:bCs/>
        </w:rPr>
        <w:t>teslimatından</w:t>
      </w:r>
      <w:r w:rsidRPr="00E65325">
        <w:rPr>
          <w:rFonts w:cstheme="minorHAnsi"/>
          <w:bCs/>
        </w:rPr>
        <w:t xml:space="preserve"> itibaren en az 12 ay olmalıdır.</w:t>
      </w:r>
    </w:p>
    <w:p w14:paraId="1743DCF4" w14:textId="43FA51A7" w:rsidR="00B86980" w:rsidRPr="00CA440A" w:rsidRDefault="00CA440A" w:rsidP="00B86980">
      <w:pPr>
        <w:rPr>
          <w:rFonts w:cstheme="minorHAnsi"/>
          <w:b/>
        </w:rPr>
      </w:pPr>
      <w:r w:rsidRPr="00CA440A">
        <w:rPr>
          <w:rFonts w:cstheme="minorHAnsi"/>
          <w:b/>
        </w:rPr>
        <w:t>“</w:t>
      </w:r>
      <w:r w:rsidR="00B86980" w:rsidRPr="00CA440A">
        <w:rPr>
          <w:rFonts w:cstheme="minorHAnsi"/>
          <w:b/>
        </w:rPr>
        <w:t>Fetal Bovine Serum</w:t>
      </w:r>
      <w:r w:rsidRPr="00CA440A">
        <w:rPr>
          <w:rFonts w:cstheme="minorHAnsi"/>
          <w:b/>
        </w:rPr>
        <w:t>” teknik şartnamesi</w:t>
      </w:r>
    </w:p>
    <w:p w14:paraId="2180409A" w14:textId="7E6DF102" w:rsidR="00B86980" w:rsidRPr="00F066FB" w:rsidRDefault="00F066FB" w:rsidP="00F066FB">
      <w:pPr>
        <w:rPr>
          <w:rFonts w:cstheme="minorHAnsi"/>
          <w:bCs/>
        </w:rPr>
      </w:pPr>
      <w:r w:rsidRPr="00F066FB">
        <w:rPr>
          <w:rFonts w:cstheme="minorHAnsi"/>
          <w:bCs/>
        </w:rPr>
        <w:t>1.</w:t>
      </w:r>
      <w:r>
        <w:rPr>
          <w:rFonts w:cstheme="minorHAnsi"/>
          <w:bCs/>
        </w:rPr>
        <w:t xml:space="preserve"> </w:t>
      </w:r>
      <w:r w:rsidR="00B86980" w:rsidRPr="00F066FB">
        <w:rPr>
          <w:rFonts w:cstheme="minorHAnsi"/>
          <w:bCs/>
        </w:rPr>
        <w:t>500 ml boyutunda olmalıdır.</w:t>
      </w:r>
    </w:p>
    <w:p w14:paraId="503B241E" w14:textId="3CA07079" w:rsidR="00B86980" w:rsidRPr="00B86980" w:rsidRDefault="00F066FB" w:rsidP="00B86980">
      <w:pPr>
        <w:rPr>
          <w:rFonts w:cstheme="minorHAnsi"/>
          <w:bCs/>
        </w:rPr>
      </w:pPr>
      <w:r>
        <w:rPr>
          <w:rFonts w:cstheme="minorHAnsi"/>
          <w:bCs/>
        </w:rPr>
        <w:t xml:space="preserve">2. </w:t>
      </w:r>
      <w:r w:rsidR="00B86980" w:rsidRPr="00B86980">
        <w:rPr>
          <w:rFonts w:cstheme="minorHAnsi"/>
          <w:bCs/>
        </w:rPr>
        <w:t>Isıyla inaktive edilmiş olmalıdır.</w:t>
      </w:r>
    </w:p>
    <w:p w14:paraId="07E57A61" w14:textId="2BD8F934" w:rsidR="00B86980" w:rsidRPr="00B86980" w:rsidRDefault="00F066FB" w:rsidP="00B86980">
      <w:pPr>
        <w:rPr>
          <w:rFonts w:cstheme="minorHAnsi"/>
          <w:bCs/>
        </w:rPr>
      </w:pPr>
      <w:r>
        <w:rPr>
          <w:rFonts w:cstheme="minorHAnsi"/>
          <w:bCs/>
        </w:rPr>
        <w:t xml:space="preserve">3. </w:t>
      </w:r>
      <w:r w:rsidR="00B86980" w:rsidRPr="00B86980">
        <w:rPr>
          <w:rFonts w:cstheme="minorHAnsi"/>
          <w:bCs/>
        </w:rPr>
        <w:t>Nitelikli derecede saf ve kaliteli olmalıdır.</w:t>
      </w:r>
    </w:p>
    <w:p w14:paraId="099488CC" w14:textId="5DE59D91" w:rsidR="00B86980" w:rsidRPr="00B86980" w:rsidRDefault="00F066FB" w:rsidP="00B86980">
      <w:pPr>
        <w:rPr>
          <w:rFonts w:cstheme="minorHAnsi"/>
          <w:bCs/>
        </w:rPr>
      </w:pPr>
      <w:r>
        <w:rPr>
          <w:rFonts w:cstheme="minorHAnsi"/>
          <w:bCs/>
        </w:rPr>
        <w:t xml:space="preserve">4. </w:t>
      </w:r>
      <w:r w:rsidR="00B86980" w:rsidRPr="00B86980">
        <w:rPr>
          <w:rFonts w:cstheme="minorHAnsi"/>
          <w:bCs/>
        </w:rPr>
        <w:t>AB onaylı olmalıdır.</w:t>
      </w:r>
    </w:p>
    <w:p w14:paraId="2250BE5F" w14:textId="627D6AAC" w:rsidR="00B86980" w:rsidRPr="00B86980" w:rsidRDefault="00F066FB" w:rsidP="00B86980">
      <w:pPr>
        <w:rPr>
          <w:rFonts w:cstheme="minorHAnsi"/>
          <w:bCs/>
        </w:rPr>
      </w:pPr>
      <w:r>
        <w:rPr>
          <w:rFonts w:cstheme="minorHAnsi"/>
          <w:bCs/>
        </w:rPr>
        <w:t xml:space="preserve">5. </w:t>
      </w:r>
      <w:r w:rsidR="00B86980" w:rsidRPr="00B86980">
        <w:rPr>
          <w:rFonts w:cstheme="minorHAnsi"/>
          <w:bCs/>
        </w:rPr>
        <w:t>Fetal sığırdan elde edilmiş olmalıdır.</w:t>
      </w:r>
    </w:p>
    <w:p w14:paraId="0EA40833" w14:textId="55E429AD" w:rsidR="00B86980" w:rsidRPr="00B86980" w:rsidRDefault="00F066FB" w:rsidP="00B86980">
      <w:pPr>
        <w:rPr>
          <w:rFonts w:cstheme="minorHAnsi"/>
          <w:bCs/>
        </w:rPr>
      </w:pPr>
      <w:r>
        <w:rPr>
          <w:rFonts w:cstheme="minorHAnsi"/>
          <w:bCs/>
        </w:rPr>
        <w:t>6.</w:t>
      </w:r>
      <w:r w:rsidR="00B86980" w:rsidRPr="00B86980">
        <w:rPr>
          <w:rFonts w:cstheme="minorHAnsi"/>
          <w:bCs/>
        </w:rPr>
        <w:t xml:space="preserve"> Brezilya orijinli olmalıdır.</w:t>
      </w:r>
    </w:p>
    <w:p w14:paraId="45DB3D28" w14:textId="32DE6C36" w:rsidR="00B86980" w:rsidRPr="00B86980" w:rsidRDefault="00F066FB" w:rsidP="00B86980">
      <w:pPr>
        <w:rPr>
          <w:rFonts w:cstheme="minorHAnsi"/>
          <w:bCs/>
        </w:rPr>
      </w:pPr>
      <w:r>
        <w:rPr>
          <w:rFonts w:cstheme="minorHAnsi"/>
          <w:bCs/>
        </w:rPr>
        <w:t>7.</w:t>
      </w:r>
      <w:r w:rsidR="00B86980" w:rsidRPr="00B86980">
        <w:rPr>
          <w:rFonts w:cstheme="minorHAnsi"/>
          <w:bCs/>
        </w:rPr>
        <w:t xml:space="preserve"> Virüs ve Mikoplazma testi yapılmış olmalıdır.</w:t>
      </w:r>
    </w:p>
    <w:p w14:paraId="06C5FCF4" w14:textId="2C94CFB2" w:rsidR="00B86980" w:rsidRPr="00B86980" w:rsidRDefault="00F066FB" w:rsidP="00B86980">
      <w:pPr>
        <w:rPr>
          <w:rFonts w:cstheme="minorHAnsi"/>
          <w:bCs/>
        </w:rPr>
      </w:pPr>
      <w:r>
        <w:rPr>
          <w:rFonts w:cstheme="minorHAnsi"/>
          <w:bCs/>
        </w:rPr>
        <w:t>8.</w:t>
      </w:r>
      <w:r w:rsidR="00B86980" w:rsidRPr="00B86980">
        <w:rPr>
          <w:rFonts w:cstheme="minorHAnsi"/>
          <w:bCs/>
        </w:rPr>
        <w:t xml:space="preserve"> QC sonuçlarını detaylandıran Analiz Sertifikası istenirse temin edilebilmelidir.</w:t>
      </w:r>
    </w:p>
    <w:p w14:paraId="7485D2D0" w14:textId="580B9FF1" w:rsidR="00B86980" w:rsidRPr="00B86980" w:rsidRDefault="00F066FB" w:rsidP="00B86980">
      <w:pPr>
        <w:rPr>
          <w:rFonts w:cstheme="minorHAnsi"/>
          <w:bCs/>
        </w:rPr>
      </w:pPr>
      <w:r>
        <w:rPr>
          <w:rFonts w:cstheme="minorHAnsi"/>
          <w:bCs/>
        </w:rPr>
        <w:t>9.</w:t>
      </w:r>
      <w:r w:rsidR="00B86980" w:rsidRPr="00B86980">
        <w:rPr>
          <w:rFonts w:cstheme="minorHAnsi"/>
          <w:bCs/>
        </w:rPr>
        <w:t xml:space="preserve"> Osmalitesi 280–340 mOsm/kg H2O olmalıdır.</w:t>
      </w:r>
    </w:p>
    <w:p w14:paraId="4CF55BEA" w14:textId="2107061E" w:rsidR="00B86980" w:rsidRPr="00B86980" w:rsidRDefault="00F066FB" w:rsidP="00B86980">
      <w:pPr>
        <w:rPr>
          <w:rFonts w:cstheme="minorHAnsi"/>
          <w:bCs/>
        </w:rPr>
      </w:pPr>
      <w:r>
        <w:rPr>
          <w:rFonts w:cstheme="minorHAnsi"/>
          <w:bCs/>
        </w:rPr>
        <w:t>10.</w:t>
      </w:r>
      <w:r w:rsidR="00B86980" w:rsidRPr="00B86980">
        <w:rPr>
          <w:rFonts w:cstheme="minorHAnsi"/>
          <w:bCs/>
        </w:rPr>
        <w:t xml:space="preserve"> pH değeri 6.9–7.8 olmalıdır.</w:t>
      </w:r>
    </w:p>
    <w:p w14:paraId="7BD3FEA4" w14:textId="651264D9" w:rsidR="00B86980" w:rsidRPr="00B86980" w:rsidRDefault="00F066FB" w:rsidP="00B86980">
      <w:pPr>
        <w:rPr>
          <w:rFonts w:cstheme="minorHAnsi"/>
          <w:bCs/>
        </w:rPr>
      </w:pPr>
      <w:r>
        <w:rPr>
          <w:rFonts w:cstheme="minorHAnsi"/>
          <w:bCs/>
        </w:rPr>
        <w:t>11.</w:t>
      </w:r>
      <w:r w:rsidR="00B86980" w:rsidRPr="00B86980">
        <w:rPr>
          <w:rFonts w:cstheme="minorHAnsi"/>
          <w:bCs/>
        </w:rPr>
        <w:t xml:space="preserve"> Hemoglobin oranı ≤30 mg/dL olmalıdır.</w:t>
      </w:r>
    </w:p>
    <w:p w14:paraId="0EDCC33B" w14:textId="02598AF9" w:rsidR="00B86980" w:rsidRPr="00B86980" w:rsidRDefault="00F066FB" w:rsidP="00B86980">
      <w:pPr>
        <w:rPr>
          <w:rFonts w:cstheme="minorHAnsi"/>
          <w:bCs/>
        </w:rPr>
      </w:pPr>
      <w:r>
        <w:rPr>
          <w:rFonts w:cstheme="minorHAnsi"/>
          <w:bCs/>
        </w:rPr>
        <w:t xml:space="preserve">12. </w:t>
      </w:r>
      <w:r w:rsidR="00B86980" w:rsidRPr="00B86980">
        <w:rPr>
          <w:rFonts w:cstheme="minorHAnsi"/>
          <w:bCs/>
        </w:rPr>
        <w:t>Total protein miktarı 3.5–5.5 g/dL olmalıdır.</w:t>
      </w:r>
    </w:p>
    <w:p w14:paraId="463A6668" w14:textId="0E39004C" w:rsidR="00B86980" w:rsidRPr="00B86980" w:rsidRDefault="00F066FB" w:rsidP="00B86980">
      <w:pPr>
        <w:rPr>
          <w:rFonts w:cstheme="minorHAnsi"/>
          <w:bCs/>
        </w:rPr>
      </w:pPr>
      <w:r>
        <w:rPr>
          <w:rFonts w:cstheme="minorHAnsi"/>
          <w:bCs/>
        </w:rPr>
        <w:t>13.</w:t>
      </w:r>
      <w:r w:rsidR="00B86980" w:rsidRPr="00B86980">
        <w:rPr>
          <w:rFonts w:cstheme="minorHAnsi"/>
          <w:bCs/>
        </w:rPr>
        <w:t xml:space="preserve"> İki kez yapılan 0.1 µm filtrasyon ile sterilize edilmiş olmalıdır.</w:t>
      </w:r>
    </w:p>
    <w:p w14:paraId="4977718E" w14:textId="16D54B9B" w:rsidR="00B86980" w:rsidRPr="00B86980" w:rsidRDefault="00F066FB" w:rsidP="00B86980">
      <w:pPr>
        <w:rPr>
          <w:rFonts w:cstheme="minorHAnsi"/>
          <w:bCs/>
        </w:rPr>
      </w:pPr>
      <w:r>
        <w:rPr>
          <w:rFonts w:cstheme="minorHAnsi"/>
          <w:bCs/>
        </w:rPr>
        <w:t>14.</w:t>
      </w:r>
      <w:r w:rsidR="00B86980" w:rsidRPr="00B86980">
        <w:rPr>
          <w:rFonts w:cstheme="minorHAnsi"/>
          <w:bCs/>
        </w:rPr>
        <w:t xml:space="preserve"> Endotoksin seviyesi ≤50 EU/mL olmalıdır.</w:t>
      </w:r>
    </w:p>
    <w:p w14:paraId="064C4342" w14:textId="4AAEBD71" w:rsidR="00B86980" w:rsidRPr="00B86980" w:rsidRDefault="00F066FB" w:rsidP="00B86980">
      <w:pPr>
        <w:rPr>
          <w:rFonts w:cstheme="minorHAnsi"/>
          <w:bCs/>
        </w:rPr>
      </w:pPr>
      <w:r>
        <w:rPr>
          <w:rFonts w:cstheme="minorHAnsi"/>
          <w:bCs/>
        </w:rPr>
        <w:t>15.</w:t>
      </w:r>
      <w:r w:rsidR="00B86980" w:rsidRPr="00B86980">
        <w:rPr>
          <w:rFonts w:cstheme="minorHAnsi"/>
          <w:bCs/>
        </w:rPr>
        <w:t xml:space="preserve"> Saklama koşullarına uygun olarak teslim edilmelidir.</w:t>
      </w:r>
    </w:p>
    <w:p w14:paraId="36BCF951" w14:textId="4BF31A5F" w:rsidR="00B86980" w:rsidRPr="00B86980" w:rsidRDefault="00F066FB" w:rsidP="00B86980">
      <w:pPr>
        <w:rPr>
          <w:rFonts w:cstheme="minorHAnsi"/>
          <w:bCs/>
        </w:rPr>
      </w:pPr>
      <w:r>
        <w:rPr>
          <w:rFonts w:cstheme="minorHAnsi"/>
          <w:bCs/>
        </w:rPr>
        <w:t>16.</w:t>
      </w:r>
      <w:r w:rsidR="00B86980" w:rsidRPr="00B86980">
        <w:rPr>
          <w:rFonts w:cstheme="minorHAnsi"/>
          <w:bCs/>
        </w:rPr>
        <w:t xml:space="preserve"> Ürün 3 gün içinde teslim edilmelidir.</w:t>
      </w:r>
    </w:p>
    <w:p w14:paraId="0AB57710" w14:textId="66871029" w:rsidR="00B86980" w:rsidRPr="00B86980" w:rsidRDefault="00F066FB" w:rsidP="00B86980">
      <w:pPr>
        <w:rPr>
          <w:rFonts w:cstheme="minorHAnsi"/>
          <w:bCs/>
        </w:rPr>
      </w:pPr>
      <w:r>
        <w:rPr>
          <w:rFonts w:cstheme="minorHAnsi"/>
          <w:bCs/>
        </w:rPr>
        <w:lastRenderedPageBreak/>
        <w:t>17.</w:t>
      </w:r>
      <w:r w:rsidR="00B86980" w:rsidRPr="00B86980">
        <w:rPr>
          <w:rFonts w:cstheme="minorHAnsi"/>
          <w:bCs/>
        </w:rPr>
        <w:t xml:space="preserve"> Kargo ile gönderim kabul edilmeyecektir.</w:t>
      </w:r>
    </w:p>
    <w:p w14:paraId="197EFDC8" w14:textId="7DAD9A76" w:rsidR="00B86980" w:rsidRDefault="00F066FB" w:rsidP="00B86980">
      <w:pPr>
        <w:rPr>
          <w:rFonts w:cstheme="minorHAnsi"/>
          <w:bCs/>
        </w:rPr>
      </w:pPr>
      <w:r>
        <w:rPr>
          <w:rFonts w:cstheme="minorHAnsi"/>
          <w:bCs/>
        </w:rPr>
        <w:t>18.</w:t>
      </w:r>
      <w:r w:rsidR="00B86980" w:rsidRPr="00B86980">
        <w:rPr>
          <w:rFonts w:cstheme="minorHAnsi"/>
          <w:bCs/>
        </w:rPr>
        <w:t xml:space="preserve"> Teklif veren firma yetkili distribütör belgesine sahip olmalıdır.</w:t>
      </w:r>
    </w:p>
    <w:p w14:paraId="68F83F9F" w14:textId="77777777" w:rsidR="00FD0243" w:rsidRPr="00F07FAA" w:rsidRDefault="00FD0243" w:rsidP="00FD0243">
      <w:pPr>
        <w:pStyle w:val="ListeParagraf"/>
        <w:rPr>
          <w:rFonts w:cstheme="minorHAnsi"/>
          <w:b/>
        </w:rPr>
      </w:pPr>
    </w:p>
    <w:p w14:paraId="55414915" w14:textId="77777777" w:rsidR="00B86980" w:rsidRDefault="00B86980" w:rsidP="00B86980"/>
    <w:p w14:paraId="50262EB9" w14:textId="77777777" w:rsidR="00ED560F" w:rsidRDefault="00ED560F" w:rsidP="00ED560F"/>
    <w:sectPr w:rsidR="00ED56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7527B0"/>
    <w:multiLevelType w:val="hybridMultilevel"/>
    <w:tmpl w:val="8CBC9DE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90130A"/>
    <w:multiLevelType w:val="hybridMultilevel"/>
    <w:tmpl w:val="25A809C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5437FEC"/>
    <w:multiLevelType w:val="hybridMultilevel"/>
    <w:tmpl w:val="8CE47DC8"/>
    <w:lvl w:ilvl="0" w:tplc="FFFFFFFF">
      <w:start w:val="1"/>
      <w:numFmt w:val="decimal"/>
      <w:lvlText w:val="%1."/>
      <w:lvlJc w:val="left"/>
      <w:pPr>
        <w:ind w:left="644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A020A1"/>
    <w:multiLevelType w:val="hybridMultilevel"/>
    <w:tmpl w:val="E3D01E9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41309972">
    <w:abstractNumId w:val="1"/>
  </w:num>
  <w:num w:numId="2" w16cid:durableId="1768189351">
    <w:abstractNumId w:val="2"/>
  </w:num>
  <w:num w:numId="3" w16cid:durableId="590700665">
    <w:abstractNumId w:val="0"/>
  </w:num>
  <w:num w:numId="4" w16cid:durableId="32127756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560F"/>
    <w:rsid w:val="0000498B"/>
    <w:rsid w:val="000E7042"/>
    <w:rsid w:val="00672A69"/>
    <w:rsid w:val="00945993"/>
    <w:rsid w:val="00B86980"/>
    <w:rsid w:val="00C129CB"/>
    <w:rsid w:val="00CA440A"/>
    <w:rsid w:val="00D271BE"/>
    <w:rsid w:val="00ED560F"/>
    <w:rsid w:val="00F066FB"/>
    <w:rsid w:val="00F07FAA"/>
    <w:rsid w:val="00FD0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3DEA60"/>
  <w15:chartTrackingRefBased/>
  <w15:docId w15:val="{A4DE3042-4544-4718-836E-CD9AC5B56A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945993"/>
    <w:pPr>
      <w:spacing w:line="25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1265</TotalTime>
  <Pages>5</Pages>
  <Words>1175</Words>
  <Characters>6698</Characters>
  <Application>Microsoft Office Word</Application>
  <DocSecurity>0</DocSecurity>
  <Lines>55</Lines>
  <Paragraphs>15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Yaprak Şimay Demir</dc:creator>
  <cp:keywords/>
  <dc:description/>
  <cp:lastModifiedBy>Yaprak Şimay Demir</cp:lastModifiedBy>
  <cp:revision>5</cp:revision>
  <dcterms:created xsi:type="dcterms:W3CDTF">2022-10-20T07:53:00Z</dcterms:created>
  <dcterms:modified xsi:type="dcterms:W3CDTF">2022-10-21T07:43:00Z</dcterms:modified>
</cp:coreProperties>
</file>