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C80C4B" w14:textId="77777777" w:rsidR="00D42AC4" w:rsidRPr="007842E9" w:rsidRDefault="00D42AC4" w:rsidP="00D42AC4">
      <w:pPr>
        <w:rPr>
          <w:b/>
        </w:rPr>
      </w:pPr>
      <w:proofErr w:type="spellStart"/>
      <w:r w:rsidRPr="007842E9">
        <w:rPr>
          <w:b/>
        </w:rPr>
        <w:t>Mikrotom</w:t>
      </w:r>
      <w:proofErr w:type="spellEnd"/>
      <w:r w:rsidRPr="007842E9">
        <w:rPr>
          <w:b/>
        </w:rPr>
        <w:t xml:space="preserve"> </w:t>
      </w:r>
      <w:proofErr w:type="spellStart"/>
      <w:r w:rsidRPr="007842E9">
        <w:rPr>
          <w:b/>
        </w:rPr>
        <w:t>bıçagı</w:t>
      </w:r>
      <w:proofErr w:type="spellEnd"/>
      <w:r w:rsidRPr="007842E9">
        <w:rPr>
          <w:b/>
        </w:rPr>
        <w:t xml:space="preserve"> </w:t>
      </w:r>
      <w:proofErr w:type="gramStart"/>
      <w:r w:rsidRPr="007842E9">
        <w:rPr>
          <w:b/>
        </w:rPr>
        <w:t xml:space="preserve">50 </w:t>
      </w:r>
      <w:proofErr w:type="spellStart"/>
      <w:r w:rsidRPr="007842E9">
        <w:rPr>
          <w:b/>
        </w:rPr>
        <w:t>lik</w:t>
      </w:r>
      <w:proofErr w:type="spellEnd"/>
      <w:proofErr w:type="gramEnd"/>
      <w:r w:rsidRPr="007842E9">
        <w:rPr>
          <w:b/>
        </w:rPr>
        <w:t xml:space="preserve"> şartnamesi</w:t>
      </w:r>
    </w:p>
    <w:p w14:paraId="498C6FCA" w14:textId="77777777" w:rsidR="00D42AC4" w:rsidRPr="007842E9" w:rsidRDefault="00D42AC4" w:rsidP="00D42AC4">
      <w:pPr>
        <w:numPr>
          <w:ilvl w:val="0"/>
          <w:numId w:val="1"/>
        </w:numPr>
        <w:rPr>
          <w:lang w:val="en-US"/>
        </w:rPr>
      </w:pPr>
      <w:proofErr w:type="spellStart"/>
      <w:r w:rsidRPr="007842E9">
        <w:rPr>
          <w:lang w:val="en-US"/>
        </w:rPr>
        <w:t>Paslanmaz</w:t>
      </w:r>
      <w:proofErr w:type="spellEnd"/>
      <w:r w:rsidRPr="007842E9">
        <w:rPr>
          <w:lang w:val="en-US"/>
        </w:rPr>
        <w:t xml:space="preserve"> </w:t>
      </w:r>
      <w:proofErr w:type="spellStart"/>
      <w:r w:rsidRPr="007842E9">
        <w:rPr>
          <w:lang w:val="en-US"/>
        </w:rPr>
        <w:t>çelikten</w:t>
      </w:r>
      <w:proofErr w:type="spellEnd"/>
      <w:r w:rsidRPr="007842E9">
        <w:rPr>
          <w:lang w:val="en-US"/>
        </w:rPr>
        <w:t xml:space="preserve"> </w:t>
      </w:r>
      <w:proofErr w:type="spellStart"/>
      <w:r w:rsidRPr="007842E9">
        <w:rPr>
          <w:lang w:val="en-US"/>
        </w:rPr>
        <w:t>imal</w:t>
      </w:r>
      <w:proofErr w:type="spellEnd"/>
      <w:r w:rsidRPr="007842E9">
        <w:rPr>
          <w:lang w:val="en-US"/>
        </w:rPr>
        <w:t xml:space="preserve"> </w:t>
      </w:r>
      <w:proofErr w:type="spellStart"/>
      <w:r w:rsidRPr="007842E9">
        <w:rPr>
          <w:lang w:val="en-US"/>
        </w:rPr>
        <w:t>edilmiş</w:t>
      </w:r>
      <w:proofErr w:type="spellEnd"/>
      <w:r w:rsidRPr="007842E9">
        <w:rPr>
          <w:lang w:val="en-US"/>
        </w:rPr>
        <w:t xml:space="preserve"> </w:t>
      </w:r>
      <w:proofErr w:type="spellStart"/>
      <w:r w:rsidRPr="007842E9">
        <w:rPr>
          <w:lang w:val="en-US"/>
        </w:rPr>
        <w:t>olacaktır</w:t>
      </w:r>
      <w:proofErr w:type="spellEnd"/>
    </w:p>
    <w:p w14:paraId="2BA96A5B" w14:textId="77777777" w:rsidR="00D42AC4" w:rsidRPr="007842E9" w:rsidRDefault="00D42AC4" w:rsidP="00D42AC4">
      <w:pPr>
        <w:numPr>
          <w:ilvl w:val="0"/>
          <w:numId w:val="1"/>
        </w:numPr>
      </w:pPr>
      <w:r w:rsidRPr="007842E9">
        <w:rPr>
          <w:lang w:val="en-US"/>
        </w:rPr>
        <w:t xml:space="preserve">50 </w:t>
      </w:r>
      <w:proofErr w:type="spellStart"/>
      <w:r w:rsidRPr="007842E9">
        <w:rPr>
          <w:lang w:val="en-US"/>
        </w:rPr>
        <w:t>adetlik</w:t>
      </w:r>
      <w:proofErr w:type="spellEnd"/>
      <w:r w:rsidRPr="007842E9">
        <w:rPr>
          <w:lang w:val="en-US"/>
        </w:rPr>
        <w:t xml:space="preserve"> </w:t>
      </w:r>
      <w:proofErr w:type="spellStart"/>
      <w:r w:rsidRPr="007842E9">
        <w:rPr>
          <w:lang w:val="en-US"/>
        </w:rPr>
        <w:t>gruplar</w:t>
      </w:r>
      <w:proofErr w:type="spellEnd"/>
      <w:r w:rsidRPr="007842E9">
        <w:rPr>
          <w:lang w:val="en-US"/>
        </w:rPr>
        <w:t xml:space="preserve"> </w:t>
      </w:r>
      <w:proofErr w:type="spellStart"/>
      <w:r w:rsidRPr="007842E9">
        <w:rPr>
          <w:lang w:val="en-US"/>
        </w:rPr>
        <w:t>halinde</w:t>
      </w:r>
      <w:proofErr w:type="spellEnd"/>
      <w:r w:rsidRPr="007842E9">
        <w:rPr>
          <w:lang w:val="en-US"/>
        </w:rPr>
        <w:t xml:space="preserve"> </w:t>
      </w:r>
      <w:proofErr w:type="spellStart"/>
      <w:r w:rsidRPr="007842E9">
        <w:rPr>
          <w:lang w:val="en-US"/>
        </w:rPr>
        <w:t>otamatik</w:t>
      </w:r>
      <w:proofErr w:type="spellEnd"/>
      <w:r w:rsidRPr="007842E9">
        <w:rPr>
          <w:lang w:val="en-US"/>
        </w:rPr>
        <w:t xml:space="preserve"> </w:t>
      </w:r>
      <w:proofErr w:type="spellStart"/>
      <w:r w:rsidRPr="007842E9">
        <w:rPr>
          <w:lang w:val="en-US"/>
        </w:rPr>
        <w:t>sürücü</w:t>
      </w:r>
      <w:proofErr w:type="spellEnd"/>
      <w:r w:rsidRPr="007842E9">
        <w:rPr>
          <w:lang w:val="en-US"/>
        </w:rPr>
        <w:t xml:space="preserve"> </w:t>
      </w:r>
      <w:proofErr w:type="spellStart"/>
      <w:r w:rsidRPr="007842E9">
        <w:rPr>
          <w:lang w:val="en-US"/>
        </w:rPr>
        <w:t>kaseti</w:t>
      </w:r>
      <w:proofErr w:type="spellEnd"/>
      <w:r w:rsidRPr="007842E9">
        <w:rPr>
          <w:lang w:val="en-US"/>
        </w:rPr>
        <w:t xml:space="preserve"> </w:t>
      </w:r>
      <w:proofErr w:type="spellStart"/>
      <w:r w:rsidRPr="007842E9">
        <w:rPr>
          <w:lang w:val="en-US"/>
        </w:rPr>
        <w:t>içinde</w:t>
      </w:r>
      <w:proofErr w:type="spellEnd"/>
      <w:r w:rsidRPr="007842E9">
        <w:rPr>
          <w:lang w:val="en-US"/>
        </w:rPr>
        <w:t xml:space="preserve"> </w:t>
      </w:r>
      <w:proofErr w:type="spellStart"/>
      <w:r w:rsidRPr="007842E9">
        <w:rPr>
          <w:lang w:val="en-US"/>
        </w:rPr>
        <w:t>olacakt</w:t>
      </w:r>
      <w:r w:rsidRPr="007842E9">
        <w:t>ır</w:t>
      </w:r>
      <w:proofErr w:type="spellEnd"/>
      <w:r w:rsidRPr="007842E9">
        <w:t>. Orijinal dispenser kutusunda 50 adet bıçak bulunmalıdır</w:t>
      </w:r>
    </w:p>
    <w:p w14:paraId="1D61F3F6" w14:textId="77777777" w:rsidR="00D42AC4" w:rsidRPr="007842E9" w:rsidRDefault="00D42AC4" w:rsidP="00D42AC4">
      <w:pPr>
        <w:numPr>
          <w:ilvl w:val="0"/>
          <w:numId w:val="1"/>
        </w:numPr>
      </w:pPr>
      <w:r w:rsidRPr="007842E9">
        <w:rPr>
          <w:lang w:val="en-US"/>
        </w:rPr>
        <w:t>B</w:t>
      </w:r>
      <w:proofErr w:type="spellStart"/>
      <w:r w:rsidRPr="007842E9">
        <w:t>ıçak</w:t>
      </w:r>
      <w:proofErr w:type="spellEnd"/>
      <w:r w:rsidRPr="007842E9">
        <w:t xml:space="preserve"> ebatları standart ölçülerde 80x8x0.25 mm ve kesim ağzı açısı 35 ° olmalıdır.</w:t>
      </w:r>
    </w:p>
    <w:p w14:paraId="51D8E21B" w14:textId="77777777" w:rsidR="00D42AC4" w:rsidRPr="007842E9" w:rsidRDefault="00D42AC4" w:rsidP="00D42AC4">
      <w:pPr>
        <w:numPr>
          <w:ilvl w:val="0"/>
          <w:numId w:val="1"/>
        </w:numPr>
      </w:pPr>
      <w:proofErr w:type="spellStart"/>
      <w:r w:rsidRPr="007842E9">
        <w:rPr>
          <w:lang w:val="en-US"/>
        </w:rPr>
        <w:t>Laboratuardaki</w:t>
      </w:r>
      <w:proofErr w:type="spellEnd"/>
      <w:r w:rsidRPr="007842E9">
        <w:rPr>
          <w:lang w:val="en-US"/>
        </w:rPr>
        <w:t xml:space="preserve"> </w:t>
      </w:r>
      <w:proofErr w:type="spellStart"/>
      <w:r w:rsidRPr="007842E9">
        <w:rPr>
          <w:lang w:val="en-US"/>
        </w:rPr>
        <w:t>mikrotoma</w:t>
      </w:r>
      <w:proofErr w:type="spellEnd"/>
      <w:r w:rsidRPr="007842E9">
        <w:rPr>
          <w:lang w:val="en-US"/>
        </w:rPr>
        <w:t xml:space="preserve"> </w:t>
      </w:r>
      <w:proofErr w:type="spellStart"/>
      <w:r w:rsidRPr="007842E9">
        <w:rPr>
          <w:lang w:val="en-US"/>
        </w:rPr>
        <w:t>ve</w:t>
      </w:r>
      <w:proofErr w:type="spellEnd"/>
      <w:r w:rsidRPr="007842E9">
        <w:rPr>
          <w:lang w:val="en-US"/>
        </w:rPr>
        <w:t xml:space="preserve"> </w:t>
      </w:r>
      <w:proofErr w:type="spellStart"/>
      <w:r w:rsidRPr="007842E9">
        <w:rPr>
          <w:lang w:val="en-US"/>
        </w:rPr>
        <w:t>tutucusuna</w:t>
      </w:r>
      <w:proofErr w:type="spellEnd"/>
      <w:r w:rsidRPr="007842E9">
        <w:rPr>
          <w:lang w:val="en-US"/>
        </w:rPr>
        <w:t xml:space="preserve"> </w:t>
      </w:r>
      <w:proofErr w:type="spellStart"/>
      <w:r w:rsidRPr="007842E9">
        <w:rPr>
          <w:lang w:val="en-US"/>
        </w:rPr>
        <w:t>uygun</w:t>
      </w:r>
      <w:proofErr w:type="spellEnd"/>
      <w:r w:rsidRPr="007842E9">
        <w:rPr>
          <w:lang w:val="en-US"/>
        </w:rPr>
        <w:t xml:space="preserve"> </w:t>
      </w:r>
      <w:proofErr w:type="spellStart"/>
      <w:r w:rsidRPr="007842E9">
        <w:rPr>
          <w:lang w:val="en-US"/>
        </w:rPr>
        <w:t>olacakt</w:t>
      </w:r>
      <w:r w:rsidRPr="007842E9">
        <w:t>ır</w:t>
      </w:r>
      <w:proofErr w:type="spellEnd"/>
    </w:p>
    <w:p w14:paraId="0867196D" w14:textId="77777777" w:rsidR="00D42AC4" w:rsidRPr="007842E9" w:rsidRDefault="00D42AC4" w:rsidP="00D42AC4">
      <w:pPr>
        <w:numPr>
          <w:ilvl w:val="0"/>
          <w:numId w:val="1"/>
        </w:numPr>
      </w:pPr>
      <w:r w:rsidRPr="007842E9">
        <w:rPr>
          <w:lang w:val="en-US"/>
        </w:rPr>
        <w:t>Her b</w:t>
      </w:r>
      <w:proofErr w:type="spellStart"/>
      <w:r w:rsidRPr="007842E9">
        <w:t>ıçağın</w:t>
      </w:r>
      <w:proofErr w:type="spellEnd"/>
      <w:r w:rsidRPr="007842E9">
        <w:t xml:space="preserve"> üzerinde üretici firmanın markası bulunmalıdır.</w:t>
      </w:r>
    </w:p>
    <w:p w14:paraId="7647287C" w14:textId="77777777" w:rsidR="00D42AC4" w:rsidRPr="007842E9" w:rsidRDefault="00D42AC4" w:rsidP="00D42AC4">
      <w:pPr>
        <w:numPr>
          <w:ilvl w:val="0"/>
          <w:numId w:val="1"/>
        </w:numPr>
      </w:pPr>
      <w:proofErr w:type="spellStart"/>
      <w:r w:rsidRPr="007842E9">
        <w:rPr>
          <w:lang w:val="en-US"/>
        </w:rPr>
        <w:t>Yabanc</w:t>
      </w:r>
      <w:proofErr w:type="spellEnd"/>
      <w:r w:rsidRPr="007842E9">
        <w:t>ı menşeli olacaktır</w:t>
      </w:r>
    </w:p>
    <w:p w14:paraId="22E91E9A" w14:textId="77777777" w:rsidR="00D42AC4" w:rsidRPr="007842E9" w:rsidRDefault="00D42AC4" w:rsidP="00D42AC4">
      <w:pPr>
        <w:numPr>
          <w:ilvl w:val="0"/>
          <w:numId w:val="1"/>
        </w:numPr>
      </w:pPr>
      <w:proofErr w:type="spellStart"/>
      <w:r w:rsidRPr="007842E9">
        <w:rPr>
          <w:lang w:val="en-US"/>
        </w:rPr>
        <w:t>Farkl</w:t>
      </w:r>
      <w:proofErr w:type="spellEnd"/>
      <w:r w:rsidRPr="007842E9">
        <w:t>ı dokular için dokulardan kaliteli kesit alınabilecek özelliklere sahip bıçaklar olacaktır</w:t>
      </w:r>
    </w:p>
    <w:p w14:paraId="6447AFAB" w14:textId="77777777" w:rsidR="00D42AC4" w:rsidRPr="007842E9" w:rsidRDefault="00D42AC4" w:rsidP="00D42AC4">
      <w:pPr>
        <w:numPr>
          <w:ilvl w:val="0"/>
          <w:numId w:val="1"/>
        </w:numPr>
      </w:pPr>
      <w:r w:rsidRPr="007842E9">
        <w:rPr>
          <w:lang w:val="en-US"/>
        </w:rPr>
        <w:t>K</w:t>
      </w:r>
      <w:r w:rsidRPr="007842E9">
        <w:t xml:space="preserve">ısa </w:t>
      </w:r>
      <w:proofErr w:type="spellStart"/>
      <w:r w:rsidRPr="007842E9">
        <w:t>traşlama</w:t>
      </w:r>
      <w:proofErr w:type="spellEnd"/>
      <w:r w:rsidRPr="007842E9">
        <w:t xml:space="preserve"> süresine sahip olmalıdır</w:t>
      </w:r>
    </w:p>
    <w:p w14:paraId="2D2B1607" w14:textId="77777777" w:rsidR="00D42AC4" w:rsidRDefault="00D42AC4" w:rsidP="00D42AC4">
      <w:pPr>
        <w:numPr>
          <w:ilvl w:val="0"/>
          <w:numId w:val="1"/>
        </w:numPr>
      </w:pPr>
      <w:proofErr w:type="spellStart"/>
      <w:r w:rsidRPr="007842E9">
        <w:rPr>
          <w:lang w:val="en-US"/>
        </w:rPr>
        <w:t>Uzun</w:t>
      </w:r>
      <w:proofErr w:type="spellEnd"/>
      <w:r w:rsidRPr="007842E9">
        <w:rPr>
          <w:lang w:val="en-US"/>
        </w:rPr>
        <w:t xml:space="preserve"> b</w:t>
      </w:r>
      <w:proofErr w:type="spellStart"/>
      <w:r w:rsidRPr="007842E9">
        <w:t>ıçak</w:t>
      </w:r>
      <w:proofErr w:type="spellEnd"/>
      <w:r w:rsidRPr="007842E9">
        <w:t xml:space="preserve"> ömrüne sahip olmalıdır</w:t>
      </w:r>
    </w:p>
    <w:p w14:paraId="68F8DB63" w14:textId="77777777" w:rsidR="00D42AC4" w:rsidRDefault="00D42AC4" w:rsidP="00D42AC4">
      <w:pPr>
        <w:numPr>
          <w:ilvl w:val="0"/>
          <w:numId w:val="1"/>
        </w:numPr>
      </w:pPr>
      <w:proofErr w:type="spellStart"/>
      <w:r w:rsidRPr="007842E9">
        <w:rPr>
          <w:lang w:val="en-US"/>
        </w:rPr>
        <w:t>Teklif</w:t>
      </w:r>
      <w:proofErr w:type="spellEnd"/>
      <w:r w:rsidRPr="007842E9">
        <w:rPr>
          <w:lang w:val="en-US"/>
        </w:rPr>
        <w:t xml:space="preserve"> </w:t>
      </w:r>
      <w:proofErr w:type="spellStart"/>
      <w:r w:rsidRPr="007842E9">
        <w:rPr>
          <w:lang w:val="en-US"/>
        </w:rPr>
        <w:t>edilen</w:t>
      </w:r>
      <w:proofErr w:type="spellEnd"/>
      <w:r w:rsidRPr="007842E9">
        <w:rPr>
          <w:lang w:val="en-US"/>
        </w:rPr>
        <w:t xml:space="preserve"> b</w:t>
      </w:r>
      <w:proofErr w:type="spellStart"/>
      <w:r w:rsidRPr="007842E9">
        <w:t>ıçak</w:t>
      </w:r>
      <w:proofErr w:type="spellEnd"/>
      <w:r w:rsidRPr="007842E9">
        <w:t xml:space="preserve"> üzerinde mutlaka markası belirtilmeli ve bu dış ambalajdaki ile aynı olmalıdır.</w:t>
      </w:r>
    </w:p>
    <w:p w14:paraId="52B37CA6" w14:textId="77777777" w:rsidR="005B5B66" w:rsidRDefault="005B5B66"/>
    <w:sectPr w:rsidR="005B5B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8D6AFAC"/>
    <w:lvl w:ilvl="0">
      <w:numFmt w:val="bullet"/>
      <w:lvlText w:val="*"/>
      <w:lvlJc w:val="left"/>
    </w:lvl>
  </w:abstractNum>
  <w:num w:numId="1" w16cid:durableId="1163935406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AC4"/>
    <w:rsid w:val="000E29C8"/>
    <w:rsid w:val="004851F3"/>
    <w:rsid w:val="005B5B66"/>
    <w:rsid w:val="006E7415"/>
    <w:rsid w:val="00703064"/>
    <w:rsid w:val="0087091C"/>
    <w:rsid w:val="00A02076"/>
    <w:rsid w:val="00C328A3"/>
    <w:rsid w:val="00D42AC4"/>
    <w:rsid w:val="00E37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8797D9"/>
  <w15:chartTrackingRefBased/>
  <w15:docId w15:val="{8D8A5D18-4A43-41F3-BB08-17E692895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2AC4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591</Characters>
  <Application>Microsoft Office Word</Application>
  <DocSecurity>0</DocSecurity>
  <Lines>4</Lines>
  <Paragraphs>1</Paragraphs>
  <ScaleCrop>false</ScaleCrop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leyla arslan</dc:creator>
  <cp:keywords/>
  <dc:description/>
  <cp:lastModifiedBy>leyla arslan</cp:lastModifiedBy>
  <cp:revision>1</cp:revision>
  <dcterms:created xsi:type="dcterms:W3CDTF">2022-10-14T11:02:00Z</dcterms:created>
  <dcterms:modified xsi:type="dcterms:W3CDTF">2022-10-14T11:02:00Z</dcterms:modified>
</cp:coreProperties>
</file>