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B8D" w:rsidRPr="00F70D88" w:rsidRDefault="00EC6B8D" w:rsidP="00F70D88">
      <w:pPr>
        <w:jc w:val="both"/>
        <w:rPr>
          <w:sz w:val="24"/>
        </w:rPr>
      </w:pPr>
    </w:p>
    <w:p w:rsidR="00207063" w:rsidRDefault="00207063" w:rsidP="00207063">
      <w:pPr>
        <w:jc w:val="center"/>
        <w:rPr>
          <w:b/>
          <w:sz w:val="28"/>
          <w:szCs w:val="28"/>
        </w:rPr>
      </w:pPr>
    </w:p>
    <w:p w:rsidR="00EC6B8D" w:rsidRDefault="00EC6B8D" w:rsidP="00207063">
      <w:pPr>
        <w:jc w:val="center"/>
        <w:rPr>
          <w:b/>
          <w:sz w:val="28"/>
          <w:szCs w:val="28"/>
        </w:rPr>
      </w:pPr>
      <w:r w:rsidRPr="00207063">
        <w:rPr>
          <w:b/>
          <w:sz w:val="28"/>
          <w:szCs w:val="28"/>
        </w:rPr>
        <w:t>Bilgisayar</w:t>
      </w:r>
    </w:p>
    <w:p w:rsidR="00207063" w:rsidRPr="00207063" w:rsidRDefault="00207063" w:rsidP="00207063">
      <w:pPr>
        <w:jc w:val="center"/>
        <w:rPr>
          <w:b/>
          <w:sz w:val="28"/>
          <w:szCs w:val="28"/>
        </w:rPr>
      </w:pP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1.</w:t>
      </w:r>
      <w:r w:rsidRPr="000312CA">
        <w:rPr>
          <w:sz w:val="24"/>
        </w:rPr>
        <w:tab/>
        <w:t>Kurumsal ürün kategorisinde yer almalıdır.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2.</w:t>
      </w:r>
      <w:r w:rsidRPr="000312CA">
        <w:rPr>
          <w:sz w:val="24"/>
        </w:rPr>
        <w:tab/>
        <w:t>En az 12. Nesil 16(8p+8e) çekirdekli, 25MB ön belleğe sahip temel hızı en az 2.0 GHz ve Turbo hızı 4.8GHz’e kadar çıkabilen işlemciye sahip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3.</w:t>
      </w:r>
      <w:r w:rsidRPr="000312CA">
        <w:rPr>
          <w:sz w:val="24"/>
        </w:rPr>
        <w:tab/>
        <w:t xml:space="preserve">WM690 Workstation </w:t>
      </w:r>
      <w:proofErr w:type="spellStart"/>
      <w:r w:rsidRPr="000312CA">
        <w:rPr>
          <w:sz w:val="24"/>
        </w:rPr>
        <w:t>chipset</w:t>
      </w:r>
      <w:proofErr w:type="spellEnd"/>
      <w:r w:rsidRPr="000312CA">
        <w:rPr>
          <w:sz w:val="24"/>
        </w:rPr>
        <w:t xml:space="preserve"> ‘e sahip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4.</w:t>
      </w:r>
      <w:r w:rsidRPr="000312CA">
        <w:rPr>
          <w:sz w:val="24"/>
        </w:rPr>
        <w:tab/>
        <w:t xml:space="preserve">Sistem üzerinde 4800MHz DDR5 özelliklerinde en az 4adet 32GB (1x32GB) </w:t>
      </w:r>
      <w:proofErr w:type="gramStart"/>
      <w:r w:rsidRPr="000312CA">
        <w:rPr>
          <w:sz w:val="24"/>
        </w:rPr>
        <w:t>modül</w:t>
      </w:r>
      <w:proofErr w:type="gramEnd"/>
      <w:r w:rsidRPr="000312CA">
        <w:rPr>
          <w:sz w:val="24"/>
        </w:rPr>
        <w:t xml:space="preserve"> ile toplamda 128 GB (4x32GB) bellek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5.</w:t>
      </w:r>
      <w:r w:rsidRPr="000312CA">
        <w:rPr>
          <w:sz w:val="24"/>
        </w:rPr>
        <w:tab/>
        <w:t>Sistem üzerinde En az 1 TB kapasiteli PCI-E Gen 4.0 SSD olmak üzere, 6400MB/s okuma ve 5000MB/s yazma veya üzerinde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6.</w:t>
      </w:r>
      <w:r w:rsidRPr="000312CA">
        <w:rPr>
          <w:sz w:val="24"/>
        </w:rPr>
        <w:tab/>
        <w:t xml:space="preserve">Sistem üzerinden En az 128-Bit, 4 GB GDDR6 </w:t>
      </w:r>
      <w:proofErr w:type="spellStart"/>
      <w:r w:rsidRPr="000312CA">
        <w:rPr>
          <w:sz w:val="24"/>
        </w:rPr>
        <w:t>RAM’e</w:t>
      </w:r>
      <w:proofErr w:type="spellEnd"/>
      <w:r w:rsidRPr="000312CA">
        <w:rPr>
          <w:sz w:val="24"/>
        </w:rPr>
        <w:t xml:space="preserve"> </w:t>
      </w:r>
      <w:proofErr w:type="gramStart"/>
      <w:r w:rsidRPr="000312CA">
        <w:rPr>
          <w:sz w:val="24"/>
        </w:rPr>
        <w:t>ve  2048</w:t>
      </w:r>
      <w:proofErr w:type="gramEnd"/>
      <w:r w:rsidRPr="000312CA">
        <w:rPr>
          <w:sz w:val="24"/>
        </w:rPr>
        <w:t xml:space="preserve"> </w:t>
      </w:r>
      <w:proofErr w:type="spellStart"/>
      <w:r w:rsidRPr="000312CA">
        <w:rPr>
          <w:sz w:val="24"/>
        </w:rPr>
        <w:t>Cuda</w:t>
      </w:r>
      <w:proofErr w:type="spellEnd"/>
      <w:r w:rsidRPr="000312CA">
        <w:rPr>
          <w:sz w:val="24"/>
        </w:rPr>
        <w:t xml:space="preserve"> </w:t>
      </w:r>
      <w:proofErr w:type="spellStart"/>
      <w:r w:rsidRPr="000312CA">
        <w:rPr>
          <w:sz w:val="24"/>
        </w:rPr>
        <w:t>Core</w:t>
      </w:r>
      <w:proofErr w:type="spellEnd"/>
      <w:r w:rsidRPr="000312CA">
        <w:rPr>
          <w:sz w:val="24"/>
        </w:rPr>
        <w:t xml:space="preserve"> sahip ekran kartı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7.</w:t>
      </w:r>
      <w:r w:rsidRPr="000312CA">
        <w:rPr>
          <w:sz w:val="24"/>
        </w:rPr>
        <w:tab/>
        <w:t xml:space="preserve">En az 1920x1200 çözünürlükte 16” boyutunda ve 400nits parlaklığa sahip IPS panel ekrana sahip olmalıdır. 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8.</w:t>
      </w:r>
      <w:r w:rsidRPr="000312CA">
        <w:rPr>
          <w:sz w:val="24"/>
        </w:rPr>
        <w:tab/>
        <w:t xml:space="preserve">Sistem üzerinde En az; 2 adet </w:t>
      </w:r>
      <w:proofErr w:type="spellStart"/>
      <w:r w:rsidRPr="000312CA">
        <w:rPr>
          <w:sz w:val="24"/>
        </w:rPr>
        <w:t>SuperSpeed</w:t>
      </w:r>
      <w:proofErr w:type="spellEnd"/>
      <w:r w:rsidRPr="000312CA">
        <w:rPr>
          <w:sz w:val="24"/>
        </w:rPr>
        <w:t xml:space="preserve"> USB </w:t>
      </w:r>
      <w:proofErr w:type="spellStart"/>
      <w:r w:rsidRPr="000312CA">
        <w:rPr>
          <w:sz w:val="24"/>
        </w:rPr>
        <w:t>Type</w:t>
      </w:r>
      <w:proofErr w:type="spellEnd"/>
      <w:r w:rsidRPr="000312CA">
        <w:rPr>
          <w:sz w:val="24"/>
        </w:rPr>
        <w:t xml:space="preserve">-A, 2 adet </w:t>
      </w:r>
      <w:proofErr w:type="spellStart"/>
      <w:r w:rsidRPr="000312CA">
        <w:rPr>
          <w:sz w:val="24"/>
        </w:rPr>
        <w:t>Thunderbolt</w:t>
      </w:r>
      <w:proofErr w:type="spellEnd"/>
      <w:r w:rsidRPr="000312CA">
        <w:rPr>
          <w:sz w:val="24"/>
        </w:rPr>
        <w:t xml:space="preserve"> 4 </w:t>
      </w:r>
      <w:proofErr w:type="spellStart"/>
      <w:r w:rsidRPr="000312CA">
        <w:rPr>
          <w:sz w:val="24"/>
        </w:rPr>
        <w:t>with</w:t>
      </w:r>
      <w:proofErr w:type="spellEnd"/>
      <w:r w:rsidRPr="000312CA">
        <w:rPr>
          <w:sz w:val="24"/>
        </w:rPr>
        <w:t xml:space="preserve"> USB4 </w:t>
      </w:r>
      <w:proofErr w:type="spellStart"/>
      <w:r w:rsidRPr="000312CA">
        <w:rPr>
          <w:sz w:val="24"/>
        </w:rPr>
        <w:t>Type</w:t>
      </w:r>
      <w:proofErr w:type="spellEnd"/>
      <w:r w:rsidRPr="000312CA">
        <w:rPr>
          <w:sz w:val="24"/>
        </w:rPr>
        <w:t xml:space="preserve">- C, 1 adet RJ-45, 1 adet HDMI, 1 adet </w:t>
      </w:r>
      <w:proofErr w:type="spellStart"/>
      <w:r w:rsidRPr="000312CA">
        <w:rPr>
          <w:sz w:val="24"/>
        </w:rPr>
        <w:t>Mdp</w:t>
      </w:r>
      <w:proofErr w:type="spellEnd"/>
      <w:r w:rsidRPr="000312CA">
        <w:rPr>
          <w:sz w:val="24"/>
        </w:rPr>
        <w:t xml:space="preserve">, 1 adet SD </w:t>
      </w:r>
      <w:proofErr w:type="spellStart"/>
      <w:r w:rsidRPr="000312CA">
        <w:rPr>
          <w:sz w:val="24"/>
        </w:rPr>
        <w:t>Card</w:t>
      </w:r>
      <w:proofErr w:type="spellEnd"/>
      <w:r w:rsidRPr="000312CA">
        <w:rPr>
          <w:sz w:val="24"/>
        </w:rPr>
        <w:t xml:space="preserve"> Reader Portlara sahip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9.</w:t>
      </w:r>
      <w:r w:rsidRPr="000312CA">
        <w:rPr>
          <w:sz w:val="24"/>
        </w:rPr>
        <w:tab/>
        <w:t>Klavye: Arkadan aydınlatmalı Q Türkçe olmalıdır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10.</w:t>
      </w:r>
      <w:r w:rsidRPr="000312CA">
        <w:rPr>
          <w:sz w:val="24"/>
        </w:rPr>
        <w:tab/>
        <w:t>Ağırlık: En fazla 2,5 kg olmalıdır.</w:t>
      </w:r>
    </w:p>
    <w:p w:rsidR="000312CA" w:rsidRPr="000312CA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11.</w:t>
      </w:r>
      <w:r w:rsidRPr="000312CA">
        <w:rPr>
          <w:sz w:val="24"/>
        </w:rPr>
        <w:tab/>
        <w:t>Dayanıklılık: MIL-STD-810H standartlarına uygun, metal kasalı, metal menteşeli kasaya sahip olmalıdır.</w:t>
      </w:r>
    </w:p>
    <w:p w:rsidR="00184F07" w:rsidRDefault="000312CA" w:rsidP="000236BF">
      <w:pPr>
        <w:spacing w:after="0"/>
        <w:ind w:left="426" w:hanging="426"/>
        <w:jc w:val="both"/>
        <w:rPr>
          <w:sz w:val="24"/>
        </w:rPr>
      </w:pPr>
      <w:r w:rsidRPr="000312CA">
        <w:rPr>
          <w:sz w:val="24"/>
        </w:rPr>
        <w:t>12.</w:t>
      </w:r>
      <w:r w:rsidRPr="000312CA">
        <w:rPr>
          <w:sz w:val="24"/>
        </w:rPr>
        <w:tab/>
        <w:t>Garanti: En az 3 yıl garantisi bulunmalıdır.</w:t>
      </w:r>
    </w:p>
    <w:p w:rsidR="000236BF" w:rsidRDefault="000236BF" w:rsidP="000236BF">
      <w:pPr>
        <w:spacing w:after="0"/>
        <w:ind w:left="426" w:hanging="426"/>
        <w:jc w:val="both"/>
        <w:rPr>
          <w:sz w:val="24"/>
        </w:rPr>
      </w:pPr>
    </w:p>
    <w:p w:rsidR="000236BF" w:rsidRDefault="000236BF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  <w:bookmarkStart w:id="0" w:name="_GoBack"/>
      <w:bookmarkEnd w:id="0"/>
    </w:p>
    <w:p w:rsidR="000236BF" w:rsidRPr="000312CA" w:rsidRDefault="000236BF" w:rsidP="000236BF">
      <w:pPr>
        <w:spacing w:after="0"/>
        <w:ind w:left="426" w:hanging="426"/>
        <w:jc w:val="both"/>
        <w:rPr>
          <w:sz w:val="24"/>
        </w:rPr>
      </w:pPr>
      <w:r>
        <w:rPr>
          <w:sz w:val="24"/>
        </w:rPr>
        <w:t>Prof. Dr. Hamit Solmaz</w:t>
      </w:r>
      <w:r>
        <w:rPr>
          <w:sz w:val="24"/>
        </w:rPr>
        <w:tab/>
      </w:r>
      <w:r>
        <w:rPr>
          <w:sz w:val="24"/>
        </w:rPr>
        <w:tab/>
        <w:t>Doç. Dr. Seyfi Polat</w:t>
      </w:r>
      <w:r>
        <w:rPr>
          <w:sz w:val="24"/>
        </w:rPr>
        <w:tab/>
        <w:t xml:space="preserve">   </w:t>
      </w:r>
      <w:r>
        <w:rPr>
          <w:sz w:val="24"/>
        </w:rPr>
        <w:tab/>
        <w:t xml:space="preserve">     Doç. Dr. Fatih Şahin</w:t>
      </w:r>
    </w:p>
    <w:sectPr w:rsidR="000236BF" w:rsidRPr="000312CA" w:rsidSect="000312CA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B56FF8"/>
    <w:multiLevelType w:val="hybridMultilevel"/>
    <w:tmpl w:val="8D00A5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685"/>
    <w:rsid w:val="00015D3D"/>
    <w:rsid w:val="000236BF"/>
    <w:rsid w:val="000312CA"/>
    <w:rsid w:val="00184F07"/>
    <w:rsid w:val="00207063"/>
    <w:rsid w:val="00216C30"/>
    <w:rsid w:val="00251647"/>
    <w:rsid w:val="003E2052"/>
    <w:rsid w:val="00467580"/>
    <w:rsid w:val="007B5EE3"/>
    <w:rsid w:val="008A1D5B"/>
    <w:rsid w:val="008A7B27"/>
    <w:rsid w:val="009B2F6C"/>
    <w:rsid w:val="009D6E6D"/>
    <w:rsid w:val="00A207C8"/>
    <w:rsid w:val="00A60F23"/>
    <w:rsid w:val="00B30AC6"/>
    <w:rsid w:val="00D20412"/>
    <w:rsid w:val="00EC6B8D"/>
    <w:rsid w:val="00F22685"/>
    <w:rsid w:val="00F70D88"/>
    <w:rsid w:val="00FB6C84"/>
    <w:rsid w:val="00FC5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CABF3"/>
  <w15:chartTrackingRefBased/>
  <w15:docId w15:val="{1EE4785B-3EAC-4453-BF08-60F2D719F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7B5EE3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eParagraf">
    <w:name w:val="List Paragraph"/>
    <w:basedOn w:val="Normal"/>
    <w:uiPriority w:val="34"/>
    <w:qFormat/>
    <w:rsid w:val="000312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9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Hamit Solmaz</dc:creator>
  <cp:keywords/>
  <dc:description/>
  <cp:lastModifiedBy>Hamit Solmaz</cp:lastModifiedBy>
  <cp:revision>3</cp:revision>
  <dcterms:created xsi:type="dcterms:W3CDTF">2022-10-07T06:46:00Z</dcterms:created>
  <dcterms:modified xsi:type="dcterms:W3CDTF">2022-10-07T06:46:00Z</dcterms:modified>
</cp:coreProperties>
</file>