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3FCD" w:rsidRDefault="00913FCD" w:rsidP="00913FCD">
      <w:pPr>
        <w:pStyle w:val="ListeParagraf"/>
        <w:spacing w:after="0" w:line="240" w:lineRule="auto"/>
        <w:jc w:val="center"/>
        <w:rPr>
          <w:rFonts w:ascii="Arial" w:hAnsi="Arial" w:cs="Arial"/>
          <w:b/>
          <w:sz w:val="28"/>
        </w:rPr>
      </w:pPr>
      <w:r>
        <w:rPr>
          <w:rFonts w:ascii="Arial" w:hAnsi="Arial" w:cs="Arial"/>
          <w:b/>
          <w:sz w:val="28"/>
        </w:rPr>
        <w:t>TEKNİK ŞARTNAMELER</w:t>
      </w:r>
    </w:p>
    <w:p w:rsidR="00BE1EE1" w:rsidRDefault="00BE1EE1" w:rsidP="00913FCD">
      <w:pPr>
        <w:pStyle w:val="ListeParagraf"/>
        <w:spacing w:after="0" w:line="240" w:lineRule="auto"/>
        <w:jc w:val="center"/>
        <w:rPr>
          <w:rFonts w:ascii="Arial" w:hAnsi="Arial" w:cs="Arial"/>
          <w:b/>
          <w:sz w:val="28"/>
        </w:rPr>
      </w:pPr>
    </w:p>
    <w:p w:rsidR="00BE1EE1" w:rsidRDefault="00BE1EE1" w:rsidP="00913FCD">
      <w:pPr>
        <w:pStyle w:val="ListeParagraf"/>
        <w:spacing w:after="0" w:line="240" w:lineRule="auto"/>
        <w:jc w:val="center"/>
        <w:rPr>
          <w:rFonts w:ascii="Arial" w:hAnsi="Arial" w:cs="Arial"/>
          <w:b/>
          <w:sz w:val="28"/>
        </w:rPr>
      </w:pPr>
    </w:p>
    <w:p w:rsidR="00BE1EE1" w:rsidRDefault="00BE1EE1" w:rsidP="00BE1EE1">
      <w:pPr>
        <w:pStyle w:val="ListeParagraf"/>
        <w:spacing w:after="0" w:line="240" w:lineRule="auto"/>
        <w:rPr>
          <w:rFonts w:ascii="Arial" w:hAnsi="Arial" w:cs="Arial"/>
          <w:b/>
          <w:sz w:val="28"/>
        </w:rPr>
      </w:pPr>
      <w:bookmarkStart w:id="0" w:name="_GoBack"/>
      <w:bookmarkEnd w:id="0"/>
    </w:p>
    <w:p w:rsidR="00BE1EE1" w:rsidRDefault="00BE1EE1" w:rsidP="00913FCD">
      <w:pPr>
        <w:pStyle w:val="ListeParagraf"/>
        <w:spacing w:after="0" w:line="240" w:lineRule="auto"/>
        <w:jc w:val="center"/>
        <w:rPr>
          <w:rFonts w:ascii="Arial" w:hAnsi="Arial" w:cs="Arial"/>
          <w:b/>
          <w:sz w:val="28"/>
        </w:rPr>
      </w:pPr>
    </w:p>
    <w:p w:rsidR="00BE1EE1" w:rsidRPr="00BE1EE1" w:rsidRDefault="00BE1EE1" w:rsidP="00BE1EE1">
      <w:pPr>
        <w:pStyle w:val="ListeParagraf"/>
        <w:numPr>
          <w:ilvl w:val="0"/>
          <w:numId w:val="33"/>
        </w:numPr>
        <w:spacing w:after="0" w:line="240" w:lineRule="auto"/>
        <w:jc w:val="center"/>
        <w:rPr>
          <w:rFonts w:ascii="Arial" w:hAnsi="Arial" w:cs="Arial"/>
          <w:b/>
          <w:sz w:val="40"/>
          <w:szCs w:val="40"/>
        </w:rPr>
      </w:pPr>
      <w:r w:rsidRPr="00BE1EE1">
        <w:rPr>
          <w:rFonts w:ascii="Arial" w:hAnsi="Arial" w:cs="Arial"/>
          <w:b/>
          <w:sz w:val="40"/>
          <w:szCs w:val="40"/>
        </w:rPr>
        <w:t>KISIM</w:t>
      </w:r>
    </w:p>
    <w:p w:rsidR="00913FCD" w:rsidRPr="007F20A3" w:rsidRDefault="007F20A3" w:rsidP="00913FCD">
      <w:pPr>
        <w:pStyle w:val="ListeParagraf"/>
        <w:spacing w:after="0" w:line="240" w:lineRule="auto"/>
        <w:jc w:val="both"/>
        <w:rPr>
          <w:rFonts w:ascii="Arial" w:hAnsi="Arial" w:cs="Arial"/>
          <w:b/>
          <w:sz w:val="28"/>
          <w:u w:val="single"/>
        </w:rPr>
      </w:pPr>
      <w:r w:rsidRPr="007F20A3">
        <w:rPr>
          <w:rFonts w:ascii="Arial" w:hAnsi="Arial" w:cs="Arial"/>
          <w:b/>
          <w:sz w:val="28"/>
          <w:u w:val="single"/>
        </w:rPr>
        <w:t>Deney süreçlerinin ilerleyişi açısından, farklı tedarikçilerden alınan malzemelerin teslimatlarının farklı olması sebebiyle, tüm ürünler tek bir firmadan alınacaktır. Kısmi tekli verilemez.</w:t>
      </w:r>
    </w:p>
    <w:p w:rsidR="00913FCD" w:rsidRDefault="00913FCD" w:rsidP="00913FCD">
      <w:pPr>
        <w:pStyle w:val="ListeParagraf"/>
        <w:spacing w:after="0" w:line="240" w:lineRule="auto"/>
        <w:jc w:val="both"/>
        <w:rPr>
          <w:rFonts w:ascii="Arial" w:hAnsi="Arial" w:cs="Arial"/>
          <w:b/>
          <w:sz w:val="28"/>
        </w:rPr>
      </w:pPr>
    </w:p>
    <w:p w:rsidR="00913FCD" w:rsidRDefault="00913FCD" w:rsidP="00FE6C3F">
      <w:pPr>
        <w:pStyle w:val="ListeParagraf"/>
        <w:numPr>
          <w:ilvl w:val="0"/>
          <w:numId w:val="2"/>
        </w:numPr>
        <w:spacing w:after="0" w:line="240" w:lineRule="auto"/>
        <w:jc w:val="both"/>
        <w:rPr>
          <w:rFonts w:ascii="Arial" w:hAnsi="Arial" w:cs="Arial"/>
          <w:b/>
          <w:sz w:val="28"/>
        </w:rPr>
      </w:pPr>
      <w:proofErr w:type="spellStart"/>
      <w:r w:rsidRPr="00913FCD">
        <w:rPr>
          <w:rFonts w:ascii="Arial" w:hAnsi="Arial" w:cs="Arial"/>
          <w:b/>
          <w:sz w:val="28"/>
        </w:rPr>
        <w:t>Vascular</w:t>
      </w:r>
      <w:proofErr w:type="spellEnd"/>
      <w:r w:rsidRPr="00913FCD">
        <w:rPr>
          <w:rFonts w:ascii="Arial" w:hAnsi="Arial" w:cs="Arial"/>
          <w:b/>
          <w:sz w:val="28"/>
        </w:rPr>
        <w:t xml:space="preserve"> </w:t>
      </w:r>
      <w:proofErr w:type="spellStart"/>
      <w:r w:rsidRPr="00913FCD">
        <w:rPr>
          <w:rFonts w:ascii="Arial" w:hAnsi="Arial" w:cs="Arial"/>
          <w:b/>
          <w:sz w:val="28"/>
        </w:rPr>
        <w:t>Endothelial</w:t>
      </w:r>
      <w:proofErr w:type="spellEnd"/>
      <w:r w:rsidRPr="00913FCD">
        <w:rPr>
          <w:rFonts w:ascii="Arial" w:hAnsi="Arial" w:cs="Arial"/>
          <w:b/>
          <w:sz w:val="28"/>
        </w:rPr>
        <w:t xml:space="preserve"> </w:t>
      </w:r>
      <w:proofErr w:type="spellStart"/>
      <w:r w:rsidRPr="00913FCD">
        <w:rPr>
          <w:rFonts w:ascii="Arial" w:hAnsi="Arial" w:cs="Arial"/>
          <w:b/>
          <w:sz w:val="28"/>
        </w:rPr>
        <w:t>Growth</w:t>
      </w:r>
      <w:proofErr w:type="spellEnd"/>
      <w:r w:rsidRPr="00913FCD">
        <w:rPr>
          <w:rFonts w:ascii="Arial" w:hAnsi="Arial" w:cs="Arial"/>
          <w:b/>
          <w:sz w:val="28"/>
        </w:rPr>
        <w:t xml:space="preserve"> </w:t>
      </w:r>
      <w:proofErr w:type="spellStart"/>
      <w:r w:rsidRPr="00913FCD">
        <w:rPr>
          <w:rFonts w:ascii="Arial" w:hAnsi="Arial" w:cs="Arial"/>
          <w:b/>
          <w:sz w:val="28"/>
        </w:rPr>
        <w:t>Factor</w:t>
      </w:r>
      <w:proofErr w:type="spellEnd"/>
      <w:r w:rsidRPr="00913FCD">
        <w:rPr>
          <w:rFonts w:ascii="Arial" w:hAnsi="Arial" w:cs="Arial"/>
          <w:b/>
          <w:sz w:val="28"/>
        </w:rPr>
        <w:t xml:space="preserve"> (VEGF)</w:t>
      </w:r>
      <w:r w:rsidR="003679EB">
        <w:rPr>
          <w:rFonts w:ascii="Arial" w:hAnsi="Arial" w:cs="Arial"/>
          <w:b/>
          <w:sz w:val="28"/>
        </w:rPr>
        <w:t xml:space="preserve"> Ab</w:t>
      </w:r>
    </w:p>
    <w:p w:rsidR="00913FCD" w:rsidRPr="00913FCD" w:rsidRDefault="00913FCD" w:rsidP="00913FCD">
      <w:pPr>
        <w:pStyle w:val="ListeParagraf"/>
        <w:spacing w:after="0" w:line="240" w:lineRule="auto"/>
        <w:jc w:val="both"/>
        <w:rPr>
          <w:rFonts w:ascii="Arial" w:hAnsi="Arial" w:cs="Arial"/>
          <w:b/>
          <w:sz w:val="28"/>
        </w:rPr>
      </w:pP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proofErr w:type="spellStart"/>
      <w:proofErr w:type="gramStart"/>
      <w:r w:rsidRPr="004A1BE2">
        <w:rPr>
          <w:rFonts w:ascii="Arial" w:eastAsia="Times New Roman" w:hAnsi="Arial" w:cs="Arial"/>
          <w:b/>
          <w:bCs/>
          <w:sz w:val="20"/>
          <w:szCs w:val="20"/>
        </w:rPr>
        <w:t>Rat,Human</w:t>
      </w:r>
      <w:proofErr w:type="gramEnd"/>
      <w:r w:rsidRPr="004A1BE2">
        <w:rPr>
          <w:rFonts w:ascii="Arial" w:eastAsia="Times New Roman" w:hAnsi="Arial" w:cs="Arial"/>
          <w:b/>
          <w:bCs/>
          <w:sz w:val="20"/>
          <w:szCs w:val="20"/>
        </w:rPr>
        <w:t>,</w:t>
      </w:r>
      <w:r>
        <w:rPr>
          <w:rFonts w:ascii="Arial" w:eastAsia="Times New Roman" w:hAnsi="Arial" w:cs="Arial"/>
          <w:b/>
          <w:bCs/>
          <w:sz w:val="20"/>
          <w:szCs w:val="20"/>
        </w:rPr>
        <w:t>Mo</w:t>
      </w:r>
      <w:r w:rsidRPr="004A1BE2">
        <w:rPr>
          <w:rFonts w:ascii="Arial" w:eastAsia="Times New Roman" w:hAnsi="Arial" w:cs="Arial"/>
          <w:b/>
          <w:bCs/>
          <w:sz w:val="20"/>
          <w:szCs w:val="20"/>
        </w:rPr>
        <w:t>use</w:t>
      </w:r>
      <w:r>
        <w:rPr>
          <w:rFonts w:ascii="Arial" w:eastAsia="Times New Roman" w:hAnsi="Arial" w:cs="Arial"/>
          <w:b/>
          <w:bCs/>
          <w:sz w:val="20"/>
          <w:szCs w:val="20"/>
        </w:rPr>
        <w:t>,Rabbit</w:t>
      </w:r>
      <w:proofErr w:type="spellEnd"/>
      <w:r w:rsidRPr="004A1BE2">
        <w:rPr>
          <w:rFonts w:ascii="Arial" w:eastAsia="Times New Roman" w:hAnsi="Arial" w:cs="Arial"/>
          <w:b/>
          <w:bCs/>
          <w:sz w:val="20"/>
          <w:szCs w:val="20"/>
        </w:rPr>
        <w:t>  dokusunda çalışmalıdır.</w:t>
      </w:r>
    </w:p>
    <w:p w:rsidR="00913FCD" w:rsidRPr="007F6D78" w:rsidRDefault="00913FCD" w:rsidP="00FE6C3F">
      <w:pPr>
        <w:pStyle w:val="ListeParagraf"/>
        <w:numPr>
          <w:ilvl w:val="0"/>
          <w:numId w:val="1"/>
        </w:numPr>
        <w:spacing w:after="0" w:line="240" w:lineRule="auto"/>
        <w:jc w:val="both"/>
        <w:rPr>
          <w:rFonts w:ascii="Arial" w:eastAsia="Times New Roman" w:hAnsi="Arial" w:cs="Arial"/>
          <w:b/>
          <w:sz w:val="20"/>
          <w:szCs w:val="20"/>
        </w:rPr>
      </w:pPr>
      <w:proofErr w:type="spellStart"/>
      <w:r w:rsidRPr="004A1BE2">
        <w:rPr>
          <w:rFonts w:ascii="Arial" w:eastAsia="Times New Roman" w:hAnsi="Arial" w:cs="Arial"/>
          <w:b/>
          <w:bCs/>
          <w:sz w:val="20"/>
          <w:szCs w:val="20"/>
        </w:rPr>
        <w:t>Monoclonal</w:t>
      </w:r>
      <w:proofErr w:type="spellEnd"/>
      <w:r w:rsidRPr="004A1BE2">
        <w:rPr>
          <w:rFonts w:ascii="Arial" w:eastAsia="Times New Roman" w:hAnsi="Arial" w:cs="Arial"/>
          <w:b/>
          <w:bCs/>
          <w:sz w:val="20"/>
          <w:szCs w:val="20"/>
        </w:rPr>
        <w:t xml:space="preserve"> + </w:t>
      </w:r>
      <w:proofErr w:type="spellStart"/>
      <w:r w:rsidRPr="004A1BE2">
        <w:rPr>
          <w:rFonts w:ascii="Arial" w:eastAsia="Times New Roman" w:hAnsi="Arial" w:cs="Arial"/>
          <w:b/>
          <w:bCs/>
          <w:sz w:val="20"/>
          <w:szCs w:val="20"/>
        </w:rPr>
        <w:t>polyclonalmiks</w:t>
      </w:r>
      <w:proofErr w:type="spellEnd"/>
      <w:r>
        <w:rPr>
          <w:rFonts w:ascii="Arial" w:eastAsia="Times New Roman" w:hAnsi="Arial" w:cs="Arial"/>
          <w:b/>
          <w:bCs/>
          <w:sz w:val="20"/>
          <w:szCs w:val="20"/>
        </w:rPr>
        <w:t xml:space="preserve"> </w:t>
      </w:r>
      <w:proofErr w:type="spellStart"/>
      <w:r>
        <w:rPr>
          <w:rFonts w:ascii="Arial" w:eastAsia="Times New Roman" w:hAnsi="Arial" w:cs="Arial"/>
          <w:b/>
          <w:bCs/>
          <w:sz w:val="20"/>
          <w:szCs w:val="20"/>
        </w:rPr>
        <w:t>anti</w:t>
      </w:r>
      <w:r w:rsidRPr="004A1BE2">
        <w:rPr>
          <w:rFonts w:ascii="Arial" w:eastAsia="Times New Roman" w:hAnsi="Arial" w:cs="Arial"/>
          <w:b/>
          <w:bCs/>
          <w:sz w:val="20"/>
          <w:szCs w:val="20"/>
        </w:rPr>
        <w:t>body</w:t>
      </w:r>
      <w:proofErr w:type="spellEnd"/>
      <w:r w:rsidRPr="004A1BE2">
        <w:rPr>
          <w:rFonts w:ascii="Arial" w:eastAsia="Times New Roman" w:hAnsi="Arial" w:cs="Arial"/>
          <w:b/>
          <w:bCs/>
          <w:sz w:val="20"/>
          <w:szCs w:val="20"/>
        </w:rPr>
        <w:t xml:space="preserve"> olmalıdır</w:t>
      </w:r>
    </w:p>
    <w:p w:rsidR="00913FCD" w:rsidRPr="007F6D78" w:rsidRDefault="00913FCD" w:rsidP="00FE6C3F">
      <w:pPr>
        <w:pStyle w:val="ListeParagraf"/>
        <w:numPr>
          <w:ilvl w:val="0"/>
          <w:numId w:val="1"/>
        </w:numPr>
        <w:rPr>
          <w:rFonts w:ascii="Arial" w:hAnsi="Arial" w:cs="Arial"/>
          <w:b/>
          <w:sz w:val="20"/>
          <w:szCs w:val="20"/>
        </w:rPr>
      </w:pPr>
      <w:proofErr w:type="gramStart"/>
      <w:r>
        <w:rPr>
          <w:rFonts w:ascii="Arial" w:hAnsi="Arial" w:cs="Arial"/>
          <w:b/>
          <w:sz w:val="20"/>
          <w:szCs w:val="20"/>
        </w:rPr>
        <w:t>IHC,IF</w:t>
      </w:r>
      <w:proofErr w:type="gramEnd"/>
      <w:r>
        <w:rPr>
          <w:rFonts w:ascii="Arial" w:hAnsi="Arial" w:cs="Arial"/>
          <w:b/>
          <w:sz w:val="20"/>
          <w:szCs w:val="20"/>
        </w:rPr>
        <w:t>,ICC,FC,WB yöntemlerinde kullanılacaktır.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 xml:space="preserve">Formolde tespit olmuş parafin blok ve </w:t>
      </w:r>
      <w:proofErr w:type="spellStart"/>
      <w:r w:rsidRPr="004A1BE2">
        <w:rPr>
          <w:rFonts w:ascii="Arial" w:eastAsia="Times New Roman" w:hAnsi="Arial" w:cs="Arial"/>
          <w:b/>
          <w:bCs/>
          <w:sz w:val="20"/>
          <w:szCs w:val="20"/>
        </w:rPr>
        <w:t>Cryostat</w:t>
      </w:r>
      <w:proofErr w:type="spellEnd"/>
      <w:r w:rsidRPr="004A1BE2">
        <w:rPr>
          <w:rFonts w:ascii="Arial" w:eastAsia="Times New Roman" w:hAnsi="Arial" w:cs="Arial"/>
          <w:b/>
          <w:bCs/>
          <w:sz w:val="20"/>
          <w:szCs w:val="20"/>
        </w:rPr>
        <w:t xml:space="preserve"> kesitlerine uygulanacaktır.</w:t>
      </w:r>
    </w:p>
    <w:p w:rsidR="00913FCD" w:rsidRPr="00280FA5" w:rsidRDefault="00430F33" w:rsidP="00FE6C3F">
      <w:pPr>
        <w:pStyle w:val="Default"/>
        <w:numPr>
          <w:ilvl w:val="0"/>
          <w:numId w:val="1"/>
        </w:numPr>
        <w:jc w:val="both"/>
        <w:rPr>
          <w:sz w:val="20"/>
          <w:szCs w:val="20"/>
        </w:rPr>
      </w:pPr>
      <w:r>
        <w:rPr>
          <w:b/>
          <w:bCs/>
          <w:sz w:val="20"/>
          <w:szCs w:val="20"/>
        </w:rPr>
        <w:t>0.1</w:t>
      </w:r>
      <w:r w:rsidR="007C236C">
        <w:rPr>
          <w:b/>
          <w:bCs/>
          <w:sz w:val="20"/>
          <w:szCs w:val="20"/>
        </w:rPr>
        <w:t xml:space="preserve"> ml</w:t>
      </w:r>
      <w:r w:rsidR="007C236C">
        <w:rPr>
          <w:rFonts w:eastAsia="Times New Roman"/>
          <w:b/>
          <w:bCs/>
          <w:sz w:val="20"/>
          <w:szCs w:val="20"/>
        </w:rPr>
        <w:t> </w:t>
      </w:r>
      <w:proofErr w:type="gramStart"/>
      <w:r w:rsidR="00913FCD" w:rsidRPr="00280FA5">
        <w:rPr>
          <w:rFonts w:eastAsia="Times New Roman"/>
          <w:b/>
          <w:bCs/>
          <w:sz w:val="20"/>
          <w:szCs w:val="20"/>
        </w:rPr>
        <w:t>konsantre</w:t>
      </w:r>
      <w:proofErr w:type="gramEnd"/>
      <w:r w:rsidR="00913FCD" w:rsidRPr="00280FA5">
        <w:rPr>
          <w:rFonts w:eastAsia="Times New Roman"/>
          <w:b/>
          <w:bCs/>
          <w:sz w:val="20"/>
          <w:szCs w:val="20"/>
        </w:rPr>
        <w:t xml:space="preserve"> antikor olmalıdır.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proofErr w:type="spellStart"/>
      <w:r w:rsidRPr="004A1BE2">
        <w:rPr>
          <w:rFonts w:ascii="Arial" w:eastAsia="Times New Roman" w:hAnsi="Arial" w:cs="Arial"/>
          <w:b/>
          <w:bCs/>
          <w:sz w:val="20"/>
          <w:szCs w:val="20"/>
        </w:rPr>
        <w:t>İmmunhistokimyasal</w:t>
      </w:r>
      <w:proofErr w:type="spellEnd"/>
      <w:r w:rsidRPr="004A1BE2">
        <w:rPr>
          <w:rFonts w:ascii="Arial" w:eastAsia="Times New Roman" w:hAnsi="Arial" w:cs="Arial"/>
          <w:b/>
          <w:bCs/>
          <w:sz w:val="20"/>
          <w:szCs w:val="20"/>
        </w:rPr>
        <w:t xml:space="preserve"> boyama yönteminde kullanılacaktır.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Etiketin üzerinde üretici firma bilgileri, LOT no, son kullanma tarihi ve IVD işareti bulunmalıdır.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Laboratuara teslim tarihinden itibaren en az bir yıl kullanım süresi olmalıdır.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Oda sıcaklığında saklanmalıdır.</w:t>
      </w:r>
    </w:p>
    <w:p w:rsidR="00913FCD" w:rsidRPr="004A1BE2"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 xml:space="preserve">Numune ve </w:t>
      </w:r>
      <w:proofErr w:type="spellStart"/>
      <w:r w:rsidRPr="004A1BE2">
        <w:rPr>
          <w:rFonts w:ascii="Arial" w:eastAsia="Times New Roman" w:hAnsi="Arial" w:cs="Arial"/>
          <w:b/>
          <w:bCs/>
          <w:sz w:val="20"/>
          <w:szCs w:val="20"/>
        </w:rPr>
        <w:t>datasheetler</w:t>
      </w:r>
      <w:proofErr w:type="spellEnd"/>
      <w:r w:rsidRPr="004A1BE2">
        <w:rPr>
          <w:rFonts w:ascii="Arial" w:eastAsia="Times New Roman" w:hAnsi="Arial" w:cs="Arial"/>
          <w:b/>
          <w:bCs/>
          <w:sz w:val="20"/>
          <w:szCs w:val="20"/>
        </w:rPr>
        <w:t xml:space="preserve"> ihale öncesi verilecektir.</w:t>
      </w:r>
      <w:r>
        <w:rPr>
          <w:rFonts w:ascii="Arial" w:eastAsia="Times New Roman" w:hAnsi="Arial" w:cs="Arial"/>
          <w:b/>
          <w:bCs/>
          <w:sz w:val="20"/>
          <w:szCs w:val="20"/>
        </w:rPr>
        <w:t xml:space="preserve"> İ</w:t>
      </w:r>
      <w:r w:rsidRPr="004A1BE2">
        <w:rPr>
          <w:rFonts w:ascii="Arial" w:eastAsia="Times New Roman" w:hAnsi="Arial" w:cs="Arial"/>
          <w:b/>
          <w:bCs/>
          <w:sz w:val="20"/>
          <w:szCs w:val="20"/>
        </w:rPr>
        <w:t>nceleme sonucunda karar verilecektir.</w:t>
      </w:r>
    </w:p>
    <w:p w:rsidR="00913FCD" w:rsidRPr="00482600"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 xml:space="preserve">Data </w:t>
      </w:r>
      <w:proofErr w:type="spellStart"/>
      <w:r w:rsidRPr="004A1BE2">
        <w:rPr>
          <w:rFonts w:ascii="Arial" w:eastAsia="Times New Roman" w:hAnsi="Arial" w:cs="Arial"/>
          <w:b/>
          <w:bCs/>
          <w:sz w:val="20"/>
          <w:szCs w:val="20"/>
        </w:rPr>
        <w:t>sheet</w:t>
      </w:r>
      <w:proofErr w:type="spellEnd"/>
      <w:r w:rsidRPr="004A1BE2">
        <w:rPr>
          <w:rFonts w:ascii="Arial" w:eastAsia="Times New Roman" w:hAnsi="Arial" w:cs="Arial"/>
          <w:b/>
          <w:bCs/>
          <w:sz w:val="20"/>
          <w:szCs w:val="20"/>
        </w:rPr>
        <w:t xml:space="preserve"> teslim </w:t>
      </w:r>
      <w:r w:rsidRPr="007F6D78">
        <w:rPr>
          <w:rFonts w:ascii="Arial" w:eastAsia="Times New Roman" w:hAnsi="Arial" w:cs="Arial"/>
          <w:b/>
          <w:bCs/>
          <w:sz w:val="20"/>
          <w:szCs w:val="20"/>
        </w:rPr>
        <w:t>etmeyen firmalar değerlendirmeye alınmayacaktır.</w:t>
      </w:r>
    </w:p>
    <w:p w:rsidR="00913FCD" w:rsidRPr="007F6D78" w:rsidRDefault="00913FCD" w:rsidP="00FE6C3F">
      <w:pPr>
        <w:pStyle w:val="ListeParagraf"/>
        <w:numPr>
          <w:ilvl w:val="0"/>
          <w:numId w:val="1"/>
        </w:numPr>
        <w:spacing w:after="0" w:line="240" w:lineRule="auto"/>
        <w:jc w:val="both"/>
        <w:rPr>
          <w:rFonts w:ascii="Arial" w:eastAsia="Times New Roman" w:hAnsi="Arial" w:cs="Arial"/>
          <w:b/>
          <w:sz w:val="20"/>
          <w:szCs w:val="20"/>
        </w:rPr>
      </w:pPr>
      <w:r w:rsidRPr="004A1BE2">
        <w:rPr>
          <w:rFonts w:ascii="Arial" w:eastAsia="Times New Roman" w:hAnsi="Arial" w:cs="Arial"/>
          <w:b/>
          <w:bCs/>
          <w:sz w:val="20"/>
          <w:szCs w:val="20"/>
        </w:rPr>
        <w:t>Tek</w:t>
      </w:r>
      <w:r>
        <w:rPr>
          <w:rFonts w:ascii="Arial" w:eastAsia="Times New Roman" w:hAnsi="Arial" w:cs="Arial"/>
          <w:b/>
          <w:bCs/>
          <w:sz w:val="20"/>
          <w:szCs w:val="20"/>
        </w:rPr>
        <w:t>lifte malzemenin markası ve kata</w:t>
      </w:r>
      <w:r w:rsidRPr="004A1BE2">
        <w:rPr>
          <w:rFonts w:ascii="Arial" w:eastAsia="Times New Roman" w:hAnsi="Arial" w:cs="Arial"/>
          <w:b/>
          <w:bCs/>
          <w:sz w:val="20"/>
          <w:szCs w:val="20"/>
        </w:rPr>
        <w:t>log numarası mutlaka belirtilmelidir.</w:t>
      </w:r>
    </w:p>
    <w:p w:rsidR="00913FCD" w:rsidRDefault="00913FCD" w:rsidP="00913FCD">
      <w:pPr>
        <w:spacing w:after="0" w:line="240" w:lineRule="auto"/>
        <w:jc w:val="both"/>
        <w:rPr>
          <w:rFonts w:ascii="Arial" w:eastAsia="Times New Roman" w:hAnsi="Arial" w:cs="Arial"/>
          <w:b/>
          <w:sz w:val="20"/>
          <w:szCs w:val="20"/>
        </w:rPr>
      </w:pPr>
    </w:p>
    <w:p w:rsidR="00913FCD" w:rsidRDefault="00913FCD" w:rsidP="00913FCD">
      <w:pPr>
        <w:spacing w:after="0" w:line="240" w:lineRule="auto"/>
        <w:jc w:val="both"/>
        <w:rPr>
          <w:rFonts w:ascii="Arial" w:eastAsia="Times New Roman" w:hAnsi="Arial" w:cs="Arial"/>
          <w:b/>
          <w:sz w:val="20"/>
          <w:szCs w:val="20"/>
        </w:rPr>
      </w:pPr>
    </w:p>
    <w:p w:rsidR="00913FCD" w:rsidRPr="00913FCD" w:rsidRDefault="00913FCD" w:rsidP="00FE6C3F">
      <w:pPr>
        <w:pStyle w:val="ListeParagraf"/>
        <w:numPr>
          <w:ilvl w:val="0"/>
          <w:numId w:val="2"/>
        </w:numPr>
        <w:spacing w:after="0" w:line="240" w:lineRule="auto"/>
        <w:jc w:val="both"/>
        <w:rPr>
          <w:rFonts w:ascii="Arial" w:eastAsia="Times New Roman" w:hAnsi="Arial" w:cs="Arial"/>
          <w:b/>
          <w:sz w:val="24"/>
          <w:szCs w:val="20"/>
        </w:rPr>
      </w:pPr>
      <w:r w:rsidRPr="00913FCD">
        <w:rPr>
          <w:rFonts w:ascii="Arial" w:hAnsi="Arial" w:cs="Arial"/>
          <w:b/>
          <w:sz w:val="28"/>
        </w:rPr>
        <w:t xml:space="preserve">10% </w:t>
      </w:r>
      <w:proofErr w:type="spellStart"/>
      <w:r w:rsidRPr="00913FCD">
        <w:rPr>
          <w:rFonts w:ascii="Arial" w:hAnsi="Arial" w:cs="Arial"/>
          <w:b/>
          <w:sz w:val="28"/>
        </w:rPr>
        <w:t>Buffered</w:t>
      </w:r>
      <w:proofErr w:type="spellEnd"/>
      <w:r w:rsidRPr="00913FCD">
        <w:rPr>
          <w:rFonts w:ascii="Arial" w:hAnsi="Arial" w:cs="Arial"/>
          <w:b/>
          <w:sz w:val="28"/>
        </w:rPr>
        <w:t xml:space="preserve"> </w:t>
      </w:r>
      <w:proofErr w:type="spellStart"/>
      <w:r w:rsidRPr="00913FCD">
        <w:rPr>
          <w:rFonts w:ascii="Arial" w:hAnsi="Arial" w:cs="Arial"/>
          <w:b/>
          <w:sz w:val="28"/>
        </w:rPr>
        <w:t>Formalinli</w:t>
      </w:r>
      <w:proofErr w:type="spellEnd"/>
      <w:r w:rsidRPr="00913FCD">
        <w:rPr>
          <w:rFonts w:ascii="Arial" w:hAnsi="Arial" w:cs="Arial"/>
          <w:b/>
          <w:sz w:val="28"/>
        </w:rPr>
        <w:t xml:space="preserve"> Doku Kabı</w:t>
      </w:r>
    </w:p>
    <w:p w:rsidR="00913FCD" w:rsidRPr="00913FCD" w:rsidRDefault="00913FCD" w:rsidP="00913FCD">
      <w:pPr>
        <w:rPr>
          <w:rFonts w:ascii="Arial" w:hAnsi="Arial" w:cs="Arial"/>
          <w:sz w:val="28"/>
        </w:rPr>
      </w:pPr>
      <w:r w:rsidRPr="00913FCD">
        <w:rPr>
          <w:rFonts w:ascii="Arial" w:hAnsi="Arial" w:cs="Arial"/>
          <w:sz w:val="28"/>
        </w:rPr>
        <w:t xml:space="preserve">         </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Kaplar, her türlü cerrahi müdahaleden sonra alınacak örneklerin, histolojik ve patolojik muayenesi için uygun olmalı ve muayene yapılana kadar örneklerin muhafazasını ilk günkü gibi koruma kapasitesine sahip olmalıdır.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 xml:space="preserve">Kaplar, hacmine göre %50 oranında tamponlanmış %10’luk </w:t>
      </w:r>
      <w:proofErr w:type="spellStart"/>
      <w:r w:rsidRPr="00913FCD">
        <w:rPr>
          <w:rFonts w:ascii="Arial" w:hAnsi="Arial" w:cs="Arial"/>
          <w:b/>
          <w:sz w:val="20"/>
        </w:rPr>
        <w:t>formalinli</w:t>
      </w:r>
      <w:proofErr w:type="spellEnd"/>
      <w:r w:rsidRPr="00913FCD">
        <w:rPr>
          <w:rFonts w:ascii="Arial" w:hAnsi="Arial" w:cs="Arial"/>
          <w:b/>
          <w:sz w:val="20"/>
        </w:rPr>
        <w:t xml:space="preserve"> solüsyonu kullanıma hazır olmalıdır.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 xml:space="preserve">Kapların üzerinde ayrıntılı olarak bilgileri gösteren bir etiket olmalı ve bu etikette, </w:t>
      </w:r>
      <w:proofErr w:type="gramStart"/>
      <w:r w:rsidRPr="00913FCD">
        <w:rPr>
          <w:rFonts w:ascii="Arial" w:hAnsi="Arial" w:cs="Arial"/>
          <w:b/>
          <w:sz w:val="20"/>
        </w:rPr>
        <w:t>lot</w:t>
      </w:r>
      <w:proofErr w:type="gramEnd"/>
      <w:r w:rsidRPr="00913FCD">
        <w:rPr>
          <w:rFonts w:ascii="Arial" w:hAnsi="Arial" w:cs="Arial"/>
          <w:b/>
          <w:sz w:val="20"/>
        </w:rPr>
        <w:t xml:space="preserve"> numarası, son kullanma tarihi ve saklama koşulları gibi bilgiler bulunmalıdır. Ayrıca etikette alınacak örnek bilgilerinin yazılması için de uygun yerler bulunmalıdır.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İnce kesit alınmış ve tamamı ile şeffaf olan dokuların görülebilmesi için kap içindeki solüsyon renkli olmalıdır ve boya maddesi hiçbir şekilde dokuya zarar vermemelidir.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Uygulama yapılacak diğer boyalarla reaksiyon vermemelidir.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Orijinal ambalajında 100 adet bulunmalıdır.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lastRenderedPageBreak/>
        <w:t>Laboratuvara teslim tarihinden itibaren en az bir yıl kullanım süresi olmalıdır.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Etiketin üzerinde üretici firma bilgileri, LOT no, son kullanma tarihi ve işareti bulunmalıdır.</w:t>
      </w:r>
    </w:p>
    <w:p w:rsidR="00913FCD" w:rsidRPr="00913FCD" w:rsidRDefault="00913FCD" w:rsidP="00FE6C3F">
      <w:pPr>
        <w:pStyle w:val="ListeParagraf"/>
        <w:numPr>
          <w:ilvl w:val="0"/>
          <w:numId w:val="3"/>
        </w:numPr>
        <w:rPr>
          <w:rFonts w:ascii="Arial" w:hAnsi="Arial" w:cs="Arial"/>
          <w:b/>
          <w:sz w:val="20"/>
        </w:rPr>
      </w:pPr>
      <w:r w:rsidRPr="00913FCD">
        <w:rPr>
          <w:rFonts w:ascii="Arial" w:hAnsi="Arial" w:cs="Arial"/>
          <w:b/>
          <w:sz w:val="20"/>
        </w:rPr>
        <w:t xml:space="preserve">Numune ve </w:t>
      </w:r>
      <w:proofErr w:type="gramStart"/>
      <w:r w:rsidRPr="00913FCD">
        <w:rPr>
          <w:rFonts w:ascii="Arial" w:hAnsi="Arial" w:cs="Arial"/>
          <w:b/>
          <w:sz w:val="20"/>
        </w:rPr>
        <w:t>data</w:t>
      </w:r>
      <w:proofErr w:type="gramEnd"/>
      <w:r w:rsidRPr="00913FCD">
        <w:rPr>
          <w:rFonts w:ascii="Arial" w:hAnsi="Arial" w:cs="Arial"/>
          <w:b/>
          <w:sz w:val="20"/>
        </w:rPr>
        <w:t xml:space="preserve"> </w:t>
      </w:r>
      <w:proofErr w:type="spellStart"/>
      <w:r w:rsidRPr="00913FCD">
        <w:rPr>
          <w:rFonts w:ascii="Arial" w:hAnsi="Arial" w:cs="Arial"/>
          <w:b/>
          <w:sz w:val="20"/>
        </w:rPr>
        <w:t>sheetler</w:t>
      </w:r>
      <w:proofErr w:type="spellEnd"/>
      <w:r w:rsidRPr="00913FCD">
        <w:rPr>
          <w:rFonts w:ascii="Arial" w:hAnsi="Arial" w:cs="Arial"/>
          <w:b/>
          <w:sz w:val="20"/>
        </w:rPr>
        <w:t xml:space="preserve"> ihale öncesi verilecek, inceleme sonucunda karar verilecektir. Data </w:t>
      </w:r>
      <w:proofErr w:type="spellStart"/>
      <w:r w:rsidRPr="00913FCD">
        <w:rPr>
          <w:rFonts w:ascii="Arial" w:hAnsi="Arial" w:cs="Arial"/>
          <w:b/>
          <w:sz w:val="20"/>
        </w:rPr>
        <w:t>sheet</w:t>
      </w:r>
      <w:proofErr w:type="spellEnd"/>
      <w:r w:rsidRPr="00913FCD">
        <w:rPr>
          <w:rFonts w:ascii="Arial" w:hAnsi="Arial" w:cs="Arial"/>
          <w:b/>
          <w:sz w:val="20"/>
        </w:rPr>
        <w:t xml:space="preserve"> ve numune teslim etmeyen firmalar değerlendirmeye alınmayacaktır.</w:t>
      </w:r>
    </w:p>
    <w:p w:rsidR="00913FCD" w:rsidRPr="007C236C" w:rsidRDefault="00913FCD" w:rsidP="007C236C">
      <w:pPr>
        <w:pStyle w:val="ListeParagraf"/>
        <w:numPr>
          <w:ilvl w:val="0"/>
          <w:numId w:val="3"/>
        </w:numPr>
        <w:rPr>
          <w:rFonts w:ascii="Arial" w:hAnsi="Arial" w:cs="Arial"/>
          <w:b/>
          <w:sz w:val="20"/>
        </w:rPr>
      </w:pPr>
      <w:r w:rsidRPr="00913FCD">
        <w:rPr>
          <w:rFonts w:ascii="Arial" w:hAnsi="Arial" w:cs="Arial"/>
          <w:b/>
          <w:sz w:val="20"/>
        </w:rPr>
        <w:t>Teklifte malzemenin markası ve katalog numarası mutlaka belirtilmelidir.</w:t>
      </w:r>
    </w:p>
    <w:p w:rsidR="007C236C" w:rsidRPr="007C236C" w:rsidRDefault="007C236C" w:rsidP="007C236C">
      <w:pPr>
        <w:pStyle w:val="ListeParagraf"/>
        <w:numPr>
          <w:ilvl w:val="0"/>
          <w:numId w:val="2"/>
        </w:numPr>
        <w:spacing w:before="100" w:beforeAutospacing="1" w:after="324" w:line="255" w:lineRule="atLeast"/>
        <w:rPr>
          <w:rFonts w:ascii="Arial" w:hAnsi="Arial" w:cs="Arial"/>
          <w:b/>
          <w:color w:val="000000" w:themeColor="text1"/>
          <w:sz w:val="28"/>
          <w:szCs w:val="28"/>
        </w:rPr>
      </w:pPr>
      <w:r w:rsidRPr="007C236C">
        <w:rPr>
          <w:rFonts w:ascii="Arial" w:hAnsi="Arial" w:cs="Arial"/>
          <w:b/>
          <w:color w:val="000000" w:themeColor="text1"/>
          <w:sz w:val="28"/>
          <w:szCs w:val="28"/>
        </w:rPr>
        <w:t xml:space="preserve">Lam </w:t>
      </w:r>
      <w:proofErr w:type="spellStart"/>
      <w:r w:rsidRPr="007C236C">
        <w:rPr>
          <w:rFonts w:ascii="Arial" w:hAnsi="Arial" w:cs="Arial"/>
          <w:b/>
          <w:color w:val="000000" w:themeColor="text1"/>
          <w:sz w:val="28"/>
          <w:szCs w:val="28"/>
        </w:rPr>
        <w:t>SuperFrost</w:t>
      </w:r>
      <w:proofErr w:type="spellEnd"/>
      <w:r w:rsidRPr="007C236C">
        <w:rPr>
          <w:rFonts w:ascii="Arial" w:hAnsi="Arial" w:cs="Arial"/>
          <w:b/>
          <w:color w:val="000000" w:themeColor="text1"/>
          <w:sz w:val="28"/>
          <w:szCs w:val="28"/>
        </w:rPr>
        <w:t xml:space="preserve"> Plus</w:t>
      </w:r>
    </w:p>
    <w:p w:rsidR="007C236C" w:rsidRPr="007B540B" w:rsidRDefault="007C236C" w:rsidP="007C236C">
      <w:pPr>
        <w:pStyle w:val="ListeParagraf"/>
        <w:spacing w:before="100" w:beforeAutospacing="1" w:after="324" w:line="255" w:lineRule="atLeast"/>
        <w:ind w:left="501"/>
        <w:rPr>
          <w:rFonts w:ascii="Arial" w:hAnsi="Arial" w:cs="Arial"/>
          <w:b/>
          <w:color w:val="000000" w:themeColor="text1"/>
          <w:sz w:val="20"/>
          <w:szCs w:val="20"/>
        </w:rPr>
      </w:pPr>
    </w:p>
    <w:p w:rsidR="007C236C" w:rsidRPr="007B540B" w:rsidRDefault="007C236C" w:rsidP="007C236C">
      <w:pPr>
        <w:pStyle w:val="ListeParagraf"/>
        <w:numPr>
          <w:ilvl w:val="0"/>
          <w:numId w:val="14"/>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 xml:space="preserve">Lamlar </w:t>
      </w:r>
      <w:proofErr w:type="spellStart"/>
      <w:r>
        <w:rPr>
          <w:rFonts w:ascii="Arial" w:hAnsi="Arial" w:cs="Arial"/>
          <w:b/>
          <w:color w:val="000000" w:themeColor="text1"/>
          <w:sz w:val="20"/>
          <w:szCs w:val="20"/>
        </w:rPr>
        <w:t>superfrostplusözelliğinde</w:t>
      </w:r>
      <w:proofErr w:type="spellEnd"/>
      <w:r>
        <w:rPr>
          <w:rFonts w:ascii="Arial" w:hAnsi="Arial" w:cs="Arial"/>
          <w:b/>
          <w:color w:val="000000" w:themeColor="text1"/>
          <w:sz w:val="20"/>
          <w:szCs w:val="20"/>
        </w:rPr>
        <w:t>, renkli, kenarları 90 derece</w:t>
      </w:r>
      <w:r w:rsidRPr="007B540B">
        <w:rPr>
          <w:rFonts w:ascii="Arial" w:hAnsi="Arial" w:cs="Arial"/>
          <w:b/>
          <w:color w:val="000000" w:themeColor="text1"/>
          <w:sz w:val="20"/>
          <w:szCs w:val="20"/>
        </w:rPr>
        <w:t xml:space="preserve"> ve </w:t>
      </w:r>
      <w:proofErr w:type="spellStart"/>
      <w:proofErr w:type="gramStart"/>
      <w:r w:rsidRPr="007B540B">
        <w:rPr>
          <w:rFonts w:ascii="Arial" w:hAnsi="Arial" w:cs="Arial"/>
          <w:b/>
          <w:color w:val="000000" w:themeColor="text1"/>
          <w:sz w:val="20"/>
          <w:szCs w:val="20"/>
        </w:rPr>
        <w:t>rodajlı</w:t>
      </w:r>
      <w:proofErr w:type="spellEnd"/>
      <w:proofErr w:type="gramEnd"/>
      <w:r w:rsidRPr="007B540B">
        <w:rPr>
          <w:rFonts w:ascii="Arial" w:hAnsi="Arial" w:cs="Arial"/>
          <w:b/>
          <w:color w:val="000000" w:themeColor="text1"/>
          <w:sz w:val="20"/>
          <w:szCs w:val="20"/>
        </w:rPr>
        <w:t xml:space="preserve"> olmalıdır.</w:t>
      </w:r>
    </w:p>
    <w:p w:rsidR="007C236C" w:rsidRPr="007B540B" w:rsidRDefault="007C236C" w:rsidP="007C236C">
      <w:pPr>
        <w:pStyle w:val="ListeParagraf"/>
        <w:numPr>
          <w:ilvl w:val="0"/>
          <w:numId w:val="14"/>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Lamlar yüksek kaliteli camdan üretilmiş olmalıdır.</w:t>
      </w:r>
    </w:p>
    <w:p w:rsidR="007C236C" w:rsidRPr="007C236C" w:rsidRDefault="007C236C" w:rsidP="007C236C">
      <w:pPr>
        <w:pStyle w:val="ListeParagraf"/>
        <w:numPr>
          <w:ilvl w:val="0"/>
          <w:numId w:val="14"/>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 xml:space="preserve">Etiketin üzerinde üretici firma bilgileri, LOT </w:t>
      </w:r>
      <w:proofErr w:type="spellStart"/>
      <w:r w:rsidRPr="007B540B">
        <w:rPr>
          <w:rFonts w:ascii="Arial" w:hAnsi="Arial" w:cs="Arial"/>
          <w:b/>
          <w:color w:val="000000" w:themeColor="text1"/>
          <w:sz w:val="20"/>
          <w:szCs w:val="20"/>
        </w:rPr>
        <w:t>no</w:t>
      </w:r>
      <w:proofErr w:type="spellEnd"/>
      <w:r w:rsidRPr="007B540B">
        <w:rPr>
          <w:rFonts w:ascii="Arial" w:hAnsi="Arial" w:cs="Arial"/>
          <w:b/>
          <w:color w:val="000000" w:themeColor="text1"/>
          <w:sz w:val="20"/>
          <w:szCs w:val="20"/>
        </w:rPr>
        <w:t>, son kullanma tarihi ve IVD işareti</w:t>
      </w:r>
      <w:r>
        <w:rPr>
          <w:rFonts w:ascii="Arial" w:hAnsi="Arial" w:cs="Arial"/>
          <w:b/>
          <w:color w:val="000000" w:themeColor="text1"/>
          <w:sz w:val="20"/>
          <w:szCs w:val="20"/>
        </w:rPr>
        <w:t xml:space="preserve"> </w:t>
      </w:r>
      <w:r w:rsidRPr="007C236C">
        <w:rPr>
          <w:rFonts w:ascii="Arial" w:hAnsi="Arial" w:cs="Arial"/>
          <w:b/>
          <w:color w:val="000000" w:themeColor="text1"/>
          <w:sz w:val="20"/>
          <w:szCs w:val="20"/>
        </w:rPr>
        <w:t>bulunmalıdır.</w:t>
      </w:r>
    </w:p>
    <w:p w:rsidR="007C236C" w:rsidRDefault="007C236C" w:rsidP="007C236C">
      <w:pPr>
        <w:pStyle w:val="ListeParagraf"/>
        <w:numPr>
          <w:ilvl w:val="0"/>
          <w:numId w:val="32"/>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Orijinal ambalajında 50 adet bulunmalıdır.</w:t>
      </w:r>
    </w:p>
    <w:p w:rsidR="007C236C" w:rsidRPr="007B540B" w:rsidRDefault="007C236C" w:rsidP="007C236C">
      <w:pPr>
        <w:pStyle w:val="ListeParagraf"/>
        <w:numPr>
          <w:ilvl w:val="0"/>
          <w:numId w:val="32"/>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Laboratuvara teslim tarihinden itibaren en az bir yıl kullanım süresi olmalıdır.</w:t>
      </w:r>
    </w:p>
    <w:p w:rsidR="007C236C" w:rsidRPr="007C236C" w:rsidRDefault="007C236C" w:rsidP="007C236C">
      <w:pPr>
        <w:pStyle w:val="ListeParagraf"/>
        <w:numPr>
          <w:ilvl w:val="0"/>
          <w:numId w:val="32"/>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 xml:space="preserve">Data </w:t>
      </w:r>
      <w:proofErr w:type="spellStart"/>
      <w:r w:rsidRPr="007B540B">
        <w:rPr>
          <w:rFonts w:ascii="Arial" w:hAnsi="Arial" w:cs="Arial"/>
          <w:b/>
          <w:color w:val="000000" w:themeColor="text1"/>
          <w:sz w:val="20"/>
          <w:szCs w:val="20"/>
        </w:rPr>
        <w:t>sheetler</w:t>
      </w:r>
      <w:proofErr w:type="spellEnd"/>
      <w:r w:rsidRPr="007B540B">
        <w:rPr>
          <w:rFonts w:ascii="Arial" w:hAnsi="Arial" w:cs="Arial"/>
          <w:b/>
          <w:color w:val="000000" w:themeColor="text1"/>
          <w:sz w:val="20"/>
          <w:szCs w:val="20"/>
        </w:rPr>
        <w:t xml:space="preserve"> ihale öncesi verilecektir. Data </w:t>
      </w:r>
      <w:proofErr w:type="spellStart"/>
      <w:r w:rsidRPr="007B540B">
        <w:rPr>
          <w:rFonts w:ascii="Arial" w:hAnsi="Arial" w:cs="Arial"/>
          <w:b/>
          <w:color w:val="000000" w:themeColor="text1"/>
          <w:sz w:val="20"/>
          <w:szCs w:val="20"/>
        </w:rPr>
        <w:t>sheetler</w:t>
      </w:r>
      <w:proofErr w:type="spellEnd"/>
      <w:r w:rsidRPr="007B540B">
        <w:rPr>
          <w:rFonts w:ascii="Arial" w:hAnsi="Arial" w:cs="Arial"/>
          <w:b/>
          <w:color w:val="000000" w:themeColor="text1"/>
          <w:sz w:val="20"/>
          <w:szCs w:val="20"/>
        </w:rPr>
        <w:t xml:space="preserve"> inceleme sonucunda karar</w:t>
      </w:r>
      <w:r>
        <w:rPr>
          <w:rFonts w:ascii="Arial" w:hAnsi="Arial" w:cs="Arial"/>
          <w:b/>
          <w:color w:val="000000" w:themeColor="text1"/>
          <w:sz w:val="20"/>
          <w:szCs w:val="20"/>
        </w:rPr>
        <w:t xml:space="preserve"> </w:t>
      </w:r>
      <w:r w:rsidRPr="007C236C">
        <w:rPr>
          <w:rFonts w:ascii="Arial" w:hAnsi="Arial" w:cs="Arial"/>
          <w:b/>
          <w:color w:val="000000" w:themeColor="text1"/>
          <w:sz w:val="20"/>
          <w:szCs w:val="20"/>
        </w:rPr>
        <w:t>verilecektir.</w:t>
      </w:r>
    </w:p>
    <w:p w:rsidR="007C236C" w:rsidRDefault="007C236C" w:rsidP="007C236C">
      <w:pPr>
        <w:pStyle w:val="ListeParagraf"/>
        <w:numPr>
          <w:ilvl w:val="0"/>
          <w:numId w:val="32"/>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 xml:space="preserve">Numune ve </w:t>
      </w:r>
      <w:proofErr w:type="spellStart"/>
      <w:r w:rsidRPr="007B540B">
        <w:rPr>
          <w:rFonts w:ascii="Arial" w:hAnsi="Arial" w:cs="Arial"/>
          <w:b/>
          <w:color w:val="000000" w:themeColor="text1"/>
          <w:sz w:val="20"/>
          <w:szCs w:val="20"/>
        </w:rPr>
        <w:t>datasheet</w:t>
      </w:r>
      <w:proofErr w:type="spellEnd"/>
      <w:r w:rsidRPr="007B540B">
        <w:rPr>
          <w:rFonts w:ascii="Arial" w:hAnsi="Arial" w:cs="Arial"/>
          <w:b/>
          <w:color w:val="000000" w:themeColor="text1"/>
          <w:sz w:val="20"/>
          <w:szCs w:val="20"/>
        </w:rPr>
        <w:t xml:space="preserve"> teslim etmeyen firmalar değerlendirmeye alınmayacaktır.</w:t>
      </w:r>
    </w:p>
    <w:p w:rsidR="007C236C" w:rsidRDefault="007C236C" w:rsidP="007C236C">
      <w:pPr>
        <w:pStyle w:val="ListeParagraf"/>
        <w:numPr>
          <w:ilvl w:val="0"/>
          <w:numId w:val="32"/>
        </w:numPr>
        <w:spacing w:before="100" w:beforeAutospacing="1" w:after="324" w:line="255" w:lineRule="atLeast"/>
        <w:rPr>
          <w:rFonts w:ascii="Arial" w:hAnsi="Arial" w:cs="Arial"/>
          <w:b/>
          <w:color w:val="000000" w:themeColor="text1"/>
          <w:sz w:val="20"/>
          <w:szCs w:val="20"/>
        </w:rPr>
      </w:pPr>
      <w:r w:rsidRPr="007B540B">
        <w:rPr>
          <w:rFonts w:ascii="Arial" w:hAnsi="Arial" w:cs="Arial"/>
          <w:b/>
          <w:color w:val="000000" w:themeColor="text1"/>
          <w:sz w:val="20"/>
          <w:szCs w:val="20"/>
        </w:rPr>
        <w:t>Teklifte malzemenin markası ve katalog numarası mutlaka belirtilmelidir.</w:t>
      </w:r>
    </w:p>
    <w:p w:rsidR="00913FCD" w:rsidRDefault="00913FCD" w:rsidP="00913FCD">
      <w:pPr>
        <w:pStyle w:val="ListeParagraf"/>
        <w:ind w:left="1080"/>
        <w:rPr>
          <w:rFonts w:ascii="Arial" w:hAnsi="Arial" w:cs="Arial"/>
          <w:sz w:val="20"/>
        </w:rPr>
      </w:pPr>
    </w:p>
    <w:p w:rsidR="00913FCD" w:rsidRDefault="00913FCD" w:rsidP="00913FCD">
      <w:pPr>
        <w:pStyle w:val="ListeParagraf"/>
        <w:ind w:left="1080"/>
        <w:rPr>
          <w:rFonts w:ascii="Arial" w:hAnsi="Arial" w:cs="Arial"/>
          <w:sz w:val="20"/>
        </w:rPr>
      </w:pPr>
    </w:p>
    <w:p w:rsidR="00913FCD" w:rsidRPr="00913FCD" w:rsidRDefault="00913FCD" w:rsidP="00913FCD">
      <w:pPr>
        <w:spacing w:before="100" w:beforeAutospacing="1" w:after="324" w:line="315" w:lineRule="atLeast"/>
        <w:ind w:left="426"/>
        <w:rPr>
          <w:rFonts w:ascii="Arial" w:hAnsi="Arial" w:cs="Arial"/>
          <w:b/>
          <w:sz w:val="28"/>
        </w:rPr>
      </w:pPr>
      <w:r>
        <w:rPr>
          <w:rFonts w:ascii="Arial" w:hAnsi="Arial" w:cs="Arial"/>
          <w:b/>
          <w:sz w:val="28"/>
        </w:rPr>
        <w:t>4-  Lamel 24x5</w:t>
      </w:r>
      <w:r w:rsidRPr="00913FCD">
        <w:rPr>
          <w:rFonts w:ascii="Arial" w:hAnsi="Arial" w:cs="Arial"/>
          <w:b/>
          <w:sz w:val="28"/>
        </w:rPr>
        <w:t>0</w:t>
      </w:r>
    </w:p>
    <w:p w:rsidR="00913FCD" w:rsidRDefault="00913FCD" w:rsidP="00913FCD">
      <w:pPr>
        <w:pStyle w:val="ListeParagraf"/>
        <w:spacing w:before="100" w:beforeAutospacing="1" w:after="324" w:line="315" w:lineRule="atLeast"/>
        <w:ind w:left="870"/>
        <w:rPr>
          <w:rFonts w:ascii="Arial" w:hAnsi="Arial" w:cs="Arial"/>
          <w:b/>
          <w:sz w:val="28"/>
        </w:rPr>
      </w:pPr>
    </w:p>
    <w:p w:rsidR="00913FCD" w:rsidRDefault="007C236C" w:rsidP="00FE6C3F">
      <w:pPr>
        <w:pStyle w:val="ListeParagraf"/>
        <w:numPr>
          <w:ilvl w:val="0"/>
          <w:numId w:val="5"/>
        </w:numPr>
        <w:spacing w:before="100" w:beforeAutospacing="1" w:after="324" w:line="315" w:lineRule="atLeast"/>
        <w:rPr>
          <w:rFonts w:ascii="Arial" w:hAnsi="Arial" w:cs="Arial"/>
          <w:b/>
          <w:sz w:val="20"/>
        </w:rPr>
      </w:pPr>
      <w:r>
        <w:rPr>
          <w:rFonts w:ascii="Arial" w:hAnsi="Arial" w:cs="Arial"/>
          <w:b/>
          <w:sz w:val="20"/>
        </w:rPr>
        <w:t>Ürün 24x5</w:t>
      </w:r>
      <w:r w:rsidR="00913FCD" w:rsidRPr="00D965D5">
        <w:rPr>
          <w:rFonts w:ascii="Arial" w:hAnsi="Arial" w:cs="Arial"/>
          <w:b/>
          <w:sz w:val="20"/>
        </w:rPr>
        <w:t>0 mm lamel olmalıdır.</w:t>
      </w:r>
    </w:p>
    <w:p w:rsidR="00913FCD" w:rsidRPr="00D965D5" w:rsidRDefault="00913FCD" w:rsidP="00FE6C3F">
      <w:pPr>
        <w:pStyle w:val="ListeParagraf"/>
        <w:numPr>
          <w:ilvl w:val="0"/>
          <w:numId w:val="5"/>
        </w:numPr>
        <w:spacing w:before="100" w:beforeAutospacing="1" w:after="324" w:line="315" w:lineRule="atLeast"/>
        <w:rPr>
          <w:rFonts w:ascii="Arial" w:hAnsi="Arial" w:cs="Arial"/>
          <w:b/>
          <w:sz w:val="20"/>
        </w:rPr>
      </w:pPr>
      <w:r w:rsidRPr="00D965D5">
        <w:rPr>
          <w:rFonts w:ascii="Arial" w:hAnsi="Arial" w:cs="Arial"/>
          <w:b/>
          <w:sz w:val="20"/>
        </w:rPr>
        <w:t>Lameller esneyebilmeli,  birbirine yapışık olmamalıdır.</w:t>
      </w:r>
    </w:p>
    <w:p w:rsidR="00913FCD" w:rsidRDefault="00913FCD" w:rsidP="00913FCD">
      <w:pPr>
        <w:pStyle w:val="ListeParagraf"/>
        <w:spacing w:before="100" w:beforeAutospacing="1" w:after="324" w:line="315" w:lineRule="atLeast"/>
        <w:rPr>
          <w:rFonts w:ascii="Arial" w:hAnsi="Arial" w:cs="Arial"/>
          <w:b/>
          <w:sz w:val="20"/>
        </w:rPr>
      </w:pPr>
      <w:r w:rsidRPr="00D965D5">
        <w:rPr>
          <w:rFonts w:ascii="Arial" w:hAnsi="Arial" w:cs="Arial"/>
          <w:b/>
          <w:sz w:val="20"/>
        </w:rPr>
        <w:t>Lameller renksiz, tozsuz olmalıdır.</w:t>
      </w:r>
    </w:p>
    <w:p w:rsidR="00913FCD" w:rsidRDefault="00913FCD" w:rsidP="00FE6C3F">
      <w:pPr>
        <w:pStyle w:val="ListeParagraf"/>
        <w:numPr>
          <w:ilvl w:val="0"/>
          <w:numId w:val="6"/>
        </w:numPr>
        <w:spacing w:before="100" w:beforeAutospacing="1" w:after="324" w:line="315" w:lineRule="atLeast"/>
        <w:rPr>
          <w:rFonts w:ascii="Arial" w:hAnsi="Arial" w:cs="Arial"/>
          <w:b/>
          <w:sz w:val="20"/>
        </w:rPr>
      </w:pPr>
      <w:r w:rsidRPr="00D965D5">
        <w:rPr>
          <w:rFonts w:ascii="Arial" w:hAnsi="Arial" w:cs="Arial"/>
          <w:b/>
          <w:sz w:val="20"/>
        </w:rPr>
        <w:t>Orijinal ambalajında 100 adet bulunmalıdır.</w:t>
      </w:r>
    </w:p>
    <w:p w:rsidR="00913FCD" w:rsidRDefault="00913FCD" w:rsidP="00FE6C3F">
      <w:pPr>
        <w:pStyle w:val="ListeParagraf"/>
        <w:numPr>
          <w:ilvl w:val="0"/>
          <w:numId w:val="6"/>
        </w:numPr>
        <w:spacing w:before="100" w:beforeAutospacing="1" w:after="324" w:line="315" w:lineRule="atLeast"/>
        <w:rPr>
          <w:rFonts w:ascii="Arial" w:hAnsi="Arial" w:cs="Arial"/>
          <w:b/>
          <w:sz w:val="20"/>
        </w:rPr>
      </w:pPr>
      <w:r w:rsidRPr="00D965D5">
        <w:rPr>
          <w:rFonts w:ascii="Arial" w:hAnsi="Arial" w:cs="Arial"/>
          <w:b/>
          <w:sz w:val="20"/>
        </w:rPr>
        <w:t>Etiketin üzerinde üretici firma bilgileri, LOT no, son kullanma tarihi ve IVD işareti bulunmalıdır.</w:t>
      </w:r>
    </w:p>
    <w:p w:rsidR="00913FCD" w:rsidRDefault="00913FCD" w:rsidP="00FE6C3F">
      <w:pPr>
        <w:pStyle w:val="ListeParagraf"/>
        <w:numPr>
          <w:ilvl w:val="0"/>
          <w:numId w:val="6"/>
        </w:numPr>
        <w:spacing w:before="100" w:beforeAutospacing="1" w:after="324" w:line="315" w:lineRule="atLeast"/>
        <w:rPr>
          <w:rFonts w:ascii="Arial" w:hAnsi="Arial" w:cs="Arial"/>
          <w:b/>
          <w:sz w:val="20"/>
        </w:rPr>
      </w:pPr>
      <w:r w:rsidRPr="00D965D5">
        <w:rPr>
          <w:rFonts w:ascii="Arial" w:hAnsi="Arial" w:cs="Arial"/>
          <w:b/>
          <w:sz w:val="20"/>
        </w:rPr>
        <w:t>Laboratuvara teslim tarihinden itibaren en az bir yıl kullanım süresi olmalıdır.</w:t>
      </w:r>
    </w:p>
    <w:p w:rsidR="00913FCD" w:rsidRDefault="00913FCD" w:rsidP="00FE6C3F">
      <w:pPr>
        <w:pStyle w:val="ListeParagraf"/>
        <w:numPr>
          <w:ilvl w:val="0"/>
          <w:numId w:val="6"/>
        </w:numPr>
        <w:spacing w:before="100" w:beforeAutospacing="1" w:after="324" w:line="315" w:lineRule="atLeast"/>
        <w:rPr>
          <w:rFonts w:ascii="Arial" w:hAnsi="Arial" w:cs="Arial"/>
          <w:b/>
          <w:sz w:val="20"/>
        </w:rPr>
      </w:pPr>
      <w:r w:rsidRPr="00D965D5">
        <w:rPr>
          <w:rFonts w:ascii="Arial" w:hAnsi="Arial" w:cs="Arial"/>
          <w:b/>
          <w:sz w:val="20"/>
        </w:rPr>
        <w:t xml:space="preserve">Data </w:t>
      </w:r>
      <w:proofErr w:type="spellStart"/>
      <w:r w:rsidRPr="00D965D5">
        <w:rPr>
          <w:rFonts w:ascii="Arial" w:hAnsi="Arial" w:cs="Arial"/>
          <w:b/>
          <w:sz w:val="20"/>
        </w:rPr>
        <w:t>sheetler</w:t>
      </w:r>
      <w:proofErr w:type="spellEnd"/>
      <w:r w:rsidRPr="00D965D5">
        <w:rPr>
          <w:rFonts w:ascii="Arial" w:hAnsi="Arial" w:cs="Arial"/>
          <w:b/>
          <w:sz w:val="20"/>
        </w:rPr>
        <w:t xml:space="preserve"> ihale öncesi verilecek, inceleme sonucunda karar verilecektir. </w:t>
      </w:r>
      <w:proofErr w:type="spellStart"/>
      <w:r w:rsidRPr="00D965D5">
        <w:rPr>
          <w:rFonts w:ascii="Arial" w:hAnsi="Arial" w:cs="Arial"/>
          <w:b/>
          <w:sz w:val="20"/>
        </w:rPr>
        <w:t>Datasheet</w:t>
      </w:r>
      <w:proofErr w:type="spellEnd"/>
      <w:r w:rsidRPr="00D965D5">
        <w:rPr>
          <w:rFonts w:ascii="Arial" w:hAnsi="Arial" w:cs="Arial"/>
          <w:b/>
          <w:sz w:val="20"/>
        </w:rPr>
        <w:t xml:space="preserve"> teslim etmeyen firmalar değerlendirmeye alınmayacaktır.</w:t>
      </w:r>
    </w:p>
    <w:p w:rsidR="00913FCD" w:rsidRDefault="00913FCD" w:rsidP="00FE6C3F">
      <w:pPr>
        <w:pStyle w:val="ListeParagraf"/>
        <w:numPr>
          <w:ilvl w:val="0"/>
          <w:numId w:val="6"/>
        </w:numPr>
        <w:spacing w:before="100" w:beforeAutospacing="1" w:after="324" w:line="315" w:lineRule="atLeast"/>
        <w:rPr>
          <w:rFonts w:ascii="Arial" w:hAnsi="Arial" w:cs="Arial"/>
          <w:b/>
          <w:sz w:val="20"/>
        </w:rPr>
      </w:pPr>
      <w:r w:rsidRPr="00D965D5">
        <w:rPr>
          <w:rFonts w:ascii="Arial" w:hAnsi="Arial" w:cs="Arial"/>
          <w:b/>
          <w:sz w:val="20"/>
        </w:rPr>
        <w:t>Teklifte malzemenin markası ve katalog numarası mutlaka belirtilmelidir.</w:t>
      </w:r>
    </w:p>
    <w:p w:rsidR="00913FCD" w:rsidRDefault="00913FCD" w:rsidP="00913FCD">
      <w:pPr>
        <w:spacing w:before="100" w:beforeAutospacing="1" w:after="324" w:line="315" w:lineRule="atLeast"/>
        <w:rPr>
          <w:rFonts w:ascii="Arial" w:hAnsi="Arial" w:cs="Arial"/>
          <w:b/>
          <w:sz w:val="20"/>
        </w:rPr>
      </w:pPr>
    </w:p>
    <w:p w:rsidR="00913FCD" w:rsidRPr="00913FCD" w:rsidRDefault="00913FCD" w:rsidP="00FE6C3F">
      <w:pPr>
        <w:pStyle w:val="ListeParagraf"/>
        <w:numPr>
          <w:ilvl w:val="0"/>
          <w:numId w:val="8"/>
        </w:numPr>
        <w:spacing w:before="100" w:beforeAutospacing="1" w:after="324" w:line="315" w:lineRule="atLeast"/>
        <w:rPr>
          <w:rFonts w:ascii="Arial" w:eastAsia="Times New Roman" w:hAnsi="Arial" w:cs="Arial"/>
          <w:b/>
          <w:bCs/>
          <w:color w:val="000000"/>
          <w:sz w:val="28"/>
          <w:szCs w:val="28"/>
        </w:rPr>
      </w:pPr>
      <w:r w:rsidRPr="00913FCD">
        <w:rPr>
          <w:rFonts w:ascii="Arial" w:eastAsia="Times New Roman" w:hAnsi="Arial" w:cs="Arial"/>
          <w:b/>
          <w:bCs/>
          <w:color w:val="000000"/>
          <w:sz w:val="28"/>
          <w:szCs w:val="28"/>
        </w:rPr>
        <w:t xml:space="preserve">Lam Saklama Kutusu </w:t>
      </w:r>
    </w:p>
    <w:p w:rsidR="00913FCD" w:rsidRPr="0078524B" w:rsidRDefault="00913FCD" w:rsidP="00913FCD">
      <w:pPr>
        <w:pStyle w:val="ListeParagraf"/>
        <w:spacing w:before="100" w:beforeAutospacing="1" w:after="324" w:line="315" w:lineRule="atLeast"/>
        <w:rPr>
          <w:rFonts w:ascii="Arial" w:eastAsia="Times New Roman" w:hAnsi="Arial" w:cs="Arial"/>
          <w:b/>
          <w:bCs/>
          <w:color w:val="000000"/>
          <w:sz w:val="28"/>
          <w:szCs w:val="28"/>
        </w:rPr>
      </w:pPr>
    </w:p>
    <w:p w:rsidR="00913FCD" w:rsidRPr="00FD579E" w:rsidRDefault="00913FCD" w:rsidP="00FE6C3F">
      <w:pPr>
        <w:pStyle w:val="ListeParagraf"/>
        <w:numPr>
          <w:ilvl w:val="0"/>
          <w:numId w:val="7"/>
        </w:numPr>
        <w:rPr>
          <w:rFonts w:ascii="Arial" w:hAnsi="Arial" w:cs="Arial"/>
          <w:b/>
          <w:color w:val="000000" w:themeColor="text1"/>
          <w:sz w:val="20"/>
          <w:szCs w:val="20"/>
        </w:rPr>
      </w:pPr>
      <w:proofErr w:type="spellStart"/>
      <w:r w:rsidRPr="00FD579E">
        <w:rPr>
          <w:rFonts w:ascii="Arial" w:hAnsi="Arial" w:cs="Arial"/>
          <w:b/>
          <w:color w:val="000000" w:themeColor="text1"/>
          <w:sz w:val="20"/>
          <w:szCs w:val="20"/>
        </w:rPr>
        <w:t>Polipropilen</w:t>
      </w:r>
      <w:proofErr w:type="spellEnd"/>
      <w:r w:rsidRPr="00FD579E">
        <w:rPr>
          <w:rFonts w:ascii="Arial" w:hAnsi="Arial" w:cs="Arial"/>
          <w:b/>
          <w:color w:val="000000" w:themeColor="text1"/>
          <w:sz w:val="20"/>
          <w:szCs w:val="20"/>
        </w:rPr>
        <w:t xml:space="preserve"> malzemeden olmalı</w:t>
      </w:r>
    </w:p>
    <w:p w:rsidR="00913FCD" w:rsidRPr="00FD579E" w:rsidRDefault="00430F33" w:rsidP="00FE6C3F">
      <w:pPr>
        <w:pStyle w:val="ListeParagraf"/>
        <w:numPr>
          <w:ilvl w:val="0"/>
          <w:numId w:val="7"/>
        </w:numPr>
        <w:rPr>
          <w:rFonts w:ascii="Arial" w:hAnsi="Arial" w:cs="Arial"/>
          <w:b/>
          <w:color w:val="000000" w:themeColor="text1"/>
          <w:sz w:val="20"/>
          <w:szCs w:val="20"/>
        </w:rPr>
      </w:pPr>
      <w:r>
        <w:rPr>
          <w:rFonts w:ascii="Arial" w:hAnsi="Arial" w:cs="Arial"/>
          <w:b/>
          <w:color w:val="000000" w:themeColor="text1"/>
          <w:sz w:val="20"/>
          <w:szCs w:val="20"/>
        </w:rPr>
        <w:t>Kutu 5</w:t>
      </w:r>
      <w:r w:rsidR="00913FCD">
        <w:rPr>
          <w:rFonts w:ascii="Arial" w:hAnsi="Arial" w:cs="Arial"/>
          <w:b/>
          <w:color w:val="000000" w:themeColor="text1"/>
          <w:sz w:val="20"/>
          <w:szCs w:val="20"/>
        </w:rPr>
        <w:t>0 lam alma kapasitesinde</w:t>
      </w:r>
      <w:r w:rsidR="00913FCD" w:rsidRPr="00FD579E">
        <w:rPr>
          <w:rFonts w:ascii="Arial" w:hAnsi="Arial" w:cs="Arial"/>
          <w:b/>
          <w:color w:val="000000" w:themeColor="text1"/>
          <w:sz w:val="20"/>
          <w:szCs w:val="20"/>
        </w:rPr>
        <w:t xml:space="preserve"> özelliğinde olmalıdır.</w:t>
      </w:r>
    </w:p>
    <w:p w:rsidR="00913FCD" w:rsidRPr="00FD579E" w:rsidRDefault="00913FCD" w:rsidP="00FE6C3F">
      <w:pPr>
        <w:pStyle w:val="ListeParagraf"/>
        <w:numPr>
          <w:ilvl w:val="0"/>
          <w:numId w:val="7"/>
        </w:numPr>
        <w:rPr>
          <w:rFonts w:ascii="Arial" w:hAnsi="Arial" w:cs="Arial"/>
          <w:b/>
          <w:color w:val="000000" w:themeColor="text1"/>
          <w:sz w:val="20"/>
          <w:szCs w:val="20"/>
        </w:rPr>
      </w:pPr>
      <w:r w:rsidRPr="00FD579E">
        <w:rPr>
          <w:rFonts w:ascii="Arial" w:hAnsi="Arial" w:cs="Arial"/>
          <w:b/>
          <w:color w:val="000000" w:themeColor="text1"/>
          <w:sz w:val="20"/>
          <w:szCs w:val="20"/>
        </w:rPr>
        <w:t>Kutu kapağı metal menteşe ile tutturulmuş ve ön kenarda kilitli olmalıdır.</w:t>
      </w:r>
    </w:p>
    <w:p w:rsidR="00913FCD" w:rsidRPr="007C236C" w:rsidRDefault="00913FCD" w:rsidP="00FE6C3F">
      <w:pPr>
        <w:pStyle w:val="ListeParagraf"/>
        <w:numPr>
          <w:ilvl w:val="0"/>
          <w:numId w:val="7"/>
        </w:numPr>
        <w:rPr>
          <w:rFonts w:ascii="Arial" w:eastAsia="Calibri" w:hAnsi="Arial" w:cs="Arial"/>
          <w:b/>
          <w:color w:val="000000" w:themeColor="text1"/>
          <w:sz w:val="20"/>
          <w:szCs w:val="20"/>
        </w:rPr>
      </w:pPr>
      <w:r w:rsidRPr="00FD579E">
        <w:rPr>
          <w:rFonts w:ascii="Arial" w:hAnsi="Arial" w:cs="Arial"/>
          <w:b/>
          <w:color w:val="000000" w:themeColor="text1"/>
          <w:sz w:val="20"/>
          <w:szCs w:val="20"/>
        </w:rPr>
        <w:t>Kutu kapağının iç yüzeyinde etiket yer almalıdır.</w:t>
      </w:r>
    </w:p>
    <w:p w:rsidR="007C236C" w:rsidRDefault="007C236C" w:rsidP="007C236C">
      <w:pPr>
        <w:pStyle w:val="ListeParagraf"/>
        <w:numPr>
          <w:ilvl w:val="0"/>
          <w:numId w:val="7"/>
        </w:numPr>
        <w:spacing w:before="100" w:beforeAutospacing="1" w:after="324" w:line="315" w:lineRule="atLeast"/>
        <w:rPr>
          <w:rFonts w:ascii="Arial" w:hAnsi="Arial" w:cs="Arial"/>
          <w:b/>
          <w:sz w:val="20"/>
        </w:rPr>
      </w:pPr>
      <w:r w:rsidRPr="00D965D5">
        <w:rPr>
          <w:rFonts w:ascii="Arial" w:hAnsi="Arial" w:cs="Arial"/>
          <w:b/>
          <w:sz w:val="20"/>
        </w:rPr>
        <w:t xml:space="preserve">Data </w:t>
      </w:r>
      <w:proofErr w:type="spellStart"/>
      <w:r w:rsidRPr="00D965D5">
        <w:rPr>
          <w:rFonts w:ascii="Arial" w:hAnsi="Arial" w:cs="Arial"/>
          <w:b/>
          <w:sz w:val="20"/>
        </w:rPr>
        <w:t>sheetler</w:t>
      </w:r>
      <w:proofErr w:type="spellEnd"/>
      <w:r w:rsidRPr="00D965D5">
        <w:rPr>
          <w:rFonts w:ascii="Arial" w:hAnsi="Arial" w:cs="Arial"/>
          <w:b/>
          <w:sz w:val="20"/>
        </w:rPr>
        <w:t xml:space="preserve"> ihale öncesi verilecek, inceleme sonucunda karar verilecektir. </w:t>
      </w:r>
      <w:proofErr w:type="spellStart"/>
      <w:r w:rsidRPr="00D965D5">
        <w:rPr>
          <w:rFonts w:ascii="Arial" w:hAnsi="Arial" w:cs="Arial"/>
          <w:b/>
          <w:sz w:val="20"/>
        </w:rPr>
        <w:t>Datasheet</w:t>
      </w:r>
      <w:proofErr w:type="spellEnd"/>
      <w:r w:rsidRPr="00D965D5">
        <w:rPr>
          <w:rFonts w:ascii="Arial" w:hAnsi="Arial" w:cs="Arial"/>
          <w:b/>
          <w:sz w:val="20"/>
        </w:rPr>
        <w:t xml:space="preserve"> teslim etmeyen firmalar değerlendirmeye alınmayacaktır.</w:t>
      </w:r>
    </w:p>
    <w:p w:rsidR="00913FCD" w:rsidRPr="00913FCD" w:rsidRDefault="00913FCD" w:rsidP="00FE6C3F">
      <w:pPr>
        <w:pStyle w:val="ListeParagraf"/>
        <w:numPr>
          <w:ilvl w:val="0"/>
          <w:numId w:val="7"/>
        </w:numPr>
        <w:spacing w:before="100" w:beforeAutospacing="1" w:after="324" w:line="255" w:lineRule="atLeast"/>
        <w:rPr>
          <w:rFonts w:ascii="Arial" w:eastAsia="Times New Roman" w:hAnsi="Arial" w:cs="Arial"/>
          <w:b/>
          <w:bCs/>
          <w:color w:val="000000" w:themeColor="text1"/>
          <w:sz w:val="20"/>
          <w:szCs w:val="20"/>
        </w:rPr>
      </w:pPr>
      <w:r w:rsidRPr="00D965D5">
        <w:rPr>
          <w:rFonts w:ascii="Arial" w:hAnsi="Arial" w:cs="Arial"/>
          <w:b/>
          <w:color w:val="000000" w:themeColor="text1"/>
          <w:sz w:val="20"/>
          <w:szCs w:val="20"/>
        </w:rPr>
        <w:t>Teklifte malzemenin markası ve katalog numarası mutlaka belirtilmelidir.</w:t>
      </w:r>
    </w:p>
    <w:p w:rsidR="00913FCD" w:rsidRDefault="00913FCD"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Pr="00AB5A0B" w:rsidRDefault="00AB5A0B" w:rsidP="00FE6C3F">
      <w:pPr>
        <w:pStyle w:val="ListeParagraf"/>
        <w:numPr>
          <w:ilvl w:val="0"/>
          <w:numId w:val="8"/>
        </w:numPr>
        <w:rPr>
          <w:rFonts w:ascii="Arial" w:hAnsi="Arial" w:cs="Arial"/>
          <w:b/>
          <w:color w:val="000000" w:themeColor="text1"/>
          <w:sz w:val="20"/>
          <w:szCs w:val="20"/>
        </w:rPr>
      </w:pPr>
      <w:proofErr w:type="spellStart"/>
      <w:r w:rsidRPr="00AB5A0B">
        <w:rPr>
          <w:rFonts w:ascii="Arial" w:eastAsia="Times New Roman" w:hAnsi="Arial" w:cs="Arial"/>
          <w:b/>
          <w:bCs/>
          <w:color w:val="000000" w:themeColor="text1"/>
          <w:sz w:val="28"/>
          <w:szCs w:val="28"/>
        </w:rPr>
        <w:t>Mounting</w:t>
      </w:r>
      <w:proofErr w:type="spellEnd"/>
      <w:r w:rsidRPr="00AB5A0B">
        <w:rPr>
          <w:rFonts w:ascii="Arial" w:eastAsia="Times New Roman" w:hAnsi="Arial" w:cs="Arial"/>
          <w:b/>
          <w:bCs/>
          <w:color w:val="000000" w:themeColor="text1"/>
          <w:sz w:val="28"/>
          <w:szCs w:val="28"/>
        </w:rPr>
        <w:t xml:space="preserve"> </w:t>
      </w:r>
      <w:proofErr w:type="spellStart"/>
      <w:r w:rsidRPr="00AB5A0B">
        <w:rPr>
          <w:rFonts w:ascii="Arial" w:eastAsia="Times New Roman" w:hAnsi="Arial" w:cs="Arial"/>
          <w:b/>
          <w:bCs/>
          <w:color w:val="000000" w:themeColor="text1"/>
          <w:sz w:val="28"/>
          <w:szCs w:val="28"/>
        </w:rPr>
        <w:t>medium</w:t>
      </w:r>
      <w:proofErr w:type="spellEnd"/>
    </w:p>
    <w:p w:rsidR="00AB5A0B" w:rsidRPr="00633B9F" w:rsidRDefault="00AB5A0B" w:rsidP="00AB5A0B">
      <w:pPr>
        <w:pStyle w:val="ListeParagraf"/>
        <w:spacing w:before="100" w:beforeAutospacing="1" w:after="324" w:line="315" w:lineRule="atLeast"/>
        <w:rPr>
          <w:rFonts w:ascii="Arial" w:eastAsia="Times New Roman" w:hAnsi="Arial" w:cs="Arial"/>
          <w:b/>
          <w:bCs/>
          <w:color w:val="000000" w:themeColor="text1"/>
          <w:sz w:val="28"/>
          <w:szCs w:val="28"/>
        </w:rPr>
      </w:pPr>
    </w:p>
    <w:p w:rsidR="00AB5A0B" w:rsidRPr="000437B3" w:rsidRDefault="00AB5A0B" w:rsidP="00FE6C3F">
      <w:pPr>
        <w:pStyle w:val="ListeParagraf"/>
        <w:numPr>
          <w:ilvl w:val="0"/>
          <w:numId w:val="9"/>
        </w:numPr>
        <w:spacing w:after="0" w:line="240" w:lineRule="auto"/>
        <w:rPr>
          <w:rFonts w:ascii="Arial" w:eastAsia="Times New Roman" w:hAnsi="Arial" w:cs="Arial"/>
          <w:b/>
          <w:bCs/>
          <w:sz w:val="20"/>
          <w:szCs w:val="20"/>
        </w:rPr>
      </w:pPr>
      <w:r w:rsidRPr="000437B3">
        <w:rPr>
          <w:rFonts w:ascii="Arial" w:eastAsia="Times New Roman" w:hAnsi="Arial" w:cs="Arial"/>
          <w:b/>
          <w:color w:val="000000" w:themeColor="text1"/>
          <w:sz w:val="20"/>
          <w:szCs w:val="20"/>
        </w:rPr>
        <w:t xml:space="preserve">Kokusuz </w:t>
      </w:r>
      <w:proofErr w:type="spellStart"/>
      <w:r w:rsidRPr="000437B3">
        <w:rPr>
          <w:rFonts w:ascii="Arial" w:eastAsia="Times New Roman" w:hAnsi="Arial" w:cs="Arial"/>
          <w:b/>
          <w:color w:val="000000" w:themeColor="text1"/>
          <w:sz w:val="20"/>
          <w:szCs w:val="20"/>
        </w:rPr>
        <w:t>ksilenin</w:t>
      </w:r>
      <w:proofErr w:type="spellEnd"/>
      <w:r w:rsidRPr="000437B3">
        <w:rPr>
          <w:rFonts w:ascii="Arial" w:eastAsia="Times New Roman" w:hAnsi="Arial" w:cs="Arial"/>
          <w:b/>
          <w:color w:val="000000" w:themeColor="text1"/>
          <w:sz w:val="20"/>
          <w:szCs w:val="20"/>
        </w:rPr>
        <w:t xml:space="preserve"> kullanıldığı histolojik uygulamalarda kapama ajanı olarak kullanılabilmelidir.</w:t>
      </w:r>
    </w:p>
    <w:p w:rsidR="00AB5A0B" w:rsidRPr="000437B3"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t xml:space="preserve">Su ve </w:t>
      </w:r>
      <w:proofErr w:type="spellStart"/>
      <w:r w:rsidRPr="000437B3">
        <w:rPr>
          <w:rFonts w:ascii="Arial" w:eastAsia="Times New Roman" w:hAnsi="Arial" w:cs="Arial"/>
          <w:b/>
          <w:color w:val="000000" w:themeColor="text1"/>
          <w:sz w:val="20"/>
          <w:szCs w:val="20"/>
        </w:rPr>
        <w:t>ksilenbazlı</w:t>
      </w:r>
      <w:proofErr w:type="spellEnd"/>
      <w:r w:rsidRPr="000437B3">
        <w:rPr>
          <w:rFonts w:ascii="Arial" w:eastAsia="Times New Roman" w:hAnsi="Arial" w:cs="Arial"/>
          <w:b/>
          <w:color w:val="000000" w:themeColor="text1"/>
          <w:sz w:val="20"/>
          <w:szCs w:val="20"/>
        </w:rPr>
        <w:t xml:space="preserve"> olmamalıdır, alifatik hidrokarbon </w:t>
      </w:r>
      <w:proofErr w:type="gramStart"/>
      <w:r w:rsidRPr="000437B3">
        <w:rPr>
          <w:rFonts w:ascii="Arial" w:eastAsia="Times New Roman" w:hAnsi="Arial" w:cs="Arial"/>
          <w:b/>
          <w:color w:val="000000" w:themeColor="text1"/>
          <w:sz w:val="20"/>
          <w:szCs w:val="20"/>
        </w:rPr>
        <w:t>bazlı</w:t>
      </w:r>
      <w:proofErr w:type="gramEnd"/>
      <w:r w:rsidRPr="000437B3">
        <w:rPr>
          <w:rFonts w:ascii="Arial" w:eastAsia="Times New Roman" w:hAnsi="Arial" w:cs="Arial"/>
          <w:b/>
          <w:color w:val="000000" w:themeColor="text1"/>
          <w:sz w:val="20"/>
          <w:szCs w:val="20"/>
        </w:rPr>
        <w:t xml:space="preserve"> olmalıdır.</w:t>
      </w:r>
    </w:p>
    <w:p w:rsidR="00AB5A0B" w:rsidRPr="000437B3"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t>Kullanıldığında lamda leke ve bulutsu bir görümüm oluşturmamalıdır.</w:t>
      </w:r>
    </w:p>
    <w:p w:rsidR="00AB5A0B" w:rsidRPr="000437B3"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proofErr w:type="spellStart"/>
      <w:r w:rsidRPr="000437B3">
        <w:rPr>
          <w:rFonts w:ascii="Arial" w:eastAsia="Times New Roman" w:hAnsi="Arial" w:cs="Arial"/>
          <w:b/>
          <w:color w:val="000000" w:themeColor="text1"/>
          <w:sz w:val="20"/>
          <w:szCs w:val="20"/>
        </w:rPr>
        <w:t>Otomatize</w:t>
      </w:r>
      <w:proofErr w:type="spellEnd"/>
      <w:r w:rsidRPr="000437B3">
        <w:rPr>
          <w:rFonts w:ascii="Arial" w:eastAsia="Times New Roman" w:hAnsi="Arial" w:cs="Arial"/>
          <w:b/>
          <w:color w:val="000000" w:themeColor="text1"/>
          <w:sz w:val="20"/>
          <w:szCs w:val="20"/>
        </w:rPr>
        <w:t xml:space="preserve"> edilmiş uygulamalara uygun olmalıdır.</w:t>
      </w:r>
    </w:p>
    <w:p w:rsidR="00AB5A0B" w:rsidRPr="000437B3"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t>Yoğunluğu 0.805 - 0.825 g/cm</w:t>
      </w:r>
      <w:r w:rsidRPr="000437B3">
        <w:rPr>
          <w:rFonts w:ascii="Arial" w:eastAsia="Times New Roman" w:hAnsi="Arial" w:cs="Arial"/>
          <w:b/>
          <w:color w:val="000000" w:themeColor="text1"/>
          <w:sz w:val="20"/>
          <w:szCs w:val="20"/>
          <w:vertAlign w:val="superscript"/>
        </w:rPr>
        <w:t>3</w:t>
      </w:r>
      <w:r w:rsidRPr="000437B3">
        <w:rPr>
          <w:rFonts w:ascii="Arial" w:eastAsia="Times New Roman" w:hAnsi="Arial" w:cs="Arial"/>
          <w:b/>
          <w:color w:val="000000" w:themeColor="text1"/>
          <w:sz w:val="20"/>
          <w:szCs w:val="20"/>
        </w:rPr>
        <w:t xml:space="preserve"> (20 °C) ve viskozitesi 300 - 650 </w:t>
      </w:r>
      <w:proofErr w:type="spellStart"/>
      <w:proofErr w:type="gramStart"/>
      <w:r w:rsidRPr="000437B3">
        <w:rPr>
          <w:rFonts w:ascii="Arial" w:eastAsia="Times New Roman" w:hAnsi="Arial" w:cs="Arial"/>
          <w:b/>
          <w:color w:val="000000" w:themeColor="text1"/>
          <w:sz w:val="20"/>
          <w:szCs w:val="20"/>
        </w:rPr>
        <w:t>mPa.s</w:t>
      </w:r>
      <w:proofErr w:type="spellEnd"/>
      <w:proofErr w:type="gramEnd"/>
      <w:r w:rsidRPr="000437B3">
        <w:rPr>
          <w:rFonts w:ascii="Arial" w:eastAsia="Times New Roman" w:hAnsi="Arial" w:cs="Arial"/>
          <w:b/>
          <w:color w:val="000000" w:themeColor="text1"/>
          <w:sz w:val="20"/>
          <w:szCs w:val="20"/>
        </w:rPr>
        <w:t xml:space="preserve"> olmalıdır.</w:t>
      </w:r>
    </w:p>
    <w:p w:rsidR="00AB5A0B" w:rsidRPr="000437B3"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proofErr w:type="spellStart"/>
      <w:r w:rsidRPr="000437B3">
        <w:rPr>
          <w:rFonts w:ascii="Arial" w:eastAsia="Times New Roman" w:hAnsi="Arial" w:cs="Arial"/>
          <w:b/>
          <w:color w:val="000000" w:themeColor="text1"/>
          <w:sz w:val="20"/>
          <w:szCs w:val="20"/>
        </w:rPr>
        <w:t>Refraktif</w:t>
      </w:r>
      <w:proofErr w:type="spellEnd"/>
      <w:r w:rsidRPr="000437B3">
        <w:rPr>
          <w:rFonts w:ascii="Arial" w:eastAsia="Times New Roman" w:hAnsi="Arial" w:cs="Arial"/>
          <w:b/>
          <w:color w:val="000000" w:themeColor="text1"/>
          <w:sz w:val="20"/>
          <w:szCs w:val="20"/>
        </w:rPr>
        <w:t xml:space="preserve"> indeksi 1.43 – 1.46 (20 °C) olmalıdır.</w:t>
      </w:r>
    </w:p>
    <w:p w:rsidR="00AB5A0B" w:rsidRDefault="00AB5A0B" w:rsidP="00FE6C3F">
      <w:pPr>
        <w:pStyle w:val="ListeParagraf"/>
        <w:numPr>
          <w:ilvl w:val="0"/>
          <w:numId w:val="9"/>
        </w:numPr>
        <w:shd w:val="clear" w:color="auto" w:fill="FFFFFF" w:themeFill="background1"/>
        <w:spacing w:before="100" w:beforeAutospacing="1" w:after="324" w:line="315" w:lineRule="atLeast"/>
        <w:rPr>
          <w:rFonts w:ascii="Arial" w:eastAsia="Times New Roman" w:hAnsi="Arial" w:cs="Arial"/>
          <w:b/>
          <w:color w:val="000000" w:themeColor="text1"/>
          <w:sz w:val="20"/>
          <w:szCs w:val="20"/>
        </w:rPr>
      </w:pPr>
      <w:proofErr w:type="spellStart"/>
      <w:r w:rsidRPr="000437B3">
        <w:rPr>
          <w:rFonts w:ascii="Arial" w:eastAsia="Times New Roman" w:hAnsi="Arial" w:cs="Arial"/>
          <w:b/>
          <w:color w:val="000000" w:themeColor="text1"/>
          <w:sz w:val="20"/>
          <w:szCs w:val="20"/>
        </w:rPr>
        <w:t>Fluoresans</w:t>
      </w:r>
      <w:proofErr w:type="spellEnd"/>
      <w:r w:rsidRPr="000437B3">
        <w:rPr>
          <w:rFonts w:ascii="Arial" w:eastAsia="Times New Roman" w:hAnsi="Arial" w:cs="Arial"/>
          <w:b/>
          <w:color w:val="000000" w:themeColor="text1"/>
          <w:sz w:val="20"/>
          <w:szCs w:val="20"/>
        </w:rPr>
        <w:t xml:space="preserve"> (365 </w:t>
      </w:r>
      <w:proofErr w:type="spellStart"/>
      <w:r w:rsidRPr="000437B3">
        <w:rPr>
          <w:rFonts w:ascii="Arial" w:eastAsia="Times New Roman" w:hAnsi="Arial" w:cs="Arial"/>
          <w:b/>
          <w:color w:val="000000" w:themeColor="text1"/>
          <w:sz w:val="20"/>
          <w:szCs w:val="20"/>
        </w:rPr>
        <w:t>nm</w:t>
      </w:r>
      <w:proofErr w:type="spellEnd"/>
      <w:r w:rsidRPr="000437B3">
        <w:rPr>
          <w:rFonts w:ascii="Arial" w:eastAsia="Times New Roman" w:hAnsi="Arial" w:cs="Arial"/>
          <w:b/>
          <w:color w:val="000000" w:themeColor="text1"/>
          <w:sz w:val="20"/>
          <w:szCs w:val="20"/>
        </w:rPr>
        <w:t xml:space="preserve">) ≤ 250 </w:t>
      </w:r>
      <w:proofErr w:type="spellStart"/>
      <w:r w:rsidRPr="000437B3">
        <w:rPr>
          <w:rFonts w:ascii="Arial" w:eastAsia="Times New Roman" w:hAnsi="Arial" w:cs="Arial"/>
          <w:b/>
          <w:color w:val="000000" w:themeColor="text1"/>
          <w:sz w:val="20"/>
          <w:szCs w:val="20"/>
        </w:rPr>
        <w:t>ppb</w:t>
      </w:r>
      <w:proofErr w:type="spellEnd"/>
      <w:r w:rsidRPr="000437B3">
        <w:rPr>
          <w:rFonts w:ascii="Arial" w:eastAsia="Times New Roman" w:hAnsi="Arial" w:cs="Arial"/>
          <w:b/>
          <w:color w:val="000000" w:themeColor="text1"/>
          <w:sz w:val="20"/>
          <w:szCs w:val="20"/>
        </w:rPr>
        <w:t xml:space="preserve"> olmalıdır.</w:t>
      </w:r>
    </w:p>
    <w:p w:rsidR="00AB5A0B" w:rsidRPr="00F02435" w:rsidRDefault="00AB5A0B" w:rsidP="00FE6C3F">
      <w:pPr>
        <w:pStyle w:val="ListeParagraf"/>
        <w:numPr>
          <w:ilvl w:val="0"/>
          <w:numId w:val="9"/>
        </w:numPr>
        <w:spacing w:after="0" w:line="240" w:lineRule="auto"/>
        <w:jc w:val="both"/>
        <w:rPr>
          <w:rFonts w:ascii="Arial" w:eastAsia="Times New Roman" w:hAnsi="Arial" w:cs="Arial"/>
          <w:b/>
          <w:sz w:val="20"/>
          <w:szCs w:val="20"/>
        </w:rPr>
      </w:pPr>
      <w:r w:rsidRPr="00CE50B3">
        <w:rPr>
          <w:rFonts w:ascii="Arial" w:eastAsia="Times New Roman" w:hAnsi="Arial" w:cs="Arial"/>
          <w:b/>
          <w:bCs/>
          <w:sz w:val="20"/>
          <w:szCs w:val="20"/>
        </w:rPr>
        <w:t xml:space="preserve">Orijinal ambalajında </w:t>
      </w:r>
      <w:r w:rsidR="007C236C">
        <w:rPr>
          <w:rFonts w:ascii="Arial" w:eastAsia="Times New Roman" w:hAnsi="Arial" w:cs="Arial"/>
          <w:b/>
          <w:bCs/>
          <w:sz w:val="20"/>
          <w:szCs w:val="20"/>
        </w:rPr>
        <w:t>5</w:t>
      </w:r>
      <w:r>
        <w:rPr>
          <w:rFonts w:ascii="Arial" w:eastAsia="Times New Roman" w:hAnsi="Arial" w:cs="Arial"/>
          <w:b/>
          <w:bCs/>
          <w:sz w:val="20"/>
          <w:szCs w:val="20"/>
        </w:rPr>
        <w:t>00 ml</w:t>
      </w:r>
      <w:r w:rsidRPr="00CE50B3">
        <w:rPr>
          <w:rFonts w:ascii="Arial" w:eastAsia="Times New Roman" w:hAnsi="Arial" w:cs="Arial"/>
          <w:b/>
          <w:bCs/>
          <w:sz w:val="20"/>
          <w:szCs w:val="20"/>
        </w:rPr>
        <w:t xml:space="preserve"> bulunmalıdır. </w:t>
      </w:r>
    </w:p>
    <w:p w:rsidR="00AB5A0B" w:rsidRPr="00F06778" w:rsidRDefault="00AB5A0B" w:rsidP="00FE6C3F">
      <w:pPr>
        <w:pStyle w:val="ListeParagraf"/>
        <w:numPr>
          <w:ilvl w:val="0"/>
          <w:numId w:val="9"/>
        </w:numPr>
        <w:spacing w:after="0" w:line="240" w:lineRule="auto"/>
        <w:jc w:val="both"/>
        <w:rPr>
          <w:rFonts w:ascii="Arial" w:eastAsia="Times New Roman" w:hAnsi="Arial" w:cs="Arial"/>
          <w:b/>
          <w:sz w:val="20"/>
          <w:szCs w:val="20"/>
        </w:rPr>
      </w:pPr>
      <w:r w:rsidRPr="00F06778">
        <w:rPr>
          <w:rFonts w:ascii="Arial" w:eastAsia="Times New Roman" w:hAnsi="Arial" w:cs="Arial"/>
          <w:b/>
          <w:bCs/>
          <w:sz w:val="20"/>
          <w:szCs w:val="20"/>
        </w:rPr>
        <w:t>Etiketin üzerinde üretici firma bilgileri, LOT no, son kullanma tarihi ve IVD işareti bulunmalıdır.</w:t>
      </w:r>
    </w:p>
    <w:p w:rsidR="00AB5A0B" w:rsidRPr="00F06778" w:rsidRDefault="00AB5A0B" w:rsidP="00FE6C3F">
      <w:pPr>
        <w:pStyle w:val="ListeParagraf"/>
        <w:numPr>
          <w:ilvl w:val="0"/>
          <w:numId w:val="9"/>
        </w:numPr>
        <w:spacing w:after="0" w:line="240" w:lineRule="auto"/>
        <w:jc w:val="both"/>
        <w:rPr>
          <w:rFonts w:ascii="Arial" w:eastAsia="Times New Roman" w:hAnsi="Arial" w:cs="Arial"/>
          <w:b/>
          <w:sz w:val="20"/>
          <w:szCs w:val="20"/>
        </w:rPr>
      </w:pPr>
      <w:r w:rsidRPr="00F06778">
        <w:rPr>
          <w:rFonts w:ascii="Arial" w:eastAsia="Times New Roman" w:hAnsi="Arial" w:cs="Arial"/>
          <w:b/>
          <w:bCs/>
          <w:sz w:val="20"/>
          <w:szCs w:val="20"/>
        </w:rPr>
        <w:t>Laboratuvara teslim tarihinden itibaren en az bir yıl kullanım süresi olmalıdır.</w:t>
      </w:r>
    </w:p>
    <w:p w:rsidR="00AB5A0B" w:rsidRDefault="00AB5A0B" w:rsidP="00FE6C3F">
      <w:pPr>
        <w:pStyle w:val="ListeParagraf"/>
        <w:numPr>
          <w:ilvl w:val="0"/>
          <w:numId w:val="9"/>
        </w:numPr>
        <w:jc w:val="both"/>
        <w:rPr>
          <w:rFonts w:ascii="Arial" w:hAnsi="Arial" w:cs="Arial"/>
          <w:b/>
          <w:sz w:val="20"/>
          <w:szCs w:val="20"/>
        </w:rPr>
      </w:pPr>
      <w:r w:rsidRPr="00713A87">
        <w:rPr>
          <w:rFonts w:ascii="Arial" w:hAnsi="Arial" w:cs="Arial"/>
          <w:b/>
          <w:sz w:val="20"/>
          <w:szCs w:val="20"/>
        </w:rPr>
        <w:t xml:space="preserve">Numune ve </w:t>
      </w:r>
      <w:proofErr w:type="spellStart"/>
      <w:r w:rsidRPr="00713A87">
        <w:rPr>
          <w:rFonts w:ascii="Arial" w:hAnsi="Arial" w:cs="Arial"/>
          <w:b/>
          <w:sz w:val="20"/>
          <w:szCs w:val="20"/>
        </w:rPr>
        <w:t>datasheetler</w:t>
      </w:r>
      <w:proofErr w:type="spellEnd"/>
      <w:r w:rsidRPr="00713A87">
        <w:rPr>
          <w:rFonts w:ascii="Arial" w:hAnsi="Arial" w:cs="Arial"/>
          <w:b/>
          <w:sz w:val="20"/>
          <w:szCs w:val="20"/>
        </w:rPr>
        <w:t xml:space="preserve"> ihale öncesi verilecek, incele</w:t>
      </w:r>
      <w:r>
        <w:rPr>
          <w:rFonts w:ascii="Arial" w:hAnsi="Arial" w:cs="Arial"/>
          <w:b/>
          <w:sz w:val="20"/>
          <w:szCs w:val="20"/>
        </w:rPr>
        <w:t>me sonucunda karar verilecektir.</w:t>
      </w:r>
    </w:p>
    <w:p w:rsidR="00AB5A0B" w:rsidRPr="00D87451" w:rsidRDefault="00AB5A0B" w:rsidP="00AB5A0B">
      <w:pPr>
        <w:pStyle w:val="ListeParagraf"/>
        <w:jc w:val="both"/>
        <w:rPr>
          <w:rFonts w:ascii="Arial" w:hAnsi="Arial" w:cs="Arial"/>
          <w:b/>
          <w:sz w:val="20"/>
          <w:szCs w:val="20"/>
        </w:rPr>
      </w:pPr>
      <w:r w:rsidRPr="00D87451">
        <w:rPr>
          <w:rFonts w:ascii="Arial" w:hAnsi="Arial" w:cs="Arial"/>
          <w:b/>
          <w:sz w:val="20"/>
          <w:szCs w:val="20"/>
        </w:rPr>
        <w:t xml:space="preserve">Data </w:t>
      </w:r>
      <w:proofErr w:type="spellStart"/>
      <w:r w:rsidRPr="00D87451">
        <w:rPr>
          <w:rFonts w:ascii="Arial" w:hAnsi="Arial" w:cs="Arial"/>
          <w:b/>
          <w:sz w:val="20"/>
          <w:szCs w:val="20"/>
        </w:rPr>
        <w:t>sheet</w:t>
      </w:r>
      <w:proofErr w:type="spellEnd"/>
      <w:r w:rsidRPr="00D87451">
        <w:rPr>
          <w:rFonts w:ascii="Arial" w:hAnsi="Arial" w:cs="Arial"/>
          <w:b/>
          <w:sz w:val="20"/>
          <w:szCs w:val="20"/>
        </w:rPr>
        <w:t xml:space="preserve"> ve numune teslim etmeyen firmalar değerlendirmeye alınmayacaktır.</w:t>
      </w:r>
    </w:p>
    <w:p w:rsidR="00AB5A0B" w:rsidRDefault="00AB5A0B" w:rsidP="00FE6C3F">
      <w:pPr>
        <w:pStyle w:val="ListeParagraf"/>
        <w:numPr>
          <w:ilvl w:val="0"/>
          <w:numId w:val="9"/>
        </w:numPr>
        <w:jc w:val="both"/>
        <w:rPr>
          <w:rFonts w:ascii="Arial" w:hAnsi="Arial" w:cs="Arial"/>
          <w:b/>
          <w:sz w:val="20"/>
          <w:szCs w:val="20"/>
        </w:rPr>
      </w:pPr>
      <w:r w:rsidRPr="00713A87">
        <w:rPr>
          <w:rFonts w:ascii="Arial" w:hAnsi="Arial" w:cs="Arial"/>
          <w:b/>
          <w:sz w:val="20"/>
          <w:szCs w:val="20"/>
        </w:rPr>
        <w:t>Teklifte malzemenin markası ve katalog numarası mutlaka belirtilmelidir.</w:t>
      </w: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Pr="00AB5A0B" w:rsidRDefault="00AB5A0B" w:rsidP="00FE6C3F">
      <w:pPr>
        <w:pStyle w:val="ListeParagraf"/>
        <w:numPr>
          <w:ilvl w:val="0"/>
          <w:numId w:val="8"/>
        </w:numPr>
        <w:rPr>
          <w:rFonts w:ascii="Arial" w:eastAsia="Times New Roman" w:hAnsi="Arial" w:cs="Arial"/>
          <w:b/>
          <w:bCs/>
          <w:sz w:val="28"/>
          <w:szCs w:val="28"/>
        </w:rPr>
      </w:pPr>
      <w:proofErr w:type="spellStart"/>
      <w:r w:rsidRPr="00AB5A0B">
        <w:rPr>
          <w:rFonts w:ascii="Arial" w:hAnsi="Arial" w:cs="Arial"/>
          <w:b/>
          <w:sz w:val="28"/>
          <w:szCs w:val="28"/>
        </w:rPr>
        <w:t>Mikrotom</w:t>
      </w:r>
      <w:proofErr w:type="spellEnd"/>
      <w:r w:rsidRPr="00AB5A0B">
        <w:rPr>
          <w:rFonts w:ascii="Arial" w:hAnsi="Arial" w:cs="Arial"/>
          <w:b/>
          <w:sz w:val="28"/>
          <w:szCs w:val="28"/>
        </w:rPr>
        <w:t xml:space="preserve"> bıçağı </w:t>
      </w:r>
      <w:proofErr w:type="spellStart"/>
      <w:r w:rsidRPr="00AB5A0B">
        <w:rPr>
          <w:rFonts w:ascii="Arial" w:hAnsi="Arial" w:cs="Arial"/>
          <w:b/>
          <w:sz w:val="28"/>
          <w:szCs w:val="28"/>
        </w:rPr>
        <w:t>low</w:t>
      </w:r>
      <w:proofErr w:type="spellEnd"/>
      <w:r w:rsidR="007C236C">
        <w:rPr>
          <w:rFonts w:ascii="Arial" w:hAnsi="Arial" w:cs="Arial"/>
          <w:b/>
          <w:sz w:val="28"/>
          <w:szCs w:val="28"/>
        </w:rPr>
        <w:t xml:space="preserve"> </w:t>
      </w:r>
      <w:proofErr w:type="gramStart"/>
      <w:r w:rsidRPr="00AB5A0B">
        <w:rPr>
          <w:rFonts w:ascii="Arial" w:hAnsi="Arial" w:cs="Arial"/>
          <w:b/>
          <w:sz w:val="28"/>
          <w:szCs w:val="28"/>
        </w:rPr>
        <w:t>profil</w:t>
      </w:r>
      <w:proofErr w:type="gramEnd"/>
    </w:p>
    <w:p w:rsidR="00AB5A0B" w:rsidRPr="000437B3" w:rsidRDefault="00AB5A0B" w:rsidP="00AB5A0B">
      <w:pPr>
        <w:pStyle w:val="ListeParagraf"/>
        <w:rPr>
          <w:rFonts w:ascii="Arial" w:eastAsia="Times New Roman" w:hAnsi="Arial" w:cs="Arial"/>
          <w:b/>
          <w:bCs/>
          <w:sz w:val="20"/>
          <w:szCs w:val="20"/>
        </w:rPr>
      </w:pPr>
    </w:p>
    <w:p w:rsidR="00AB5A0B" w:rsidRDefault="00AB5A0B" w:rsidP="00FE6C3F">
      <w:pPr>
        <w:pStyle w:val="ListeParagraf"/>
        <w:numPr>
          <w:ilvl w:val="0"/>
          <w:numId w:val="10"/>
        </w:numPr>
        <w:spacing w:after="0" w:line="240" w:lineRule="auto"/>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1 kutuda 50 adet </w:t>
      </w:r>
      <w:proofErr w:type="spellStart"/>
      <w:r>
        <w:rPr>
          <w:rFonts w:ascii="Arial" w:eastAsia="Times New Roman" w:hAnsi="Arial" w:cs="Arial"/>
          <w:b/>
          <w:bCs/>
          <w:color w:val="000000" w:themeColor="text1"/>
          <w:sz w:val="20"/>
          <w:szCs w:val="20"/>
        </w:rPr>
        <w:t>low</w:t>
      </w:r>
      <w:proofErr w:type="spellEnd"/>
      <w:r w:rsidR="007C236C">
        <w:rPr>
          <w:rFonts w:ascii="Arial" w:eastAsia="Times New Roman" w:hAnsi="Arial" w:cs="Arial"/>
          <w:b/>
          <w:bCs/>
          <w:color w:val="000000" w:themeColor="text1"/>
          <w:sz w:val="20"/>
          <w:szCs w:val="20"/>
        </w:rPr>
        <w:t xml:space="preserve"> </w:t>
      </w:r>
      <w:proofErr w:type="gramStart"/>
      <w:r>
        <w:rPr>
          <w:rFonts w:ascii="Arial" w:eastAsia="Times New Roman" w:hAnsi="Arial" w:cs="Arial"/>
          <w:b/>
          <w:bCs/>
          <w:color w:val="000000" w:themeColor="text1"/>
          <w:sz w:val="20"/>
          <w:szCs w:val="20"/>
        </w:rPr>
        <w:t>profil</w:t>
      </w:r>
      <w:proofErr w:type="gramEnd"/>
      <w:r w:rsidRPr="000437B3">
        <w:rPr>
          <w:rFonts w:ascii="Arial" w:eastAsia="Times New Roman" w:hAnsi="Arial" w:cs="Arial"/>
          <w:b/>
          <w:bCs/>
          <w:color w:val="000000" w:themeColor="text1"/>
          <w:sz w:val="20"/>
          <w:szCs w:val="20"/>
        </w:rPr>
        <w:t xml:space="preserve">, </w:t>
      </w:r>
      <w:proofErr w:type="spellStart"/>
      <w:r w:rsidRPr="000437B3">
        <w:rPr>
          <w:rFonts w:ascii="Arial" w:eastAsia="Times New Roman" w:hAnsi="Arial" w:cs="Arial"/>
          <w:b/>
          <w:bCs/>
          <w:color w:val="000000" w:themeColor="text1"/>
          <w:sz w:val="20"/>
          <w:szCs w:val="20"/>
        </w:rPr>
        <w:t>disposable</w:t>
      </w:r>
      <w:proofErr w:type="spellEnd"/>
      <w:r>
        <w:rPr>
          <w:rFonts w:ascii="Arial" w:eastAsia="Times New Roman" w:hAnsi="Arial" w:cs="Arial"/>
          <w:b/>
          <w:bCs/>
          <w:color w:val="000000" w:themeColor="text1"/>
          <w:sz w:val="20"/>
          <w:szCs w:val="20"/>
        </w:rPr>
        <w:t xml:space="preserve"> </w:t>
      </w:r>
      <w:proofErr w:type="spellStart"/>
      <w:r w:rsidRPr="000437B3">
        <w:rPr>
          <w:rFonts w:ascii="Arial" w:eastAsia="Times New Roman" w:hAnsi="Arial" w:cs="Arial"/>
          <w:b/>
          <w:bCs/>
          <w:color w:val="000000" w:themeColor="text1"/>
          <w:sz w:val="20"/>
          <w:szCs w:val="20"/>
        </w:rPr>
        <w:t>mikrotom</w:t>
      </w:r>
      <w:proofErr w:type="spellEnd"/>
      <w:r w:rsidRPr="000437B3">
        <w:rPr>
          <w:rFonts w:ascii="Arial" w:eastAsia="Times New Roman" w:hAnsi="Arial" w:cs="Arial"/>
          <w:b/>
          <w:bCs/>
          <w:color w:val="000000" w:themeColor="text1"/>
          <w:sz w:val="20"/>
          <w:szCs w:val="20"/>
        </w:rPr>
        <w:t xml:space="preserve"> bıçağı bulunmalıdır</w:t>
      </w:r>
      <w:r>
        <w:rPr>
          <w:rFonts w:ascii="Arial" w:eastAsia="Times New Roman" w:hAnsi="Arial" w:cs="Arial"/>
          <w:b/>
          <w:bCs/>
          <w:color w:val="000000" w:themeColor="text1"/>
          <w:sz w:val="20"/>
          <w:szCs w:val="20"/>
        </w:rPr>
        <w:t>.</w:t>
      </w:r>
    </w:p>
    <w:p w:rsidR="00AB5A0B" w:rsidRDefault="00AB5A0B" w:rsidP="00FE6C3F">
      <w:pPr>
        <w:pStyle w:val="ListeParagraf"/>
        <w:numPr>
          <w:ilvl w:val="0"/>
          <w:numId w:val="10"/>
        </w:numPr>
        <w:spacing w:after="0" w:line="240" w:lineRule="auto"/>
        <w:rPr>
          <w:rFonts w:ascii="Arial" w:eastAsia="Times New Roman" w:hAnsi="Arial" w:cs="Arial"/>
          <w:b/>
          <w:bCs/>
          <w:color w:val="000000" w:themeColor="text1"/>
          <w:sz w:val="20"/>
          <w:szCs w:val="20"/>
        </w:rPr>
      </w:pPr>
      <w:r w:rsidRPr="0070785C">
        <w:rPr>
          <w:rFonts w:ascii="Arial" w:eastAsia="Times New Roman" w:hAnsi="Arial" w:cs="Arial"/>
          <w:b/>
          <w:bCs/>
          <w:color w:val="000000" w:themeColor="text1"/>
          <w:sz w:val="20"/>
          <w:szCs w:val="20"/>
        </w:rPr>
        <w:t>1 bıçakla en az 20 parafin blok kesilebilmelidir.</w:t>
      </w:r>
    </w:p>
    <w:p w:rsidR="00AB5A0B" w:rsidRDefault="00AB5A0B" w:rsidP="00FE6C3F">
      <w:pPr>
        <w:pStyle w:val="ListeParagraf"/>
        <w:numPr>
          <w:ilvl w:val="0"/>
          <w:numId w:val="10"/>
        </w:numPr>
        <w:spacing w:after="0" w:line="240" w:lineRule="auto"/>
        <w:rPr>
          <w:rFonts w:ascii="Arial" w:eastAsia="Times New Roman" w:hAnsi="Arial" w:cs="Arial"/>
          <w:b/>
          <w:bCs/>
          <w:color w:val="000000" w:themeColor="text1"/>
          <w:sz w:val="20"/>
          <w:szCs w:val="20"/>
        </w:rPr>
      </w:pPr>
      <w:r w:rsidRPr="0070785C">
        <w:rPr>
          <w:rFonts w:ascii="Arial" w:eastAsia="Times New Roman" w:hAnsi="Arial" w:cs="Arial"/>
          <w:b/>
          <w:bCs/>
          <w:color w:val="000000" w:themeColor="text1"/>
          <w:sz w:val="20"/>
          <w:szCs w:val="20"/>
        </w:rPr>
        <w:t>Bıçak ağzının çabuk deforme olmaması için teflon bantla kaplı olması gerekir</w:t>
      </w:r>
    </w:p>
    <w:p w:rsidR="00AB5A0B" w:rsidRDefault="00AB5A0B" w:rsidP="00FE6C3F">
      <w:pPr>
        <w:pStyle w:val="ListeParagraf"/>
        <w:numPr>
          <w:ilvl w:val="0"/>
          <w:numId w:val="10"/>
        </w:numPr>
        <w:spacing w:after="0" w:line="240" w:lineRule="auto"/>
        <w:rPr>
          <w:rFonts w:ascii="Arial" w:eastAsia="Times New Roman" w:hAnsi="Arial" w:cs="Arial"/>
          <w:b/>
          <w:bCs/>
          <w:color w:val="000000" w:themeColor="text1"/>
          <w:sz w:val="20"/>
          <w:szCs w:val="20"/>
        </w:rPr>
      </w:pPr>
      <w:r w:rsidRPr="0070785C">
        <w:rPr>
          <w:rFonts w:ascii="Arial" w:eastAsia="Times New Roman" w:hAnsi="Arial" w:cs="Arial"/>
          <w:b/>
          <w:bCs/>
          <w:color w:val="000000" w:themeColor="text1"/>
          <w:sz w:val="20"/>
          <w:szCs w:val="20"/>
        </w:rPr>
        <w:t>Bıçak üzerinde üretici firma markası yazılı olmalıdır.</w:t>
      </w:r>
    </w:p>
    <w:p w:rsidR="00AB5A0B" w:rsidRDefault="00AB5A0B" w:rsidP="00FE6C3F">
      <w:pPr>
        <w:pStyle w:val="ListeParagraf"/>
        <w:numPr>
          <w:ilvl w:val="0"/>
          <w:numId w:val="10"/>
        </w:numPr>
        <w:spacing w:after="0" w:line="240" w:lineRule="auto"/>
        <w:rPr>
          <w:rFonts w:ascii="Arial" w:eastAsia="Times New Roman" w:hAnsi="Arial" w:cs="Arial"/>
          <w:b/>
          <w:bCs/>
          <w:color w:val="000000" w:themeColor="text1"/>
          <w:sz w:val="20"/>
          <w:szCs w:val="20"/>
        </w:rPr>
      </w:pPr>
      <w:r w:rsidRPr="0070785C">
        <w:rPr>
          <w:rFonts w:ascii="Arial" w:eastAsia="Times New Roman" w:hAnsi="Arial" w:cs="Arial"/>
          <w:b/>
          <w:bCs/>
          <w:color w:val="000000" w:themeColor="text1"/>
          <w:sz w:val="20"/>
          <w:szCs w:val="20"/>
        </w:rPr>
        <w:t>IVD ve CE belgeli olmalıdır.</w:t>
      </w:r>
    </w:p>
    <w:p w:rsidR="00AB5A0B" w:rsidRPr="0070785C" w:rsidRDefault="00AB5A0B" w:rsidP="00FE6C3F">
      <w:pPr>
        <w:pStyle w:val="ListeParagraf"/>
        <w:numPr>
          <w:ilvl w:val="0"/>
          <w:numId w:val="10"/>
        </w:numPr>
        <w:rPr>
          <w:rFonts w:ascii="Arial" w:eastAsia="Calibri" w:hAnsi="Arial" w:cs="Arial"/>
          <w:b/>
          <w:color w:val="000000" w:themeColor="text1"/>
          <w:sz w:val="20"/>
          <w:szCs w:val="20"/>
        </w:rPr>
      </w:pPr>
      <w:r w:rsidRPr="0070785C">
        <w:rPr>
          <w:rFonts w:ascii="Arial" w:hAnsi="Arial" w:cs="Arial"/>
          <w:b/>
          <w:sz w:val="20"/>
          <w:szCs w:val="20"/>
        </w:rPr>
        <w:t>Etiketin üzerinde üretici firma bilgileri, LOT no</w:t>
      </w:r>
      <w:r>
        <w:rPr>
          <w:rFonts w:ascii="Arial" w:hAnsi="Arial" w:cs="Arial"/>
          <w:b/>
          <w:sz w:val="20"/>
          <w:szCs w:val="20"/>
        </w:rPr>
        <w:t xml:space="preserve"> ve son kullanma tarihi</w:t>
      </w:r>
      <w:r w:rsidRPr="0070785C">
        <w:rPr>
          <w:rFonts w:ascii="Arial" w:hAnsi="Arial" w:cs="Arial"/>
          <w:b/>
          <w:sz w:val="20"/>
          <w:szCs w:val="20"/>
        </w:rPr>
        <w:t xml:space="preserve"> bulunmalıdır.</w:t>
      </w:r>
    </w:p>
    <w:p w:rsidR="00AB5A0B" w:rsidRPr="0070785C" w:rsidRDefault="00AB5A0B" w:rsidP="00FE6C3F">
      <w:pPr>
        <w:pStyle w:val="ListeParagraf"/>
        <w:numPr>
          <w:ilvl w:val="0"/>
          <w:numId w:val="10"/>
        </w:numPr>
        <w:rPr>
          <w:rFonts w:ascii="Arial" w:eastAsia="Calibri" w:hAnsi="Arial" w:cs="Arial"/>
          <w:b/>
          <w:color w:val="000000" w:themeColor="text1"/>
          <w:sz w:val="20"/>
          <w:szCs w:val="20"/>
        </w:rPr>
      </w:pPr>
      <w:r w:rsidRPr="000437B3">
        <w:rPr>
          <w:rFonts w:ascii="Arial" w:hAnsi="Arial" w:cs="Arial"/>
          <w:b/>
          <w:sz w:val="20"/>
          <w:szCs w:val="20"/>
        </w:rPr>
        <w:t xml:space="preserve">Numune ve </w:t>
      </w:r>
      <w:proofErr w:type="spellStart"/>
      <w:r w:rsidRPr="000437B3">
        <w:rPr>
          <w:rFonts w:ascii="Arial" w:hAnsi="Arial" w:cs="Arial"/>
          <w:b/>
          <w:sz w:val="20"/>
          <w:szCs w:val="20"/>
        </w:rPr>
        <w:t>datasheetler</w:t>
      </w:r>
      <w:proofErr w:type="spellEnd"/>
      <w:r w:rsidRPr="000437B3">
        <w:rPr>
          <w:rFonts w:ascii="Arial" w:hAnsi="Arial" w:cs="Arial"/>
          <w:b/>
          <w:sz w:val="20"/>
          <w:szCs w:val="20"/>
        </w:rPr>
        <w:t xml:space="preserve"> ihale öncesi verilecek,</w:t>
      </w:r>
      <w:r w:rsidR="007C236C">
        <w:rPr>
          <w:rFonts w:ascii="Arial" w:hAnsi="Arial" w:cs="Arial"/>
          <w:b/>
          <w:sz w:val="20"/>
          <w:szCs w:val="20"/>
        </w:rPr>
        <w:t xml:space="preserve"> </w:t>
      </w:r>
      <w:r w:rsidRPr="000437B3">
        <w:rPr>
          <w:rFonts w:ascii="Arial" w:hAnsi="Arial" w:cs="Arial"/>
          <w:b/>
          <w:sz w:val="20"/>
          <w:szCs w:val="20"/>
        </w:rPr>
        <w:t>inceleme sonucunda karar verilecektir.</w:t>
      </w:r>
      <w:r w:rsidRPr="000437B3">
        <w:rPr>
          <w:rFonts w:ascii="Arial" w:hAnsi="Arial" w:cs="Arial"/>
          <w:b/>
          <w:color w:val="000000" w:themeColor="text1"/>
          <w:sz w:val="20"/>
          <w:szCs w:val="20"/>
        </w:rPr>
        <w:t xml:space="preserve"> Data </w:t>
      </w:r>
      <w:proofErr w:type="spellStart"/>
      <w:r w:rsidRPr="000437B3">
        <w:rPr>
          <w:rFonts w:ascii="Arial" w:hAnsi="Arial" w:cs="Arial"/>
          <w:b/>
          <w:color w:val="000000" w:themeColor="text1"/>
          <w:sz w:val="20"/>
          <w:szCs w:val="20"/>
        </w:rPr>
        <w:t>sheet</w:t>
      </w:r>
      <w:r>
        <w:rPr>
          <w:rFonts w:ascii="Arial" w:hAnsi="Arial" w:cs="Arial"/>
          <w:b/>
          <w:color w:val="000000" w:themeColor="text1"/>
          <w:sz w:val="20"/>
          <w:szCs w:val="20"/>
        </w:rPr>
        <w:t>ve</w:t>
      </w:r>
      <w:proofErr w:type="spellEnd"/>
      <w:r>
        <w:rPr>
          <w:rFonts w:ascii="Arial" w:hAnsi="Arial" w:cs="Arial"/>
          <w:b/>
          <w:color w:val="000000" w:themeColor="text1"/>
          <w:sz w:val="20"/>
          <w:szCs w:val="20"/>
        </w:rPr>
        <w:t xml:space="preserve"> numune </w:t>
      </w:r>
      <w:r w:rsidRPr="000437B3">
        <w:rPr>
          <w:rFonts w:ascii="Arial" w:hAnsi="Arial" w:cs="Arial"/>
          <w:b/>
          <w:color w:val="000000" w:themeColor="text1"/>
          <w:sz w:val="20"/>
          <w:szCs w:val="20"/>
        </w:rPr>
        <w:t>teslim etmeyen firmalar değerlendirmeye alınmayacaktır.</w:t>
      </w:r>
    </w:p>
    <w:p w:rsidR="00AB5A0B" w:rsidRPr="00751E35" w:rsidRDefault="00AB5A0B" w:rsidP="00FE6C3F">
      <w:pPr>
        <w:pStyle w:val="ListeParagraf"/>
        <w:numPr>
          <w:ilvl w:val="0"/>
          <w:numId w:val="10"/>
        </w:numPr>
        <w:rPr>
          <w:rFonts w:ascii="Arial" w:eastAsia="Calibri" w:hAnsi="Arial" w:cs="Arial"/>
          <w:b/>
          <w:color w:val="000000" w:themeColor="text1"/>
          <w:sz w:val="20"/>
          <w:szCs w:val="20"/>
        </w:rPr>
      </w:pPr>
      <w:r w:rsidRPr="0070785C">
        <w:rPr>
          <w:rFonts w:ascii="Arial" w:hAnsi="Arial" w:cs="Arial"/>
          <w:b/>
          <w:color w:val="000000" w:themeColor="text1"/>
          <w:sz w:val="20"/>
          <w:szCs w:val="20"/>
        </w:rPr>
        <w:lastRenderedPageBreak/>
        <w:t>Teklifte malzemenin markası ve katalog numarası mutlaka belirtilmelidir.</w:t>
      </w: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7C236C" w:rsidRDefault="007C236C"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Pr="00AB5A0B" w:rsidRDefault="00AB5A0B" w:rsidP="00FE6C3F">
      <w:pPr>
        <w:pStyle w:val="ListeParagraf"/>
        <w:numPr>
          <w:ilvl w:val="0"/>
          <w:numId w:val="8"/>
        </w:numPr>
        <w:rPr>
          <w:rFonts w:ascii="Arial" w:eastAsia="Times New Roman" w:hAnsi="Arial" w:cs="Arial"/>
          <w:b/>
          <w:bCs/>
          <w:sz w:val="24"/>
          <w:szCs w:val="24"/>
        </w:rPr>
      </w:pPr>
      <w:proofErr w:type="spellStart"/>
      <w:r w:rsidRPr="00AB5A0B">
        <w:rPr>
          <w:rFonts w:ascii="Arial" w:eastAsia="Times New Roman" w:hAnsi="Arial" w:cs="Arial"/>
          <w:b/>
          <w:bCs/>
          <w:sz w:val="24"/>
          <w:szCs w:val="24"/>
        </w:rPr>
        <w:t>Eosin</w:t>
      </w:r>
      <w:proofErr w:type="spellEnd"/>
      <w:r w:rsidRPr="00AB5A0B">
        <w:rPr>
          <w:rFonts w:ascii="Arial" w:eastAsia="Times New Roman" w:hAnsi="Arial" w:cs="Arial"/>
          <w:b/>
          <w:bCs/>
          <w:sz w:val="24"/>
          <w:szCs w:val="24"/>
        </w:rPr>
        <w:t xml:space="preserve"> Y </w:t>
      </w:r>
      <w:proofErr w:type="spellStart"/>
      <w:r w:rsidRPr="00AB5A0B">
        <w:rPr>
          <w:rFonts w:ascii="Arial" w:eastAsia="Times New Roman" w:hAnsi="Arial" w:cs="Arial"/>
          <w:b/>
          <w:bCs/>
          <w:sz w:val="24"/>
          <w:szCs w:val="24"/>
        </w:rPr>
        <w:t>solution</w:t>
      </w:r>
      <w:proofErr w:type="spellEnd"/>
      <w:r w:rsidRPr="00AB5A0B">
        <w:rPr>
          <w:rFonts w:ascii="Arial" w:eastAsia="Times New Roman" w:hAnsi="Arial" w:cs="Arial"/>
          <w:b/>
          <w:bCs/>
          <w:sz w:val="24"/>
          <w:szCs w:val="24"/>
        </w:rPr>
        <w:t xml:space="preserve">, </w:t>
      </w:r>
      <w:proofErr w:type="spellStart"/>
      <w:r w:rsidRPr="00AB5A0B">
        <w:rPr>
          <w:rFonts w:ascii="Arial" w:eastAsia="Times New Roman" w:hAnsi="Arial" w:cs="Arial"/>
          <w:b/>
          <w:bCs/>
          <w:sz w:val="24"/>
          <w:szCs w:val="24"/>
        </w:rPr>
        <w:t>alcoholic</w:t>
      </w:r>
      <w:proofErr w:type="spellEnd"/>
    </w:p>
    <w:p w:rsidR="00AB5A0B" w:rsidRPr="000437B3" w:rsidRDefault="00AB5A0B" w:rsidP="00FE6C3F">
      <w:pPr>
        <w:numPr>
          <w:ilvl w:val="0"/>
          <w:numId w:val="11"/>
        </w:numPr>
        <w:spacing w:before="100" w:beforeAutospacing="1" w:after="0" w:line="240" w:lineRule="auto"/>
        <w:rPr>
          <w:rFonts w:ascii="Arial" w:eastAsia="Times New Roman" w:hAnsi="Arial" w:cs="Arial"/>
          <w:b/>
          <w:color w:val="000000" w:themeColor="text1"/>
          <w:sz w:val="20"/>
          <w:szCs w:val="20"/>
        </w:rPr>
      </w:pPr>
      <w:r>
        <w:rPr>
          <w:rFonts w:ascii="Arial" w:eastAsia="Times New Roman" w:hAnsi="Arial" w:cs="Arial"/>
          <w:b/>
          <w:bCs/>
          <w:color w:val="000000" w:themeColor="text1"/>
          <w:sz w:val="20"/>
          <w:szCs w:val="20"/>
        </w:rPr>
        <w:t>Histolojik</w:t>
      </w:r>
      <w:r w:rsidRPr="000437B3">
        <w:rPr>
          <w:rFonts w:ascii="Arial" w:eastAsia="Times New Roman" w:hAnsi="Arial" w:cs="Arial"/>
          <w:b/>
          <w:bCs/>
          <w:color w:val="000000" w:themeColor="text1"/>
          <w:sz w:val="20"/>
          <w:szCs w:val="20"/>
        </w:rPr>
        <w:t xml:space="preserve"> boyamalara uygun olmalıdır.</w:t>
      </w:r>
    </w:p>
    <w:p w:rsidR="00AB5A0B" w:rsidRPr="000437B3" w:rsidRDefault="00AB5A0B" w:rsidP="00FE6C3F">
      <w:pPr>
        <w:numPr>
          <w:ilvl w:val="0"/>
          <w:numId w:val="11"/>
        </w:numPr>
        <w:spacing w:before="100" w:beforeAutospacing="1"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Yoğunluğu 0.889 g/cm</w:t>
      </w:r>
      <w:r w:rsidRPr="000437B3">
        <w:rPr>
          <w:rFonts w:ascii="Arial" w:eastAsia="Times New Roman" w:hAnsi="Arial" w:cs="Arial"/>
          <w:b/>
          <w:bCs/>
          <w:color w:val="000000" w:themeColor="text1"/>
          <w:sz w:val="20"/>
          <w:szCs w:val="20"/>
          <w:vertAlign w:val="superscript"/>
        </w:rPr>
        <w:t>3</w:t>
      </w:r>
      <w:r w:rsidRPr="000437B3">
        <w:rPr>
          <w:rFonts w:ascii="Arial" w:eastAsia="Times New Roman" w:hAnsi="Arial" w:cs="Arial"/>
          <w:b/>
          <w:bCs/>
          <w:color w:val="000000" w:themeColor="text1"/>
          <w:sz w:val="20"/>
          <w:szCs w:val="20"/>
        </w:rPr>
        <w:t> (20 °C), parlama noktası 19.1 °C olmalıdır.</w:t>
      </w:r>
    </w:p>
    <w:p w:rsidR="00AB5A0B" w:rsidRPr="00BD42CB" w:rsidRDefault="00AB5A0B" w:rsidP="00FE6C3F">
      <w:pPr>
        <w:numPr>
          <w:ilvl w:val="0"/>
          <w:numId w:val="11"/>
        </w:numPr>
        <w:spacing w:before="100" w:beforeAutospacing="1"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 xml:space="preserve">Alkol </w:t>
      </w:r>
      <w:proofErr w:type="gramStart"/>
      <w:r w:rsidRPr="000437B3">
        <w:rPr>
          <w:rFonts w:ascii="Arial" w:eastAsia="Times New Roman" w:hAnsi="Arial" w:cs="Arial"/>
          <w:b/>
          <w:bCs/>
          <w:color w:val="000000" w:themeColor="text1"/>
          <w:sz w:val="20"/>
          <w:szCs w:val="20"/>
        </w:rPr>
        <w:t>bazlı</w:t>
      </w:r>
      <w:proofErr w:type="gramEnd"/>
      <w:r w:rsidRPr="000437B3">
        <w:rPr>
          <w:rFonts w:ascii="Arial" w:eastAsia="Times New Roman" w:hAnsi="Arial" w:cs="Arial"/>
          <w:b/>
          <w:bCs/>
          <w:color w:val="000000" w:themeColor="text1"/>
          <w:sz w:val="20"/>
          <w:szCs w:val="20"/>
        </w:rPr>
        <w:t xml:space="preserve"> olmalıdır.</w:t>
      </w:r>
    </w:p>
    <w:p w:rsidR="00AB5A0B" w:rsidRDefault="00AB5A0B" w:rsidP="00FE6C3F">
      <w:pPr>
        <w:pStyle w:val="ListeParagraf"/>
        <w:numPr>
          <w:ilvl w:val="0"/>
          <w:numId w:val="11"/>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Oda sıcaklığında saklanmalıdır.</w:t>
      </w:r>
    </w:p>
    <w:p w:rsidR="00AB5A0B" w:rsidRPr="00432F77" w:rsidRDefault="00AB5A0B" w:rsidP="00FE6C3F">
      <w:pPr>
        <w:pStyle w:val="ListeParagraf"/>
        <w:numPr>
          <w:ilvl w:val="0"/>
          <w:numId w:val="11"/>
        </w:numPr>
        <w:spacing w:after="0" w:line="240" w:lineRule="auto"/>
        <w:rPr>
          <w:rFonts w:ascii="Arial" w:hAnsi="Arial" w:cs="Arial"/>
          <w:b/>
          <w:color w:val="000000" w:themeColor="text1"/>
          <w:sz w:val="20"/>
          <w:szCs w:val="20"/>
        </w:rPr>
      </w:pPr>
      <w:r>
        <w:rPr>
          <w:rFonts w:ascii="Arial" w:hAnsi="Arial" w:cs="Arial"/>
          <w:b/>
          <w:color w:val="000000" w:themeColor="text1"/>
          <w:sz w:val="20"/>
          <w:szCs w:val="20"/>
        </w:rPr>
        <w:t xml:space="preserve">Orijinal ambalajında 1 </w:t>
      </w:r>
      <w:proofErr w:type="spellStart"/>
      <w:r>
        <w:rPr>
          <w:rFonts w:ascii="Arial" w:hAnsi="Arial" w:cs="Arial"/>
          <w:b/>
          <w:color w:val="000000" w:themeColor="text1"/>
          <w:sz w:val="20"/>
          <w:szCs w:val="20"/>
        </w:rPr>
        <w:t>lt</w:t>
      </w:r>
      <w:proofErr w:type="spellEnd"/>
      <w:r>
        <w:rPr>
          <w:rFonts w:ascii="Arial" w:hAnsi="Arial" w:cs="Arial"/>
          <w:b/>
          <w:color w:val="000000" w:themeColor="text1"/>
          <w:sz w:val="20"/>
          <w:szCs w:val="20"/>
        </w:rPr>
        <w:t xml:space="preserve"> bulunmalıdır.</w:t>
      </w:r>
    </w:p>
    <w:p w:rsidR="00AB5A0B" w:rsidRPr="00AB5A0B" w:rsidRDefault="00AB5A0B" w:rsidP="00FE6C3F">
      <w:pPr>
        <w:pStyle w:val="ListeParagraf"/>
        <w:numPr>
          <w:ilvl w:val="0"/>
          <w:numId w:val="11"/>
        </w:numPr>
        <w:spacing w:before="100" w:beforeAutospacing="1" w:after="324" w:line="255" w:lineRule="atLeast"/>
        <w:rPr>
          <w:rFonts w:ascii="Arial" w:hAnsi="Arial" w:cs="Arial"/>
          <w:b/>
          <w:color w:val="000000" w:themeColor="text1"/>
          <w:sz w:val="20"/>
          <w:szCs w:val="20"/>
        </w:rPr>
      </w:pPr>
      <w:r w:rsidRPr="00D73013">
        <w:rPr>
          <w:rFonts w:ascii="Arial" w:hAnsi="Arial" w:cs="Arial"/>
          <w:b/>
          <w:color w:val="000000" w:themeColor="text1"/>
          <w:sz w:val="20"/>
          <w:szCs w:val="20"/>
        </w:rPr>
        <w:t xml:space="preserve">Laboratuvara teslim tarihinden itibaren en az bir yıl kullanım </w:t>
      </w:r>
      <w:r w:rsidRPr="00AB5A0B">
        <w:rPr>
          <w:rFonts w:ascii="Arial" w:hAnsi="Arial" w:cs="Arial"/>
          <w:b/>
          <w:color w:val="000000" w:themeColor="text1"/>
          <w:sz w:val="20"/>
          <w:szCs w:val="20"/>
        </w:rPr>
        <w:t>süresi olmalıdır.</w:t>
      </w:r>
    </w:p>
    <w:p w:rsidR="00AB5A0B" w:rsidRPr="00AB5A0B" w:rsidRDefault="00AB5A0B" w:rsidP="00FE6C3F">
      <w:pPr>
        <w:pStyle w:val="ListeParagraf"/>
        <w:numPr>
          <w:ilvl w:val="0"/>
          <w:numId w:val="11"/>
        </w:numPr>
        <w:tabs>
          <w:tab w:val="left" w:pos="567"/>
        </w:tabs>
        <w:rPr>
          <w:rFonts w:ascii="Arial" w:eastAsia="Calibri" w:hAnsi="Arial" w:cs="Arial"/>
          <w:b/>
          <w:color w:val="000000" w:themeColor="text1"/>
          <w:sz w:val="20"/>
          <w:szCs w:val="20"/>
        </w:rPr>
      </w:pPr>
      <w:r w:rsidRPr="00AB5A0B">
        <w:rPr>
          <w:rFonts w:ascii="Arial" w:hAnsi="Arial" w:cs="Arial"/>
          <w:b/>
          <w:sz w:val="20"/>
          <w:szCs w:val="20"/>
        </w:rPr>
        <w:t xml:space="preserve">   Etiketin üzerinde üretici firma bilgileri, LOT no, son kullanma tarihi ve işareti bulunmalıdır.</w:t>
      </w:r>
    </w:p>
    <w:p w:rsidR="00AB5A0B" w:rsidRPr="0070785C" w:rsidRDefault="00AB5A0B" w:rsidP="00FE6C3F">
      <w:pPr>
        <w:pStyle w:val="ListeParagraf"/>
        <w:numPr>
          <w:ilvl w:val="0"/>
          <w:numId w:val="11"/>
        </w:numPr>
        <w:tabs>
          <w:tab w:val="left" w:pos="567"/>
        </w:tabs>
        <w:rPr>
          <w:rFonts w:ascii="Arial" w:eastAsia="Calibri" w:hAnsi="Arial" w:cs="Arial"/>
          <w:b/>
          <w:color w:val="000000" w:themeColor="text1"/>
          <w:sz w:val="20"/>
          <w:szCs w:val="20"/>
        </w:rPr>
      </w:pPr>
      <w:r w:rsidRPr="00AB5A0B">
        <w:rPr>
          <w:rFonts w:ascii="Arial" w:hAnsi="Arial" w:cs="Arial"/>
          <w:b/>
          <w:sz w:val="20"/>
          <w:szCs w:val="20"/>
        </w:rPr>
        <w:t xml:space="preserve">   Numune ve </w:t>
      </w:r>
      <w:proofErr w:type="spellStart"/>
      <w:r w:rsidRPr="00AB5A0B">
        <w:rPr>
          <w:rFonts w:ascii="Arial" w:hAnsi="Arial" w:cs="Arial"/>
          <w:b/>
          <w:sz w:val="20"/>
          <w:szCs w:val="20"/>
        </w:rPr>
        <w:t>datasheetler</w:t>
      </w:r>
      <w:proofErr w:type="spellEnd"/>
      <w:r w:rsidRPr="00AB5A0B">
        <w:rPr>
          <w:rFonts w:ascii="Arial" w:hAnsi="Arial" w:cs="Arial"/>
          <w:b/>
          <w:sz w:val="20"/>
          <w:szCs w:val="20"/>
        </w:rPr>
        <w:t xml:space="preserve"> ihale öncesi verilecek,</w:t>
      </w:r>
      <w:r w:rsidR="007C236C">
        <w:rPr>
          <w:rFonts w:ascii="Arial" w:hAnsi="Arial" w:cs="Arial"/>
          <w:b/>
          <w:sz w:val="20"/>
          <w:szCs w:val="20"/>
        </w:rPr>
        <w:t xml:space="preserve"> </w:t>
      </w:r>
      <w:r w:rsidRPr="00AB5A0B">
        <w:rPr>
          <w:rFonts w:ascii="Arial" w:hAnsi="Arial" w:cs="Arial"/>
          <w:b/>
          <w:sz w:val="20"/>
          <w:szCs w:val="20"/>
        </w:rPr>
        <w:t>inceleme sonucunda karar verilecektir.</w:t>
      </w:r>
      <w:r w:rsidRPr="00AB5A0B">
        <w:rPr>
          <w:rFonts w:ascii="Arial" w:hAnsi="Arial" w:cs="Arial"/>
          <w:b/>
          <w:color w:val="000000" w:themeColor="text1"/>
          <w:sz w:val="20"/>
          <w:szCs w:val="20"/>
        </w:rPr>
        <w:t xml:space="preserve"> Data </w:t>
      </w:r>
      <w:proofErr w:type="spellStart"/>
      <w:r w:rsidRPr="00AB5A0B">
        <w:rPr>
          <w:rFonts w:ascii="Arial" w:hAnsi="Arial" w:cs="Arial"/>
          <w:b/>
          <w:color w:val="000000" w:themeColor="text1"/>
          <w:sz w:val="20"/>
          <w:szCs w:val="20"/>
        </w:rPr>
        <w:t>sheet</w:t>
      </w:r>
      <w:proofErr w:type="spellEnd"/>
      <w:r w:rsidRPr="00AB5A0B">
        <w:rPr>
          <w:rFonts w:ascii="Arial" w:hAnsi="Arial" w:cs="Arial"/>
          <w:b/>
          <w:color w:val="000000" w:themeColor="text1"/>
          <w:sz w:val="20"/>
          <w:szCs w:val="20"/>
        </w:rPr>
        <w:t xml:space="preserve"> ve numune teslim etmeyen firmalar</w:t>
      </w:r>
      <w:r w:rsidRPr="000437B3">
        <w:rPr>
          <w:rFonts w:ascii="Arial" w:hAnsi="Arial" w:cs="Arial"/>
          <w:b/>
          <w:color w:val="000000" w:themeColor="text1"/>
          <w:sz w:val="20"/>
          <w:szCs w:val="20"/>
        </w:rPr>
        <w:t xml:space="preserve"> değerlendirmeye alınmayacaktır.</w:t>
      </w:r>
    </w:p>
    <w:p w:rsidR="00AB5A0B" w:rsidRPr="00751E35" w:rsidRDefault="00AB5A0B" w:rsidP="00FE6C3F">
      <w:pPr>
        <w:pStyle w:val="ListeParagraf"/>
        <w:numPr>
          <w:ilvl w:val="0"/>
          <w:numId w:val="11"/>
        </w:numPr>
        <w:tabs>
          <w:tab w:val="left" w:pos="567"/>
        </w:tabs>
        <w:rPr>
          <w:rFonts w:ascii="Arial" w:eastAsia="Calibri" w:hAnsi="Arial" w:cs="Arial"/>
          <w:b/>
          <w:color w:val="000000" w:themeColor="text1"/>
          <w:sz w:val="20"/>
          <w:szCs w:val="20"/>
        </w:rPr>
      </w:pPr>
      <w:r>
        <w:rPr>
          <w:rFonts w:ascii="Arial" w:hAnsi="Arial" w:cs="Arial"/>
          <w:b/>
          <w:color w:val="000000" w:themeColor="text1"/>
          <w:sz w:val="20"/>
          <w:szCs w:val="20"/>
        </w:rPr>
        <w:t xml:space="preserve">   </w:t>
      </w:r>
      <w:r w:rsidRPr="0070785C">
        <w:rPr>
          <w:rFonts w:ascii="Arial" w:hAnsi="Arial" w:cs="Arial"/>
          <w:b/>
          <w:color w:val="000000" w:themeColor="text1"/>
          <w:sz w:val="20"/>
          <w:szCs w:val="20"/>
        </w:rPr>
        <w:t>Teklifte malzemenin markası ve katalog numarası mutlaka belirtilmelidir.</w:t>
      </w: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AB5A0B" w:rsidRPr="00AB5A0B" w:rsidRDefault="00AB5A0B" w:rsidP="00FE6C3F">
      <w:pPr>
        <w:pStyle w:val="ListeParagraf"/>
        <w:numPr>
          <w:ilvl w:val="0"/>
          <w:numId w:val="8"/>
        </w:numPr>
        <w:spacing w:after="0" w:line="240" w:lineRule="auto"/>
        <w:rPr>
          <w:rFonts w:ascii="Arial" w:eastAsia="Times New Roman" w:hAnsi="Arial" w:cs="Arial"/>
          <w:b/>
          <w:sz w:val="24"/>
          <w:szCs w:val="24"/>
        </w:rPr>
      </w:pPr>
      <w:proofErr w:type="spellStart"/>
      <w:r w:rsidRPr="00AB5A0B">
        <w:rPr>
          <w:rFonts w:ascii="Arial" w:eastAsia="Times New Roman" w:hAnsi="Arial" w:cs="Arial"/>
          <w:b/>
          <w:sz w:val="24"/>
          <w:szCs w:val="24"/>
        </w:rPr>
        <w:t>Hematoxylin</w:t>
      </w:r>
      <w:proofErr w:type="spellEnd"/>
      <w:r w:rsidRPr="00AB5A0B">
        <w:rPr>
          <w:rFonts w:ascii="Arial" w:eastAsia="Times New Roman" w:hAnsi="Arial" w:cs="Arial"/>
          <w:b/>
          <w:sz w:val="24"/>
          <w:szCs w:val="24"/>
        </w:rPr>
        <w:t xml:space="preserve"> Solution, Harris </w:t>
      </w:r>
    </w:p>
    <w:p w:rsidR="00AB5A0B" w:rsidRPr="00E014A1" w:rsidRDefault="00AB5A0B" w:rsidP="00AB5A0B">
      <w:pPr>
        <w:pStyle w:val="ListeParagraf"/>
        <w:spacing w:after="0" w:line="240" w:lineRule="auto"/>
        <w:ind w:left="501"/>
        <w:rPr>
          <w:rFonts w:ascii="Arial" w:eastAsia="Times New Roman" w:hAnsi="Arial" w:cs="Arial"/>
          <w:b/>
          <w:sz w:val="24"/>
          <w:szCs w:val="24"/>
        </w:rPr>
      </w:pPr>
    </w:p>
    <w:p w:rsidR="00AB5A0B" w:rsidRPr="000437B3" w:rsidRDefault="00AB5A0B" w:rsidP="00FE6C3F">
      <w:pPr>
        <w:pStyle w:val="ListeParagraf"/>
        <w:numPr>
          <w:ilvl w:val="0"/>
          <w:numId w:val="12"/>
        </w:numPr>
        <w:spacing w:after="0" w:line="240" w:lineRule="auto"/>
        <w:rPr>
          <w:rFonts w:ascii="Arial" w:hAnsi="Arial" w:cs="Arial"/>
          <w:b/>
          <w:color w:val="000000" w:themeColor="text1"/>
          <w:sz w:val="20"/>
          <w:szCs w:val="20"/>
        </w:rPr>
      </w:pPr>
      <w:r w:rsidRPr="000437B3">
        <w:rPr>
          <w:rFonts w:ascii="Arial" w:hAnsi="Arial" w:cs="Arial"/>
          <w:b/>
          <w:color w:val="000000" w:themeColor="text1"/>
          <w:sz w:val="20"/>
          <w:szCs w:val="20"/>
        </w:rPr>
        <w:t>Histoloji laboratu</w:t>
      </w:r>
      <w:r>
        <w:rPr>
          <w:rFonts w:ascii="Arial" w:hAnsi="Arial" w:cs="Arial"/>
          <w:b/>
          <w:color w:val="000000" w:themeColor="text1"/>
          <w:sz w:val="20"/>
          <w:szCs w:val="20"/>
        </w:rPr>
        <w:t>v</w:t>
      </w:r>
      <w:r w:rsidRPr="000437B3">
        <w:rPr>
          <w:rFonts w:ascii="Arial" w:hAnsi="Arial" w:cs="Arial"/>
          <w:b/>
          <w:color w:val="000000" w:themeColor="text1"/>
          <w:sz w:val="20"/>
          <w:szCs w:val="20"/>
        </w:rPr>
        <w:t>arında kullanıma uygun olmalıdır.</w:t>
      </w:r>
    </w:p>
    <w:p w:rsidR="00AB5A0B" w:rsidRPr="000437B3" w:rsidRDefault="00AB5A0B" w:rsidP="00FE6C3F">
      <w:pPr>
        <w:pStyle w:val="ListeParagraf"/>
        <w:numPr>
          <w:ilvl w:val="0"/>
          <w:numId w:val="12"/>
        </w:numPr>
        <w:spacing w:after="0" w:line="240" w:lineRule="auto"/>
        <w:rPr>
          <w:rFonts w:ascii="Arial" w:hAnsi="Arial" w:cs="Arial"/>
          <w:b/>
          <w:color w:val="000000" w:themeColor="text1"/>
          <w:sz w:val="20"/>
          <w:szCs w:val="20"/>
        </w:rPr>
      </w:pPr>
      <w:proofErr w:type="spellStart"/>
      <w:r w:rsidRPr="000437B3">
        <w:rPr>
          <w:rFonts w:ascii="Arial" w:hAnsi="Arial" w:cs="Arial"/>
          <w:b/>
          <w:color w:val="000000" w:themeColor="text1"/>
          <w:sz w:val="20"/>
          <w:szCs w:val="20"/>
        </w:rPr>
        <w:t>Hematoksilen-eozin</w:t>
      </w:r>
      <w:proofErr w:type="spellEnd"/>
      <w:r w:rsidRPr="000437B3">
        <w:rPr>
          <w:rFonts w:ascii="Arial" w:hAnsi="Arial" w:cs="Arial"/>
          <w:b/>
          <w:color w:val="000000" w:themeColor="text1"/>
          <w:sz w:val="20"/>
          <w:szCs w:val="20"/>
        </w:rPr>
        <w:t xml:space="preserve"> veya </w:t>
      </w:r>
      <w:proofErr w:type="spellStart"/>
      <w:r w:rsidRPr="000437B3">
        <w:rPr>
          <w:rFonts w:ascii="Arial" w:hAnsi="Arial" w:cs="Arial"/>
          <w:b/>
          <w:color w:val="000000" w:themeColor="text1"/>
          <w:sz w:val="20"/>
          <w:szCs w:val="20"/>
        </w:rPr>
        <w:t>İmmunhistokimyasal</w:t>
      </w:r>
      <w:proofErr w:type="spellEnd"/>
      <w:r w:rsidRPr="000437B3">
        <w:rPr>
          <w:rFonts w:ascii="Arial" w:hAnsi="Arial" w:cs="Arial"/>
          <w:b/>
          <w:color w:val="000000" w:themeColor="text1"/>
          <w:sz w:val="20"/>
          <w:szCs w:val="20"/>
        </w:rPr>
        <w:t xml:space="preserve"> boyasında kullanılabilir özellikte olmalıdır.</w:t>
      </w:r>
    </w:p>
    <w:p w:rsidR="00AB5A0B" w:rsidRPr="000437B3" w:rsidRDefault="00AB5A0B" w:rsidP="00FE6C3F">
      <w:pPr>
        <w:pStyle w:val="ListeParagraf"/>
        <w:numPr>
          <w:ilvl w:val="0"/>
          <w:numId w:val="12"/>
        </w:numPr>
        <w:spacing w:after="0" w:line="240" w:lineRule="auto"/>
        <w:rPr>
          <w:rFonts w:ascii="Arial" w:hAnsi="Arial" w:cs="Arial"/>
          <w:b/>
          <w:color w:val="000000" w:themeColor="text1"/>
          <w:sz w:val="20"/>
          <w:szCs w:val="20"/>
        </w:rPr>
      </w:pPr>
      <w:proofErr w:type="spellStart"/>
      <w:r w:rsidRPr="000437B3">
        <w:rPr>
          <w:rFonts w:ascii="Arial" w:hAnsi="Arial" w:cs="Arial"/>
          <w:b/>
          <w:color w:val="000000" w:themeColor="text1"/>
          <w:sz w:val="20"/>
          <w:szCs w:val="20"/>
        </w:rPr>
        <w:t>Nükleusları</w:t>
      </w:r>
      <w:proofErr w:type="spellEnd"/>
      <w:r w:rsidRPr="000437B3">
        <w:rPr>
          <w:rFonts w:ascii="Arial" w:hAnsi="Arial" w:cs="Arial"/>
          <w:b/>
          <w:color w:val="000000" w:themeColor="text1"/>
          <w:sz w:val="20"/>
          <w:szCs w:val="20"/>
        </w:rPr>
        <w:t xml:space="preserve"> mor renkte boyayacak özellikte olmalıdır.</w:t>
      </w:r>
    </w:p>
    <w:p w:rsidR="00AB5A0B" w:rsidRPr="000437B3" w:rsidRDefault="00AB5A0B" w:rsidP="00FE6C3F">
      <w:pPr>
        <w:pStyle w:val="ListeParagraf"/>
        <w:numPr>
          <w:ilvl w:val="0"/>
          <w:numId w:val="12"/>
        </w:numPr>
        <w:spacing w:after="0" w:line="240" w:lineRule="auto"/>
        <w:rPr>
          <w:rFonts w:ascii="Arial" w:hAnsi="Arial" w:cs="Arial"/>
          <w:b/>
          <w:color w:val="000000" w:themeColor="text1"/>
          <w:sz w:val="20"/>
          <w:szCs w:val="20"/>
        </w:rPr>
      </w:pPr>
      <w:r w:rsidRPr="000437B3">
        <w:rPr>
          <w:rFonts w:ascii="Arial" w:hAnsi="Arial" w:cs="Arial"/>
          <w:b/>
          <w:color w:val="000000" w:themeColor="text1"/>
          <w:sz w:val="20"/>
          <w:szCs w:val="20"/>
        </w:rPr>
        <w:t>Haematoxylin5.3 g/L ve Al</w:t>
      </w:r>
      <w:r w:rsidRPr="000437B3">
        <w:rPr>
          <w:rFonts w:ascii="Arial" w:hAnsi="Arial" w:cs="Arial"/>
          <w:b/>
          <w:color w:val="000000" w:themeColor="text1"/>
          <w:sz w:val="20"/>
          <w:szCs w:val="20"/>
          <w:vertAlign w:val="subscript"/>
        </w:rPr>
        <w:t>2</w:t>
      </w:r>
      <w:r w:rsidRPr="000437B3">
        <w:rPr>
          <w:rFonts w:ascii="Arial" w:hAnsi="Arial" w:cs="Arial"/>
          <w:b/>
          <w:color w:val="000000" w:themeColor="text1"/>
          <w:sz w:val="20"/>
          <w:szCs w:val="20"/>
        </w:rPr>
        <w:t>(SO</w:t>
      </w:r>
      <w:r w:rsidRPr="000437B3">
        <w:rPr>
          <w:rFonts w:ascii="Arial" w:hAnsi="Arial" w:cs="Arial"/>
          <w:b/>
          <w:color w:val="000000" w:themeColor="text1"/>
          <w:sz w:val="20"/>
          <w:szCs w:val="20"/>
          <w:vertAlign w:val="subscript"/>
        </w:rPr>
        <w:t>4</w:t>
      </w:r>
      <w:r w:rsidRPr="000437B3">
        <w:rPr>
          <w:rFonts w:ascii="Arial" w:hAnsi="Arial" w:cs="Arial"/>
          <w:b/>
          <w:color w:val="000000" w:themeColor="text1"/>
          <w:sz w:val="20"/>
          <w:szCs w:val="20"/>
        </w:rPr>
        <w:t>)</w:t>
      </w:r>
      <w:r w:rsidRPr="000437B3">
        <w:rPr>
          <w:rFonts w:ascii="Arial" w:hAnsi="Arial" w:cs="Arial"/>
          <w:b/>
          <w:color w:val="000000" w:themeColor="text1"/>
          <w:sz w:val="20"/>
          <w:szCs w:val="20"/>
          <w:vertAlign w:val="subscript"/>
        </w:rPr>
        <w:t>3</w:t>
      </w:r>
      <w:r w:rsidRPr="000437B3">
        <w:rPr>
          <w:rFonts w:ascii="Arial" w:hAnsi="Arial" w:cs="Arial"/>
          <w:b/>
          <w:color w:val="000000" w:themeColor="text1"/>
          <w:sz w:val="20"/>
          <w:szCs w:val="20"/>
        </w:rPr>
        <w:t xml:space="preserve"> x 18 H</w:t>
      </w:r>
      <w:r w:rsidRPr="000437B3">
        <w:rPr>
          <w:rFonts w:ascii="Arial" w:hAnsi="Arial" w:cs="Arial"/>
          <w:b/>
          <w:color w:val="000000" w:themeColor="text1"/>
          <w:sz w:val="20"/>
          <w:szCs w:val="20"/>
          <w:vertAlign w:val="subscript"/>
        </w:rPr>
        <w:t>2</w:t>
      </w:r>
      <w:r w:rsidRPr="000437B3">
        <w:rPr>
          <w:rFonts w:ascii="Arial" w:hAnsi="Arial" w:cs="Arial"/>
          <w:b/>
          <w:color w:val="000000" w:themeColor="text1"/>
          <w:sz w:val="20"/>
          <w:szCs w:val="20"/>
        </w:rPr>
        <w:t>O 67 g/L şeklinde içermelidir.</w:t>
      </w:r>
    </w:p>
    <w:p w:rsidR="00AB5A0B" w:rsidRPr="000437B3" w:rsidRDefault="00AB5A0B" w:rsidP="00FE6C3F">
      <w:pPr>
        <w:pStyle w:val="ListeParagraf"/>
        <w:numPr>
          <w:ilvl w:val="0"/>
          <w:numId w:val="12"/>
        </w:numPr>
        <w:spacing w:after="0" w:line="240" w:lineRule="auto"/>
        <w:rPr>
          <w:rFonts w:ascii="Arial" w:hAnsi="Arial" w:cs="Arial"/>
          <w:b/>
          <w:color w:val="000000" w:themeColor="text1"/>
          <w:sz w:val="20"/>
          <w:szCs w:val="20"/>
        </w:rPr>
      </w:pPr>
      <w:r w:rsidRPr="000437B3">
        <w:rPr>
          <w:rFonts w:ascii="Arial" w:hAnsi="Arial" w:cs="Arial"/>
          <w:b/>
          <w:color w:val="000000" w:themeColor="text1"/>
          <w:sz w:val="20"/>
          <w:szCs w:val="20"/>
        </w:rPr>
        <w:t>Özgül ağırlığı 1.04 g/cm</w:t>
      </w:r>
      <w:r w:rsidRPr="000437B3">
        <w:rPr>
          <w:rFonts w:ascii="Arial" w:hAnsi="Arial" w:cs="Arial"/>
          <w:b/>
          <w:color w:val="000000" w:themeColor="text1"/>
          <w:sz w:val="20"/>
          <w:szCs w:val="20"/>
          <w:vertAlign w:val="superscript"/>
        </w:rPr>
        <w:t xml:space="preserve">3 </w:t>
      </w:r>
      <w:r w:rsidRPr="000437B3">
        <w:rPr>
          <w:rFonts w:ascii="Arial" w:hAnsi="Arial" w:cs="Arial"/>
          <w:b/>
          <w:color w:val="000000" w:themeColor="text1"/>
          <w:sz w:val="20"/>
          <w:szCs w:val="20"/>
        </w:rPr>
        <w:t>(20 °C'de) olmalıdır.</w:t>
      </w:r>
    </w:p>
    <w:p w:rsidR="00AB5A0B" w:rsidRDefault="00AB5A0B" w:rsidP="00FE6C3F">
      <w:pPr>
        <w:pStyle w:val="ListeParagraf"/>
        <w:numPr>
          <w:ilvl w:val="0"/>
          <w:numId w:val="12"/>
        </w:numPr>
        <w:spacing w:after="0" w:line="240" w:lineRule="auto"/>
        <w:rPr>
          <w:rFonts w:ascii="Arial" w:hAnsi="Arial" w:cs="Arial"/>
          <w:b/>
          <w:color w:val="000000" w:themeColor="text1"/>
          <w:sz w:val="20"/>
          <w:szCs w:val="20"/>
        </w:rPr>
      </w:pPr>
      <w:proofErr w:type="spellStart"/>
      <w:r w:rsidRPr="000437B3">
        <w:rPr>
          <w:rFonts w:ascii="Arial" w:hAnsi="Arial" w:cs="Arial"/>
          <w:b/>
          <w:color w:val="000000" w:themeColor="text1"/>
          <w:sz w:val="20"/>
          <w:szCs w:val="20"/>
        </w:rPr>
        <w:t>pH</w:t>
      </w:r>
      <w:proofErr w:type="spellEnd"/>
      <w:r w:rsidRPr="000437B3">
        <w:rPr>
          <w:rFonts w:ascii="Arial" w:hAnsi="Arial" w:cs="Arial"/>
          <w:b/>
          <w:color w:val="000000" w:themeColor="text1"/>
          <w:sz w:val="20"/>
          <w:szCs w:val="20"/>
        </w:rPr>
        <w:t xml:space="preserve"> değeri 2.5-3 arasında olmalıdır (20 °C'de).</w:t>
      </w:r>
    </w:p>
    <w:p w:rsidR="00AB5A0B" w:rsidRDefault="00AB5A0B" w:rsidP="00FE6C3F">
      <w:pPr>
        <w:pStyle w:val="ListeParagraf"/>
        <w:numPr>
          <w:ilvl w:val="0"/>
          <w:numId w:val="12"/>
        </w:numPr>
        <w:spacing w:after="0" w:line="240" w:lineRule="auto"/>
        <w:rPr>
          <w:rFonts w:ascii="Arial" w:hAnsi="Arial" w:cs="Arial"/>
          <w:b/>
          <w:color w:val="000000" w:themeColor="text1"/>
          <w:sz w:val="20"/>
          <w:szCs w:val="20"/>
        </w:rPr>
      </w:pPr>
      <w:r>
        <w:rPr>
          <w:rFonts w:ascii="Arial" w:hAnsi="Arial" w:cs="Arial"/>
          <w:b/>
          <w:color w:val="000000" w:themeColor="text1"/>
          <w:sz w:val="20"/>
          <w:szCs w:val="20"/>
        </w:rPr>
        <w:t xml:space="preserve">Orijinal ambalajında 1 </w:t>
      </w:r>
      <w:proofErr w:type="spellStart"/>
      <w:r>
        <w:rPr>
          <w:rFonts w:ascii="Arial" w:hAnsi="Arial" w:cs="Arial"/>
          <w:b/>
          <w:color w:val="000000" w:themeColor="text1"/>
          <w:sz w:val="20"/>
          <w:szCs w:val="20"/>
        </w:rPr>
        <w:t>lt</w:t>
      </w:r>
      <w:proofErr w:type="spellEnd"/>
      <w:r>
        <w:rPr>
          <w:rFonts w:ascii="Arial" w:hAnsi="Arial" w:cs="Arial"/>
          <w:b/>
          <w:color w:val="000000" w:themeColor="text1"/>
          <w:sz w:val="20"/>
          <w:szCs w:val="20"/>
        </w:rPr>
        <w:t xml:space="preserve"> bulunmalıdır.</w:t>
      </w:r>
    </w:p>
    <w:p w:rsidR="00AB5A0B" w:rsidRPr="00D73013" w:rsidRDefault="00AB5A0B" w:rsidP="00FE6C3F">
      <w:pPr>
        <w:pStyle w:val="ListeParagraf"/>
        <w:numPr>
          <w:ilvl w:val="0"/>
          <w:numId w:val="12"/>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Oda sıcaklığında saklanmalıdır.</w:t>
      </w:r>
    </w:p>
    <w:p w:rsidR="00AB5A0B" w:rsidRPr="00D73013" w:rsidRDefault="00AB5A0B" w:rsidP="00FE6C3F">
      <w:pPr>
        <w:pStyle w:val="ListeParagraf"/>
        <w:numPr>
          <w:ilvl w:val="0"/>
          <w:numId w:val="12"/>
        </w:numPr>
        <w:spacing w:before="100" w:beforeAutospacing="1" w:after="324" w:line="255" w:lineRule="atLeast"/>
        <w:rPr>
          <w:rFonts w:ascii="Arial" w:hAnsi="Arial" w:cs="Arial"/>
          <w:b/>
          <w:color w:val="000000" w:themeColor="text1"/>
          <w:sz w:val="20"/>
          <w:szCs w:val="20"/>
        </w:rPr>
      </w:pPr>
      <w:r w:rsidRPr="00D73013">
        <w:rPr>
          <w:rFonts w:ascii="Arial" w:hAnsi="Arial" w:cs="Arial"/>
          <w:b/>
          <w:color w:val="000000" w:themeColor="text1"/>
          <w:sz w:val="20"/>
          <w:szCs w:val="20"/>
        </w:rPr>
        <w:t>Laboratuvara teslim tarihinden itibaren en az bir yıl kullanım süresi olmalıdır.</w:t>
      </w:r>
    </w:p>
    <w:p w:rsidR="00AB5A0B" w:rsidRPr="0070785C" w:rsidRDefault="00AB5A0B" w:rsidP="00FE6C3F">
      <w:pPr>
        <w:pStyle w:val="ListeParagraf"/>
        <w:numPr>
          <w:ilvl w:val="0"/>
          <w:numId w:val="12"/>
        </w:numPr>
        <w:tabs>
          <w:tab w:val="left" w:pos="567"/>
        </w:tabs>
        <w:rPr>
          <w:rFonts w:ascii="Arial" w:eastAsia="Calibri" w:hAnsi="Arial" w:cs="Arial"/>
          <w:b/>
          <w:color w:val="000000" w:themeColor="text1"/>
          <w:sz w:val="20"/>
          <w:szCs w:val="20"/>
        </w:rPr>
      </w:pPr>
      <w:r>
        <w:rPr>
          <w:rFonts w:ascii="Arial" w:hAnsi="Arial" w:cs="Arial"/>
          <w:b/>
          <w:sz w:val="20"/>
          <w:szCs w:val="20"/>
        </w:rPr>
        <w:t xml:space="preserve">   </w:t>
      </w:r>
      <w:r w:rsidRPr="0070785C">
        <w:rPr>
          <w:rFonts w:ascii="Arial" w:hAnsi="Arial" w:cs="Arial"/>
          <w:b/>
          <w:sz w:val="20"/>
          <w:szCs w:val="20"/>
        </w:rPr>
        <w:t>Etiketin üzerinde üretici firma bilgileri, LOT no, son kullanma tarihi ve işareti bulunmalıdır.</w:t>
      </w:r>
    </w:p>
    <w:p w:rsidR="00AB5A0B" w:rsidRPr="0070785C" w:rsidRDefault="00AB5A0B" w:rsidP="00FE6C3F">
      <w:pPr>
        <w:pStyle w:val="ListeParagraf"/>
        <w:numPr>
          <w:ilvl w:val="0"/>
          <w:numId w:val="12"/>
        </w:numPr>
        <w:tabs>
          <w:tab w:val="left" w:pos="567"/>
        </w:tabs>
        <w:rPr>
          <w:rFonts w:ascii="Arial" w:eastAsia="Calibri" w:hAnsi="Arial" w:cs="Arial"/>
          <w:b/>
          <w:color w:val="000000" w:themeColor="text1"/>
          <w:sz w:val="20"/>
          <w:szCs w:val="20"/>
        </w:rPr>
      </w:pPr>
      <w:r>
        <w:rPr>
          <w:rFonts w:ascii="Arial" w:hAnsi="Arial" w:cs="Arial"/>
          <w:b/>
          <w:sz w:val="20"/>
          <w:szCs w:val="20"/>
        </w:rPr>
        <w:t xml:space="preserve">   </w:t>
      </w:r>
      <w:r w:rsidRPr="000437B3">
        <w:rPr>
          <w:rFonts w:ascii="Arial" w:hAnsi="Arial" w:cs="Arial"/>
          <w:b/>
          <w:sz w:val="20"/>
          <w:szCs w:val="20"/>
        </w:rPr>
        <w:t xml:space="preserve">Numune ve </w:t>
      </w:r>
      <w:proofErr w:type="spellStart"/>
      <w:r w:rsidRPr="000437B3">
        <w:rPr>
          <w:rFonts w:ascii="Arial" w:hAnsi="Arial" w:cs="Arial"/>
          <w:b/>
          <w:sz w:val="20"/>
          <w:szCs w:val="20"/>
        </w:rPr>
        <w:t>datasheetler</w:t>
      </w:r>
      <w:proofErr w:type="spellEnd"/>
      <w:r w:rsidRPr="000437B3">
        <w:rPr>
          <w:rFonts w:ascii="Arial" w:hAnsi="Arial" w:cs="Arial"/>
          <w:b/>
          <w:sz w:val="20"/>
          <w:szCs w:val="20"/>
        </w:rPr>
        <w:t xml:space="preserve"> ihale öncesi </w:t>
      </w:r>
      <w:proofErr w:type="spellStart"/>
      <w:proofErr w:type="gramStart"/>
      <w:r w:rsidRPr="000437B3">
        <w:rPr>
          <w:rFonts w:ascii="Arial" w:hAnsi="Arial" w:cs="Arial"/>
          <w:b/>
          <w:sz w:val="20"/>
          <w:szCs w:val="20"/>
        </w:rPr>
        <w:t>verilecek,inceleme</w:t>
      </w:r>
      <w:proofErr w:type="spellEnd"/>
      <w:proofErr w:type="gramEnd"/>
      <w:r w:rsidRPr="000437B3">
        <w:rPr>
          <w:rFonts w:ascii="Arial" w:hAnsi="Arial" w:cs="Arial"/>
          <w:b/>
          <w:sz w:val="20"/>
          <w:szCs w:val="20"/>
        </w:rPr>
        <w:t xml:space="preserve"> sonucunda karar verilecektir.</w:t>
      </w:r>
      <w:r w:rsidRPr="000437B3">
        <w:rPr>
          <w:rFonts w:ascii="Arial" w:hAnsi="Arial" w:cs="Arial"/>
          <w:b/>
          <w:color w:val="000000" w:themeColor="text1"/>
          <w:sz w:val="20"/>
          <w:szCs w:val="20"/>
        </w:rPr>
        <w:t xml:space="preserve"> Data </w:t>
      </w:r>
      <w:proofErr w:type="spellStart"/>
      <w:r w:rsidRPr="000437B3">
        <w:rPr>
          <w:rFonts w:ascii="Arial" w:hAnsi="Arial" w:cs="Arial"/>
          <w:b/>
          <w:color w:val="000000" w:themeColor="text1"/>
          <w:sz w:val="20"/>
          <w:szCs w:val="20"/>
        </w:rPr>
        <w:t>sheet</w:t>
      </w:r>
      <w:proofErr w:type="spellEnd"/>
      <w:r>
        <w:rPr>
          <w:rFonts w:ascii="Arial" w:hAnsi="Arial" w:cs="Arial"/>
          <w:b/>
          <w:color w:val="000000" w:themeColor="text1"/>
          <w:sz w:val="20"/>
          <w:szCs w:val="20"/>
        </w:rPr>
        <w:t xml:space="preserve"> ve numune </w:t>
      </w:r>
      <w:r w:rsidRPr="000437B3">
        <w:rPr>
          <w:rFonts w:ascii="Arial" w:hAnsi="Arial" w:cs="Arial"/>
          <w:b/>
          <w:color w:val="000000" w:themeColor="text1"/>
          <w:sz w:val="20"/>
          <w:szCs w:val="20"/>
        </w:rPr>
        <w:t>teslim etmeyen firmalar değerlendirmeye alınmayacaktır.</w:t>
      </w:r>
    </w:p>
    <w:p w:rsidR="00AB5A0B" w:rsidRPr="007C236C" w:rsidRDefault="00AB5A0B" w:rsidP="00AB5A0B">
      <w:pPr>
        <w:pStyle w:val="ListeParagraf"/>
        <w:numPr>
          <w:ilvl w:val="0"/>
          <w:numId w:val="12"/>
        </w:numPr>
        <w:tabs>
          <w:tab w:val="left" w:pos="567"/>
        </w:tabs>
        <w:rPr>
          <w:rFonts w:ascii="Arial" w:eastAsia="Calibri" w:hAnsi="Arial" w:cs="Arial"/>
          <w:b/>
          <w:color w:val="000000" w:themeColor="text1"/>
          <w:sz w:val="20"/>
          <w:szCs w:val="20"/>
        </w:rPr>
      </w:pPr>
      <w:r>
        <w:rPr>
          <w:rFonts w:ascii="Arial" w:hAnsi="Arial" w:cs="Arial"/>
          <w:b/>
          <w:color w:val="000000" w:themeColor="text1"/>
          <w:sz w:val="20"/>
          <w:szCs w:val="20"/>
        </w:rPr>
        <w:t xml:space="preserve">   </w:t>
      </w:r>
      <w:r w:rsidRPr="0070785C">
        <w:rPr>
          <w:rFonts w:ascii="Arial" w:hAnsi="Arial" w:cs="Arial"/>
          <w:b/>
          <w:color w:val="000000" w:themeColor="text1"/>
          <w:sz w:val="20"/>
          <w:szCs w:val="20"/>
        </w:rPr>
        <w:t>Teklifte malzemenin markası ve katalog numarası mutlaka belirtilmelidir.</w:t>
      </w:r>
    </w:p>
    <w:p w:rsid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FE6C3F">
      <w:pPr>
        <w:pStyle w:val="ListeParagraf"/>
        <w:numPr>
          <w:ilvl w:val="0"/>
          <w:numId w:val="8"/>
        </w:numPr>
        <w:spacing w:before="100" w:beforeAutospacing="1" w:after="324" w:line="315" w:lineRule="atLeast"/>
        <w:rPr>
          <w:rFonts w:ascii="Arial" w:hAnsi="Arial" w:cs="Arial"/>
          <w:b/>
          <w:color w:val="000000" w:themeColor="text1"/>
          <w:sz w:val="20"/>
          <w:szCs w:val="20"/>
        </w:rPr>
      </w:pPr>
      <w:proofErr w:type="spellStart"/>
      <w:r w:rsidRPr="00AB5A0B">
        <w:rPr>
          <w:rFonts w:ascii="Arial" w:eastAsia="Times New Roman" w:hAnsi="Arial" w:cs="Arial"/>
          <w:b/>
          <w:bCs/>
          <w:color w:val="000000" w:themeColor="text1"/>
          <w:sz w:val="24"/>
          <w:szCs w:val="24"/>
        </w:rPr>
        <w:t>Xylene</w:t>
      </w:r>
      <w:proofErr w:type="spellEnd"/>
      <w:r w:rsidRPr="00AB5A0B">
        <w:rPr>
          <w:rFonts w:ascii="Arial" w:eastAsia="Times New Roman" w:hAnsi="Arial" w:cs="Arial"/>
          <w:b/>
          <w:bCs/>
          <w:color w:val="000000" w:themeColor="text1"/>
          <w:sz w:val="24"/>
          <w:szCs w:val="24"/>
        </w:rPr>
        <w:t xml:space="preserve"> </w:t>
      </w:r>
      <w:proofErr w:type="spellStart"/>
      <w:r w:rsidRPr="00AB5A0B">
        <w:rPr>
          <w:rFonts w:ascii="Arial" w:eastAsia="Times New Roman" w:hAnsi="Arial" w:cs="Arial"/>
          <w:b/>
          <w:bCs/>
          <w:color w:val="000000" w:themeColor="text1"/>
          <w:sz w:val="24"/>
          <w:szCs w:val="24"/>
        </w:rPr>
        <w:t>Substitute</w:t>
      </w:r>
      <w:proofErr w:type="spellEnd"/>
    </w:p>
    <w:p w:rsidR="00AB5A0B" w:rsidRPr="00E014A1" w:rsidRDefault="00AB5A0B" w:rsidP="00AB5A0B">
      <w:pPr>
        <w:pStyle w:val="ListeParagraf"/>
        <w:spacing w:before="100" w:beforeAutospacing="1" w:after="324" w:line="315" w:lineRule="atLeast"/>
        <w:ind w:left="501"/>
        <w:rPr>
          <w:rFonts w:ascii="Arial" w:hAnsi="Arial" w:cs="Arial"/>
          <w:b/>
          <w:color w:val="000000" w:themeColor="text1"/>
          <w:sz w:val="20"/>
          <w:szCs w:val="20"/>
        </w:rPr>
      </w:pPr>
    </w:p>
    <w:p w:rsidR="00AB5A0B" w:rsidRPr="000437B3" w:rsidRDefault="00AB5A0B" w:rsidP="00FE6C3F">
      <w:pPr>
        <w:pStyle w:val="ListeParagraf"/>
        <w:numPr>
          <w:ilvl w:val="0"/>
          <w:numId w:val="13"/>
        </w:numPr>
        <w:spacing w:after="0" w:line="240" w:lineRule="auto"/>
        <w:rPr>
          <w:rFonts w:ascii="Arial" w:eastAsia="Times New Roman" w:hAnsi="Arial" w:cs="Arial"/>
          <w:b/>
          <w:bCs/>
          <w:color w:val="000000"/>
          <w:sz w:val="20"/>
          <w:szCs w:val="20"/>
        </w:rPr>
      </w:pPr>
      <w:proofErr w:type="gramStart"/>
      <w:r w:rsidRPr="000437B3">
        <w:rPr>
          <w:rFonts w:ascii="Arial" w:eastAsia="Times New Roman" w:hAnsi="Arial" w:cs="Arial"/>
          <w:b/>
          <w:color w:val="000000" w:themeColor="text1"/>
          <w:sz w:val="20"/>
          <w:szCs w:val="20"/>
        </w:rPr>
        <w:t>Histolojik  uygulamalar</w:t>
      </w:r>
      <w:proofErr w:type="gramEnd"/>
      <w:r w:rsidRPr="000437B3">
        <w:rPr>
          <w:rFonts w:ascii="Arial" w:eastAsia="Times New Roman" w:hAnsi="Arial" w:cs="Arial"/>
          <w:b/>
          <w:color w:val="000000" w:themeColor="text1"/>
          <w:sz w:val="20"/>
          <w:szCs w:val="20"/>
        </w:rPr>
        <w:t xml:space="preserve"> için kull</w:t>
      </w:r>
      <w:r>
        <w:rPr>
          <w:rFonts w:ascii="Arial" w:eastAsia="Times New Roman" w:hAnsi="Arial" w:cs="Arial"/>
          <w:b/>
          <w:color w:val="000000" w:themeColor="text1"/>
          <w:sz w:val="20"/>
          <w:szCs w:val="20"/>
        </w:rPr>
        <w:t>anılan aromatik olmayan kokusuz</w:t>
      </w:r>
      <w:r w:rsidRPr="000437B3">
        <w:rPr>
          <w:rFonts w:ascii="Arial" w:eastAsia="Times New Roman" w:hAnsi="Arial" w:cs="Arial"/>
          <w:b/>
          <w:color w:val="000000" w:themeColor="text1"/>
          <w:sz w:val="20"/>
          <w:szCs w:val="20"/>
        </w:rPr>
        <w:t>,</w:t>
      </w:r>
      <w:r w:rsidR="007C236C">
        <w:rPr>
          <w:rFonts w:ascii="Arial" w:eastAsia="Times New Roman" w:hAnsi="Arial" w:cs="Arial"/>
          <w:b/>
          <w:color w:val="000000" w:themeColor="text1"/>
          <w:sz w:val="20"/>
          <w:szCs w:val="20"/>
        </w:rPr>
        <w:t xml:space="preserve"> </w:t>
      </w:r>
      <w:r w:rsidRPr="000437B3">
        <w:rPr>
          <w:rFonts w:ascii="Arial" w:eastAsia="Times New Roman" w:hAnsi="Arial" w:cs="Arial"/>
          <w:b/>
          <w:color w:val="000000" w:themeColor="text1"/>
          <w:sz w:val="20"/>
          <w:szCs w:val="20"/>
        </w:rPr>
        <w:t>çözücü olmalıdır.</w:t>
      </w:r>
    </w:p>
    <w:p w:rsidR="00AB5A0B" w:rsidRPr="000437B3" w:rsidRDefault="00AB5A0B" w:rsidP="00FE6C3F">
      <w:pPr>
        <w:pStyle w:val="ListeParagraf"/>
        <w:numPr>
          <w:ilvl w:val="0"/>
          <w:numId w:val="13"/>
        </w:numPr>
        <w:spacing w:after="0" w:line="240" w:lineRule="auto"/>
        <w:rPr>
          <w:rFonts w:ascii="Arial" w:eastAsia="Times New Roman" w:hAnsi="Arial" w:cs="Arial"/>
          <w:b/>
          <w:bCs/>
          <w:color w:val="000000"/>
          <w:sz w:val="20"/>
          <w:szCs w:val="20"/>
        </w:rPr>
      </w:pPr>
      <w:r w:rsidRPr="000437B3">
        <w:rPr>
          <w:rFonts w:ascii="Arial" w:eastAsia="Times New Roman" w:hAnsi="Arial" w:cs="Arial"/>
          <w:b/>
          <w:color w:val="000000" w:themeColor="text1"/>
          <w:sz w:val="20"/>
          <w:szCs w:val="20"/>
        </w:rPr>
        <w:t>Kimyasal bileşeni alifatik hidrokarbon C9-C11 karışımı</w:t>
      </w:r>
      <w:r>
        <w:rPr>
          <w:rFonts w:ascii="Arial" w:eastAsia="Times New Roman" w:hAnsi="Arial" w:cs="Arial"/>
          <w:b/>
          <w:color w:val="000000" w:themeColor="text1"/>
          <w:sz w:val="20"/>
          <w:szCs w:val="20"/>
        </w:rPr>
        <w:t xml:space="preserve"> olmalıdır.</w:t>
      </w:r>
    </w:p>
    <w:p w:rsidR="00AB5A0B" w:rsidRPr="000437B3" w:rsidRDefault="00AB5A0B" w:rsidP="00FE6C3F">
      <w:pPr>
        <w:pStyle w:val="ListeParagraf"/>
        <w:numPr>
          <w:ilvl w:val="0"/>
          <w:numId w:val="13"/>
        </w:numPr>
        <w:spacing w:before="100" w:beforeAutospacing="1" w:after="324" w:line="315" w:lineRule="atLeast"/>
        <w:rPr>
          <w:rFonts w:ascii="Arial" w:eastAsia="Times New Roman" w:hAnsi="Arial" w:cs="Arial"/>
          <w:b/>
          <w:color w:val="000000" w:themeColor="text1"/>
          <w:sz w:val="20"/>
          <w:szCs w:val="20"/>
        </w:rPr>
      </w:pPr>
      <w:r>
        <w:rPr>
          <w:rFonts w:ascii="Arial" w:eastAsia="Times New Roman" w:hAnsi="Arial" w:cs="Arial"/>
          <w:b/>
          <w:color w:val="000000" w:themeColor="text1"/>
          <w:sz w:val="20"/>
          <w:szCs w:val="20"/>
        </w:rPr>
        <w:t xml:space="preserve"> Ürün</w:t>
      </w:r>
      <w:r w:rsidRPr="000437B3">
        <w:rPr>
          <w:rFonts w:ascii="Arial" w:eastAsia="Times New Roman" w:hAnsi="Arial" w:cs="Arial"/>
          <w:b/>
          <w:color w:val="000000" w:themeColor="text1"/>
          <w:sz w:val="20"/>
          <w:szCs w:val="20"/>
        </w:rPr>
        <w:t xml:space="preserve"> kilitli kapaklı cam orijinal ambalajda olmalıdır.</w:t>
      </w:r>
    </w:p>
    <w:p w:rsidR="00AB5A0B" w:rsidRPr="000437B3" w:rsidRDefault="00AB5A0B" w:rsidP="00FE6C3F">
      <w:pPr>
        <w:pStyle w:val="ListeParagraf"/>
        <w:numPr>
          <w:ilvl w:val="0"/>
          <w:numId w:val="13"/>
        </w:numPr>
        <w:spacing w:before="100" w:beforeAutospacing="1" w:after="324" w:line="315" w:lineRule="atLeast"/>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lastRenderedPageBreak/>
        <w:t xml:space="preserve">Sağlık bakanlığı tarafından laboratuvar çalışanlarına yönelik yapılan idrar testinde kokusuz </w:t>
      </w:r>
      <w:proofErr w:type="spellStart"/>
      <w:r w:rsidRPr="000437B3">
        <w:rPr>
          <w:rFonts w:ascii="Arial" w:eastAsia="Times New Roman" w:hAnsi="Arial" w:cs="Arial"/>
          <w:b/>
          <w:color w:val="000000" w:themeColor="text1"/>
          <w:sz w:val="20"/>
          <w:szCs w:val="20"/>
        </w:rPr>
        <w:t>ksilen</w:t>
      </w:r>
      <w:proofErr w:type="spellEnd"/>
      <w:r w:rsidRPr="000437B3">
        <w:rPr>
          <w:rFonts w:ascii="Arial" w:eastAsia="Times New Roman" w:hAnsi="Arial" w:cs="Arial"/>
          <w:b/>
          <w:color w:val="000000" w:themeColor="text1"/>
          <w:sz w:val="20"/>
          <w:szCs w:val="20"/>
        </w:rPr>
        <w:t xml:space="preserve"> oranı 150PPM oranın altında olmalıdır.</w:t>
      </w:r>
    </w:p>
    <w:p w:rsidR="00AB5A0B" w:rsidRDefault="00AB5A0B" w:rsidP="00FE6C3F">
      <w:pPr>
        <w:pStyle w:val="ListeParagraf"/>
        <w:numPr>
          <w:ilvl w:val="0"/>
          <w:numId w:val="13"/>
        </w:numPr>
        <w:spacing w:before="100" w:beforeAutospacing="1" w:after="324" w:line="315" w:lineRule="atLeast"/>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t>Yoğunluğu 0.77 g/cm</w:t>
      </w:r>
      <w:r w:rsidRPr="000437B3">
        <w:rPr>
          <w:rFonts w:ascii="Arial" w:eastAsia="Times New Roman" w:hAnsi="Arial" w:cs="Arial"/>
          <w:b/>
          <w:color w:val="000000" w:themeColor="text1"/>
          <w:sz w:val="20"/>
          <w:szCs w:val="20"/>
          <w:vertAlign w:val="superscript"/>
        </w:rPr>
        <w:t>3</w:t>
      </w:r>
      <w:r w:rsidRPr="000437B3">
        <w:rPr>
          <w:rFonts w:ascii="Arial" w:eastAsia="Times New Roman" w:hAnsi="Arial" w:cs="Arial"/>
          <w:b/>
          <w:color w:val="000000" w:themeColor="text1"/>
          <w:sz w:val="20"/>
          <w:szCs w:val="20"/>
        </w:rPr>
        <w:t> (20 °C);  parlama noktası  &gt;40 °</w:t>
      </w:r>
      <w:proofErr w:type="gramStart"/>
      <w:r w:rsidRPr="000437B3">
        <w:rPr>
          <w:rFonts w:ascii="Arial" w:eastAsia="Times New Roman" w:hAnsi="Arial" w:cs="Arial"/>
          <w:b/>
          <w:color w:val="000000" w:themeColor="text1"/>
          <w:sz w:val="20"/>
          <w:szCs w:val="20"/>
        </w:rPr>
        <w:t>C ; kaynama</w:t>
      </w:r>
      <w:proofErr w:type="gramEnd"/>
      <w:r w:rsidRPr="000437B3">
        <w:rPr>
          <w:rFonts w:ascii="Arial" w:eastAsia="Times New Roman" w:hAnsi="Arial" w:cs="Arial"/>
          <w:b/>
          <w:color w:val="000000" w:themeColor="text1"/>
          <w:sz w:val="20"/>
          <w:szCs w:val="20"/>
        </w:rPr>
        <w:t xml:space="preserve"> noktası 150 - 215 °C      (1013 </w:t>
      </w:r>
      <w:proofErr w:type="spellStart"/>
      <w:r w:rsidRPr="000437B3">
        <w:rPr>
          <w:rFonts w:ascii="Arial" w:eastAsia="Times New Roman" w:hAnsi="Arial" w:cs="Arial"/>
          <w:b/>
          <w:color w:val="000000" w:themeColor="text1"/>
          <w:sz w:val="20"/>
          <w:szCs w:val="20"/>
        </w:rPr>
        <w:t>hPa</w:t>
      </w:r>
      <w:proofErr w:type="spellEnd"/>
      <w:r w:rsidRPr="000437B3">
        <w:rPr>
          <w:rFonts w:ascii="Arial" w:eastAsia="Times New Roman" w:hAnsi="Arial" w:cs="Arial"/>
          <w:b/>
          <w:color w:val="000000" w:themeColor="text1"/>
          <w:sz w:val="20"/>
          <w:szCs w:val="20"/>
        </w:rPr>
        <w:t>) olmalıdır.</w:t>
      </w:r>
    </w:p>
    <w:p w:rsidR="00AB5A0B" w:rsidRPr="00432F77" w:rsidRDefault="00AB5A0B" w:rsidP="00FE6C3F">
      <w:pPr>
        <w:pStyle w:val="ListeParagraf"/>
        <w:numPr>
          <w:ilvl w:val="0"/>
          <w:numId w:val="13"/>
        </w:numPr>
        <w:spacing w:before="100" w:beforeAutospacing="1" w:after="324" w:line="255" w:lineRule="atLeast"/>
        <w:rPr>
          <w:rFonts w:ascii="Arial" w:eastAsia="Times New Roman" w:hAnsi="Arial" w:cs="Arial"/>
          <w:b/>
          <w:bCs/>
          <w:sz w:val="20"/>
          <w:szCs w:val="20"/>
        </w:rPr>
      </w:pPr>
      <w:r w:rsidRPr="00F96D43">
        <w:rPr>
          <w:rFonts w:ascii="Arial" w:eastAsia="Times New Roman" w:hAnsi="Arial" w:cs="Arial"/>
          <w:b/>
          <w:bCs/>
          <w:sz w:val="20"/>
          <w:szCs w:val="20"/>
        </w:rPr>
        <w:t xml:space="preserve">Ürün </w:t>
      </w:r>
      <w:r>
        <w:rPr>
          <w:rFonts w:ascii="Arial" w:eastAsia="Times New Roman" w:hAnsi="Arial" w:cs="Arial"/>
          <w:b/>
          <w:bCs/>
          <w:sz w:val="20"/>
          <w:szCs w:val="20"/>
        </w:rPr>
        <w:t xml:space="preserve">orijinal ambalajında 2.5 </w:t>
      </w:r>
      <w:proofErr w:type="spellStart"/>
      <w:r>
        <w:rPr>
          <w:rFonts w:ascii="Arial" w:eastAsia="Times New Roman" w:hAnsi="Arial" w:cs="Arial"/>
          <w:b/>
          <w:bCs/>
          <w:sz w:val="20"/>
          <w:szCs w:val="20"/>
        </w:rPr>
        <w:t>lt</w:t>
      </w:r>
      <w:proofErr w:type="spellEnd"/>
      <w:r>
        <w:rPr>
          <w:rFonts w:ascii="Arial" w:eastAsia="Times New Roman" w:hAnsi="Arial" w:cs="Arial"/>
          <w:b/>
          <w:bCs/>
          <w:sz w:val="20"/>
          <w:szCs w:val="20"/>
        </w:rPr>
        <w:t xml:space="preserve"> bulunmalıdır.</w:t>
      </w:r>
    </w:p>
    <w:p w:rsidR="00AB5A0B" w:rsidRPr="00D73013" w:rsidRDefault="00AB5A0B" w:rsidP="00FE6C3F">
      <w:pPr>
        <w:pStyle w:val="ListeParagraf"/>
        <w:numPr>
          <w:ilvl w:val="0"/>
          <w:numId w:val="13"/>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Oda sıcaklığında saklanmalıdır.</w:t>
      </w:r>
    </w:p>
    <w:p w:rsidR="00AB5A0B" w:rsidRPr="00D73013" w:rsidRDefault="00AB5A0B" w:rsidP="00FE6C3F">
      <w:pPr>
        <w:pStyle w:val="ListeParagraf"/>
        <w:numPr>
          <w:ilvl w:val="0"/>
          <w:numId w:val="13"/>
        </w:numPr>
        <w:spacing w:before="100" w:beforeAutospacing="1" w:after="324" w:line="255" w:lineRule="atLeast"/>
        <w:rPr>
          <w:rFonts w:ascii="Arial" w:hAnsi="Arial" w:cs="Arial"/>
          <w:b/>
          <w:color w:val="000000" w:themeColor="text1"/>
          <w:sz w:val="20"/>
          <w:szCs w:val="20"/>
        </w:rPr>
      </w:pPr>
      <w:r w:rsidRPr="00D73013">
        <w:rPr>
          <w:rFonts w:ascii="Arial" w:hAnsi="Arial" w:cs="Arial"/>
          <w:b/>
          <w:color w:val="000000" w:themeColor="text1"/>
          <w:sz w:val="20"/>
          <w:szCs w:val="20"/>
        </w:rPr>
        <w:t>Laboratuvara teslim tarihinden itibaren en az bir yıl kullanım süresi olmalıdır.</w:t>
      </w:r>
    </w:p>
    <w:p w:rsidR="00AB5A0B" w:rsidRPr="0070785C" w:rsidRDefault="00AB5A0B" w:rsidP="00FE6C3F">
      <w:pPr>
        <w:pStyle w:val="ListeParagraf"/>
        <w:numPr>
          <w:ilvl w:val="0"/>
          <w:numId w:val="13"/>
        </w:numPr>
        <w:tabs>
          <w:tab w:val="left" w:pos="567"/>
        </w:tabs>
        <w:rPr>
          <w:rFonts w:ascii="Arial" w:eastAsia="Calibri" w:hAnsi="Arial" w:cs="Arial"/>
          <w:b/>
          <w:color w:val="000000" w:themeColor="text1"/>
          <w:sz w:val="20"/>
          <w:szCs w:val="20"/>
        </w:rPr>
      </w:pPr>
      <w:r>
        <w:rPr>
          <w:rFonts w:ascii="Arial" w:hAnsi="Arial" w:cs="Arial"/>
          <w:b/>
          <w:sz w:val="20"/>
          <w:szCs w:val="20"/>
        </w:rPr>
        <w:t xml:space="preserve">   </w:t>
      </w:r>
      <w:r w:rsidRPr="0070785C">
        <w:rPr>
          <w:rFonts w:ascii="Arial" w:hAnsi="Arial" w:cs="Arial"/>
          <w:b/>
          <w:sz w:val="20"/>
          <w:szCs w:val="20"/>
        </w:rPr>
        <w:t>Etiketin üzerinde üretici firma bilgileri, LOT no, son kullanma tarihi ve işareti bulunmalıdır.</w:t>
      </w:r>
    </w:p>
    <w:p w:rsidR="00AB5A0B" w:rsidRPr="0070785C" w:rsidRDefault="00AB5A0B" w:rsidP="00FE6C3F">
      <w:pPr>
        <w:pStyle w:val="ListeParagraf"/>
        <w:numPr>
          <w:ilvl w:val="0"/>
          <w:numId w:val="13"/>
        </w:numPr>
        <w:tabs>
          <w:tab w:val="left" w:pos="567"/>
        </w:tabs>
        <w:rPr>
          <w:rFonts w:ascii="Arial" w:eastAsia="Calibri" w:hAnsi="Arial" w:cs="Arial"/>
          <w:b/>
          <w:color w:val="000000" w:themeColor="text1"/>
          <w:sz w:val="20"/>
          <w:szCs w:val="20"/>
        </w:rPr>
      </w:pPr>
      <w:r>
        <w:rPr>
          <w:rFonts w:ascii="Arial" w:hAnsi="Arial" w:cs="Arial"/>
          <w:b/>
          <w:sz w:val="20"/>
          <w:szCs w:val="20"/>
        </w:rPr>
        <w:t xml:space="preserve">   </w:t>
      </w:r>
      <w:r w:rsidRPr="000437B3">
        <w:rPr>
          <w:rFonts w:ascii="Arial" w:hAnsi="Arial" w:cs="Arial"/>
          <w:b/>
          <w:sz w:val="20"/>
          <w:szCs w:val="20"/>
        </w:rPr>
        <w:t xml:space="preserve">Numune ve </w:t>
      </w:r>
      <w:proofErr w:type="spellStart"/>
      <w:r w:rsidRPr="000437B3">
        <w:rPr>
          <w:rFonts w:ascii="Arial" w:hAnsi="Arial" w:cs="Arial"/>
          <w:b/>
          <w:sz w:val="20"/>
          <w:szCs w:val="20"/>
        </w:rPr>
        <w:t>datasheetler</w:t>
      </w:r>
      <w:proofErr w:type="spellEnd"/>
      <w:r w:rsidRPr="000437B3">
        <w:rPr>
          <w:rFonts w:ascii="Arial" w:hAnsi="Arial" w:cs="Arial"/>
          <w:b/>
          <w:sz w:val="20"/>
          <w:szCs w:val="20"/>
        </w:rPr>
        <w:t xml:space="preserve"> ihale öncesi </w:t>
      </w:r>
      <w:proofErr w:type="spellStart"/>
      <w:proofErr w:type="gramStart"/>
      <w:r w:rsidRPr="000437B3">
        <w:rPr>
          <w:rFonts w:ascii="Arial" w:hAnsi="Arial" w:cs="Arial"/>
          <w:b/>
          <w:sz w:val="20"/>
          <w:szCs w:val="20"/>
        </w:rPr>
        <w:t>verilecek,inceleme</w:t>
      </w:r>
      <w:proofErr w:type="spellEnd"/>
      <w:proofErr w:type="gramEnd"/>
      <w:r w:rsidRPr="000437B3">
        <w:rPr>
          <w:rFonts w:ascii="Arial" w:hAnsi="Arial" w:cs="Arial"/>
          <w:b/>
          <w:sz w:val="20"/>
          <w:szCs w:val="20"/>
        </w:rPr>
        <w:t xml:space="preserve"> sonucunda karar verilecektir.</w:t>
      </w:r>
      <w:r w:rsidRPr="000437B3">
        <w:rPr>
          <w:rFonts w:ascii="Arial" w:hAnsi="Arial" w:cs="Arial"/>
          <w:b/>
          <w:color w:val="000000" w:themeColor="text1"/>
          <w:sz w:val="20"/>
          <w:szCs w:val="20"/>
        </w:rPr>
        <w:t xml:space="preserve"> Data </w:t>
      </w:r>
      <w:proofErr w:type="spellStart"/>
      <w:r w:rsidRPr="000437B3">
        <w:rPr>
          <w:rFonts w:ascii="Arial" w:hAnsi="Arial" w:cs="Arial"/>
          <w:b/>
          <w:color w:val="000000" w:themeColor="text1"/>
          <w:sz w:val="20"/>
          <w:szCs w:val="20"/>
        </w:rPr>
        <w:t>sheet</w:t>
      </w:r>
      <w:proofErr w:type="spellEnd"/>
      <w:r>
        <w:rPr>
          <w:rFonts w:ascii="Arial" w:hAnsi="Arial" w:cs="Arial"/>
          <w:b/>
          <w:color w:val="000000" w:themeColor="text1"/>
          <w:sz w:val="20"/>
          <w:szCs w:val="20"/>
        </w:rPr>
        <w:t xml:space="preserve"> ve numune </w:t>
      </w:r>
      <w:r w:rsidRPr="000437B3">
        <w:rPr>
          <w:rFonts w:ascii="Arial" w:hAnsi="Arial" w:cs="Arial"/>
          <w:b/>
          <w:color w:val="000000" w:themeColor="text1"/>
          <w:sz w:val="20"/>
          <w:szCs w:val="20"/>
        </w:rPr>
        <w:t>teslim etmeyen firmalar değerlendirmeye alınmayacaktır.</w:t>
      </w:r>
    </w:p>
    <w:p w:rsidR="00AB5A0B" w:rsidRPr="00AB5A0B" w:rsidRDefault="00AB5A0B" w:rsidP="00FE6C3F">
      <w:pPr>
        <w:pStyle w:val="ListeParagraf"/>
        <w:numPr>
          <w:ilvl w:val="0"/>
          <w:numId w:val="13"/>
        </w:numPr>
        <w:tabs>
          <w:tab w:val="left" w:pos="567"/>
        </w:tabs>
        <w:rPr>
          <w:rFonts w:ascii="Arial" w:eastAsia="Calibri" w:hAnsi="Arial" w:cs="Arial"/>
          <w:b/>
          <w:color w:val="000000" w:themeColor="text1"/>
          <w:sz w:val="20"/>
          <w:szCs w:val="20"/>
        </w:rPr>
      </w:pPr>
      <w:r>
        <w:rPr>
          <w:rFonts w:ascii="Arial" w:hAnsi="Arial" w:cs="Arial"/>
          <w:b/>
          <w:color w:val="000000" w:themeColor="text1"/>
          <w:sz w:val="20"/>
          <w:szCs w:val="20"/>
        </w:rPr>
        <w:t xml:space="preserve">  </w:t>
      </w:r>
      <w:r w:rsidRPr="0070785C">
        <w:rPr>
          <w:rFonts w:ascii="Arial" w:hAnsi="Arial" w:cs="Arial"/>
          <w:b/>
          <w:color w:val="000000" w:themeColor="text1"/>
          <w:sz w:val="20"/>
          <w:szCs w:val="20"/>
        </w:rPr>
        <w:t>Teklifte malzemenin markası ve katalog numarası mutlaka belirtilmelidir.</w:t>
      </w:r>
    </w:p>
    <w:p w:rsid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FE6C3F">
      <w:pPr>
        <w:pStyle w:val="ListeParagraf"/>
        <w:numPr>
          <w:ilvl w:val="0"/>
          <w:numId w:val="8"/>
        </w:numPr>
        <w:spacing w:before="100" w:beforeAutospacing="1" w:after="324" w:line="255" w:lineRule="atLeast"/>
        <w:rPr>
          <w:rFonts w:ascii="Arial" w:eastAsia="Times New Roman" w:hAnsi="Arial" w:cs="Arial"/>
          <w:b/>
          <w:bCs/>
          <w:color w:val="000000" w:themeColor="text1"/>
          <w:sz w:val="24"/>
          <w:szCs w:val="24"/>
        </w:rPr>
      </w:pPr>
      <w:r w:rsidRPr="00AB5A0B">
        <w:rPr>
          <w:rFonts w:ascii="Arial" w:eastAsia="Times New Roman" w:hAnsi="Arial" w:cs="Arial"/>
          <w:b/>
          <w:bCs/>
          <w:color w:val="000000" w:themeColor="text1"/>
          <w:sz w:val="24"/>
          <w:szCs w:val="24"/>
        </w:rPr>
        <w:t xml:space="preserve">Parafin </w:t>
      </w:r>
    </w:p>
    <w:p w:rsidR="00AB5A0B" w:rsidRPr="00113521" w:rsidRDefault="00AB5A0B" w:rsidP="00AB5A0B">
      <w:pPr>
        <w:pStyle w:val="ListeParagraf"/>
        <w:spacing w:before="100" w:beforeAutospacing="1" w:after="324" w:line="255" w:lineRule="atLeast"/>
        <w:ind w:left="501"/>
        <w:rPr>
          <w:rFonts w:ascii="Arial" w:eastAsia="Times New Roman" w:hAnsi="Arial" w:cs="Arial"/>
          <w:b/>
          <w:bCs/>
          <w:color w:val="000000" w:themeColor="text1"/>
          <w:sz w:val="24"/>
          <w:szCs w:val="24"/>
        </w:rPr>
      </w:pP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Histolojik çalışmalarda kullanıma uygun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Beyaz renkli pul şeklinde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Erime sıcaklığı 54-55 C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proofErr w:type="spellStart"/>
      <w:r>
        <w:rPr>
          <w:rFonts w:ascii="Arial" w:eastAsia="Times New Roman" w:hAnsi="Arial" w:cs="Arial"/>
          <w:b/>
          <w:color w:val="000000" w:themeColor="text1"/>
          <w:sz w:val="20"/>
          <w:szCs w:val="20"/>
        </w:rPr>
        <w:t>Clone</w:t>
      </w:r>
      <w:proofErr w:type="spellEnd"/>
      <w:r>
        <w:rPr>
          <w:rFonts w:ascii="Arial" w:eastAsia="Times New Roman" w:hAnsi="Arial" w:cs="Arial"/>
          <w:b/>
          <w:color w:val="000000" w:themeColor="text1"/>
          <w:sz w:val="20"/>
          <w:szCs w:val="20"/>
        </w:rPr>
        <w:t xml:space="preserve">: 107151 </w:t>
      </w:r>
      <w:r w:rsidRPr="000437B3">
        <w:rPr>
          <w:rFonts w:ascii="Arial" w:eastAsia="Times New Roman" w:hAnsi="Arial" w:cs="Arial"/>
          <w:b/>
          <w:color w:val="000000" w:themeColor="text1"/>
          <w:sz w:val="20"/>
          <w:szCs w:val="20"/>
        </w:rPr>
        <w:t>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Pr>
          <w:rFonts w:ascii="Arial" w:eastAsia="Times New Roman" w:hAnsi="Arial" w:cs="Arial"/>
          <w:b/>
          <w:bCs/>
          <w:color w:val="000000" w:themeColor="text1"/>
          <w:sz w:val="20"/>
          <w:szCs w:val="20"/>
        </w:rPr>
        <w:t>Ürün</w:t>
      </w:r>
      <w:r w:rsidRPr="000437B3">
        <w:rPr>
          <w:rFonts w:ascii="Arial" w:eastAsia="Times New Roman" w:hAnsi="Arial" w:cs="Arial"/>
          <w:b/>
          <w:bCs/>
          <w:color w:val="000000" w:themeColor="text1"/>
          <w:sz w:val="20"/>
          <w:szCs w:val="20"/>
        </w:rPr>
        <w:t xml:space="preserve"> toz ve nemden koruyan orijinal ambalajlarda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60 ay raf ömrü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Yoğunluğu 0.77 g/cm</w:t>
      </w:r>
      <w:r w:rsidRPr="000437B3">
        <w:rPr>
          <w:rFonts w:ascii="Arial" w:eastAsia="Times New Roman" w:hAnsi="Arial" w:cs="Arial"/>
          <w:b/>
          <w:bCs/>
          <w:color w:val="000000" w:themeColor="text1"/>
          <w:sz w:val="20"/>
          <w:szCs w:val="20"/>
          <w:vertAlign w:val="superscript"/>
        </w:rPr>
        <w:t>3</w:t>
      </w:r>
      <w:r w:rsidRPr="000437B3">
        <w:rPr>
          <w:rFonts w:ascii="Arial" w:eastAsia="Times New Roman" w:hAnsi="Arial" w:cs="Arial"/>
          <w:b/>
          <w:bCs/>
          <w:color w:val="000000" w:themeColor="text1"/>
          <w:sz w:val="20"/>
          <w:szCs w:val="20"/>
        </w:rPr>
        <w:t> (80 °C), buhar basıncı &lt; - 0.1 </w:t>
      </w:r>
      <w:proofErr w:type="spellStart"/>
      <w:r w:rsidRPr="000437B3">
        <w:rPr>
          <w:rFonts w:ascii="Arial" w:eastAsia="Times New Roman" w:hAnsi="Arial" w:cs="Arial"/>
          <w:b/>
          <w:bCs/>
          <w:color w:val="000000" w:themeColor="text1"/>
          <w:sz w:val="20"/>
          <w:szCs w:val="20"/>
        </w:rPr>
        <w:t>hPa</w:t>
      </w:r>
      <w:proofErr w:type="spellEnd"/>
      <w:r w:rsidRPr="000437B3">
        <w:rPr>
          <w:rFonts w:ascii="Arial" w:eastAsia="Times New Roman" w:hAnsi="Arial" w:cs="Arial"/>
          <w:b/>
          <w:bCs/>
          <w:color w:val="000000" w:themeColor="text1"/>
          <w:sz w:val="20"/>
          <w:szCs w:val="20"/>
        </w:rPr>
        <w:t xml:space="preserve"> (20 °C) , kinematik </w:t>
      </w:r>
      <w:proofErr w:type="spellStart"/>
      <w:r w:rsidRPr="000437B3">
        <w:rPr>
          <w:rFonts w:ascii="Arial" w:eastAsia="Times New Roman" w:hAnsi="Arial" w:cs="Arial"/>
          <w:b/>
          <w:bCs/>
          <w:color w:val="000000" w:themeColor="text1"/>
          <w:sz w:val="20"/>
          <w:szCs w:val="20"/>
        </w:rPr>
        <w:t>vizkositesi</w:t>
      </w:r>
      <w:proofErr w:type="spellEnd"/>
      <w:r w:rsidRPr="000437B3">
        <w:rPr>
          <w:rFonts w:ascii="Arial" w:eastAsia="Times New Roman" w:hAnsi="Arial" w:cs="Arial"/>
          <w:b/>
          <w:bCs/>
          <w:color w:val="000000" w:themeColor="text1"/>
          <w:sz w:val="20"/>
          <w:szCs w:val="20"/>
        </w:rPr>
        <w:t xml:space="preserve"> 4.2 mm</w:t>
      </w:r>
      <w:r w:rsidRPr="000437B3">
        <w:rPr>
          <w:rFonts w:ascii="Arial" w:eastAsia="Times New Roman" w:hAnsi="Arial" w:cs="Arial"/>
          <w:b/>
          <w:bCs/>
          <w:color w:val="000000" w:themeColor="text1"/>
          <w:sz w:val="20"/>
          <w:szCs w:val="20"/>
          <w:vertAlign w:val="superscript"/>
        </w:rPr>
        <w:t>2</w:t>
      </w:r>
      <w:r w:rsidRPr="000437B3">
        <w:rPr>
          <w:rFonts w:ascii="Arial" w:eastAsia="Times New Roman" w:hAnsi="Arial" w:cs="Arial"/>
          <w:b/>
          <w:bCs/>
          <w:color w:val="000000" w:themeColor="text1"/>
          <w:sz w:val="20"/>
          <w:szCs w:val="20"/>
        </w:rPr>
        <w:t>/s (100 °C) olmalıdır.</w:t>
      </w:r>
    </w:p>
    <w:p w:rsidR="00AB5A0B" w:rsidRPr="000437B3"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 xml:space="preserve">Doku </w:t>
      </w:r>
      <w:proofErr w:type="spellStart"/>
      <w:r w:rsidRPr="000437B3">
        <w:rPr>
          <w:rFonts w:ascii="Arial" w:eastAsia="Times New Roman" w:hAnsi="Arial" w:cs="Arial"/>
          <w:b/>
          <w:bCs/>
          <w:color w:val="000000" w:themeColor="text1"/>
          <w:sz w:val="20"/>
          <w:szCs w:val="20"/>
        </w:rPr>
        <w:t>penetrasyonunun</w:t>
      </w:r>
      <w:proofErr w:type="spellEnd"/>
      <w:r w:rsidRPr="000437B3">
        <w:rPr>
          <w:rFonts w:ascii="Arial" w:eastAsia="Times New Roman" w:hAnsi="Arial" w:cs="Arial"/>
          <w:b/>
          <w:bCs/>
          <w:color w:val="000000" w:themeColor="text1"/>
          <w:sz w:val="20"/>
          <w:szCs w:val="20"/>
        </w:rPr>
        <w:t xml:space="preserve"> artması için DMSO (</w:t>
      </w:r>
      <w:proofErr w:type="spellStart"/>
      <w:r w:rsidRPr="000437B3">
        <w:rPr>
          <w:rFonts w:ascii="Arial" w:eastAsia="Times New Roman" w:hAnsi="Arial" w:cs="Arial"/>
          <w:b/>
          <w:bCs/>
          <w:color w:val="000000" w:themeColor="text1"/>
          <w:sz w:val="20"/>
          <w:szCs w:val="20"/>
        </w:rPr>
        <w:t>Dimetilsulfoxide</w:t>
      </w:r>
      <w:proofErr w:type="spellEnd"/>
      <w:r w:rsidRPr="000437B3">
        <w:rPr>
          <w:rFonts w:ascii="Arial" w:eastAsia="Times New Roman" w:hAnsi="Arial" w:cs="Arial"/>
          <w:b/>
          <w:bCs/>
          <w:color w:val="000000" w:themeColor="text1"/>
          <w:sz w:val="20"/>
          <w:szCs w:val="20"/>
        </w:rPr>
        <w:t>) içermelidir.</w:t>
      </w:r>
    </w:p>
    <w:p w:rsidR="00AB5A0B" w:rsidRPr="00432F77"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bCs/>
          <w:color w:val="000000" w:themeColor="text1"/>
          <w:sz w:val="20"/>
          <w:szCs w:val="20"/>
        </w:rPr>
        <w:t>Üretici tarafından verilen analiz sertifikası teslim edilmelidir.</w:t>
      </w:r>
    </w:p>
    <w:p w:rsidR="00AB5A0B" w:rsidRPr="00ED3B17" w:rsidRDefault="00AB5A0B" w:rsidP="00FE6C3F">
      <w:pPr>
        <w:pStyle w:val="ListeParagraf"/>
        <w:numPr>
          <w:ilvl w:val="0"/>
          <w:numId w:val="14"/>
        </w:numPr>
        <w:spacing w:after="0" w:line="240" w:lineRule="auto"/>
        <w:rPr>
          <w:rFonts w:ascii="Arial" w:eastAsia="Times New Roman" w:hAnsi="Arial" w:cs="Arial"/>
          <w:b/>
          <w:color w:val="000000" w:themeColor="text1"/>
          <w:sz w:val="20"/>
          <w:szCs w:val="20"/>
        </w:rPr>
      </w:pPr>
      <w:r>
        <w:rPr>
          <w:rFonts w:ascii="Arial" w:eastAsia="Times New Roman" w:hAnsi="Arial" w:cs="Arial"/>
          <w:b/>
          <w:bCs/>
          <w:color w:val="000000" w:themeColor="text1"/>
          <w:sz w:val="20"/>
          <w:szCs w:val="20"/>
        </w:rPr>
        <w:t>Orijinal ambalajında 1 kg bulunmalıdır.</w:t>
      </w:r>
    </w:p>
    <w:p w:rsidR="00AB5A0B" w:rsidRPr="00D73013" w:rsidRDefault="00AB5A0B" w:rsidP="00FE6C3F">
      <w:pPr>
        <w:pStyle w:val="ListeParagraf"/>
        <w:numPr>
          <w:ilvl w:val="0"/>
          <w:numId w:val="14"/>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Oda sıcaklığında saklanmalıdır.</w:t>
      </w:r>
    </w:p>
    <w:p w:rsidR="00AB5A0B" w:rsidRPr="00D73013" w:rsidRDefault="00AB5A0B" w:rsidP="00FE6C3F">
      <w:pPr>
        <w:pStyle w:val="ListeParagraf"/>
        <w:numPr>
          <w:ilvl w:val="0"/>
          <w:numId w:val="14"/>
        </w:numPr>
        <w:spacing w:before="100" w:beforeAutospacing="1" w:after="324" w:line="255" w:lineRule="atLeast"/>
        <w:rPr>
          <w:rFonts w:ascii="Arial" w:hAnsi="Arial" w:cs="Arial"/>
          <w:b/>
          <w:color w:val="000000" w:themeColor="text1"/>
          <w:sz w:val="20"/>
          <w:szCs w:val="20"/>
        </w:rPr>
      </w:pPr>
      <w:r w:rsidRPr="00D73013">
        <w:rPr>
          <w:rFonts w:ascii="Arial" w:hAnsi="Arial" w:cs="Arial"/>
          <w:b/>
          <w:color w:val="000000" w:themeColor="text1"/>
          <w:sz w:val="20"/>
          <w:szCs w:val="20"/>
        </w:rPr>
        <w:t>Laboratuvara teslim tarihinden itibaren en az bir yıl kullanım süresi olmalıdır.</w:t>
      </w:r>
    </w:p>
    <w:p w:rsidR="00AB5A0B" w:rsidRPr="00AB5A0B" w:rsidRDefault="00AB5A0B" w:rsidP="00FE6C3F">
      <w:pPr>
        <w:pStyle w:val="ListeParagraf"/>
        <w:numPr>
          <w:ilvl w:val="0"/>
          <w:numId w:val="14"/>
        </w:numPr>
        <w:tabs>
          <w:tab w:val="left" w:pos="567"/>
        </w:tabs>
        <w:rPr>
          <w:rFonts w:ascii="Arial" w:eastAsia="Calibri" w:hAnsi="Arial" w:cs="Arial"/>
          <w:b/>
          <w:color w:val="000000" w:themeColor="text1"/>
          <w:sz w:val="20"/>
          <w:szCs w:val="20"/>
        </w:rPr>
      </w:pPr>
      <w:r>
        <w:rPr>
          <w:rFonts w:ascii="Arial" w:hAnsi="Arial" w:cs="Arial"/>
          <w:b/>
          <w:sz w:val="20"/>
          <w:szCs w:val="20"/>
        </w:rPr>
        <w:t xml:space="preserve">   </w:t>
      </w:r>
      <w:r w:rsidRPr="0070785C">
        <w:rPr>
          <w:rFonts w:ascii="Arial" w:hAnsi="Arial" w:cs="Arial"/>
          <w:b/>
          <w:sz w:val="20"/>
          <w:szCs w:val="20"/>
        </w:rPr>
        <w:t>Etiketin üzerinde üretici firma bilgileri, LOT no, son kullanma tarihi ve işareti bulunmalıdır.</w:t>
      </w:r>
    </w:p>
    <w:p w:rsidR="00AB5A0B" w:rsidRPr="00AB5A0B" w:rsidRDefault="00AB5A0B" w:rsidP="00FE6C3F">
      <w:pPr>
        <w:pStyle w:val="ListeParagraf"/>
        <w:numPr>
          <w:ilvl w:val="0"/>
          <w:numId w:val="14"/>
        </w:numPr>
        <w:tabs>
          <w:tab w:val="left" w:pos="567"/>
        </w:tabs>
        <w:rPr>
          <w:rFonts w:ascii="Arial" w:eastAsia="Calibri" w:hAnsi="Arial" w:cs="Arial"/>
          <w:b/>
          <w:color w:val="000000" w:themeColor="text1"/>
          <w:sz w:val="20"/>
          <w:szCs w:val="20"/>
        </w:rPr>
      </w:pPr>
      <w:r w:rsidRPr="00AB5A0B">
        <w:rPr>
          <w:rFonts w:ascii="Arial" w:hAnsi="Arial" w:cs="Arial"/>
          <w:b/>
          <w:sz w:val="20"/>
          <w:szCs w:val="20"/>
        </w:rPr>
        <w:t xml:space="preserve">  Numune ve </w:t>
      </w:r>
      <w:proofErr w:type="spellStart"/>
      <w:r w:rsidRPr="00AB5A0B">
        <w:rPr>
          <w:rFonts w:ascii="Arial" w:hAnsi="Arial" w:cs="Arial"/>
          <w:b/>
          <w:sz w:val="20"/>
          <w:szCs w:val="20"/>
        </w:rPr>
        <w:t>datasheetler</w:t>
      </w:r>
      <w:proofErr w:type="spellEnd"/>
      <w:r w:rsidRPr="00AB5A0B">
        <w:rPr>
          <w:rFonts w:ascii="Arial" w:hAnsi="Arial" w:cs="Arial"/>
          <w:b/>
          <w:sz w:val="20"/>
          <w:szCs w:val="20"/>
        </w:rPr>
        <w:t xml:space="preserve"> ihale öncesi </w:t>
      </w:r>
      <w:proofErr w:type="spellStart"/>
      <w:proofErr w:type="gramStart"/>
      <w:r w:rsidRPr="00AB5A0B">
        <w:rPr>
          <w:rFonts w:ascii="Arial" w:hAnsi="Arial" w:cs="Arial"/>
          <w:b/>
          <w:sz w:val="20"/>
          <w:szCs w:val="20"/>
        </w:rPr>
        <w:t>verilecek,inceleme</w:t>
      </w:r>
      <w:proofErr w:type="spellEnd"/>
      <w:proofErr w:type="gramEnd"/>
      <w:r w:rsidRPr="00AB5A0B">
        <w:rPr>
          <w:rFonts w:ascii="Arial" w:hAnsi="Arial" w:cs="Arial"/>
          <w:b/>
          <w:sz w:val="20"/>
          <w:szCs w:val="20"/>
        </w:rPr>
        <w:t xml:space="preserve"> sonucunda karar verilecektir. </w:t>
      </w:r>
      <w:r w:rsidRPr="00AB5A0B">
        <w:rPr>
          <w:rFonts w:ascii="Arial" w:hAnsi="Arial" w:cs="Arial"/>
          <w:b/>
          <w:color w:val="000000" w:themeColor="text1"/>
          <w:sz w:val="20"/>
          <w:szCs w:val="20"/>
        </w:rPr>
        <w:t xml:space="preserve">Data </w:t>
      </w:r>
      <w:proofErr w:type="spellStart"/>
      <w:r w:rsidRPr="00AB5A0B">
        <w:rPr>
          <w:rFonts w:ascii="Arial" w:hAnsi="Arial" w:cs="Arial"/>
          <w:b/>
          <w:color w:val="000000" w:themeColor="text1"/>
          <w:sz w:val="20"/>
          <w:szCs w:val="20"/>
        </w:rPr>
        <w:t>sheet</w:t>
      </w:r>
      <w:proofErr w:type="spellEnd"/>
      <w:r w:rsidRPr="00AB5A0B">
        <w:rPr>
          <w:rFonts w:ascii="Arial" w:hAnsi="Arial" w:cs="Arial"/>
          <w:b/>
          <w:color w:val="000000" w:themeColor="text1"/>
          <w:sz w:val="20"/>
          <w:szCs w:val="20"/>
        </w:rPr>
        <w:t xml:space="preserve"> ve numune teslim etmeyen firmalar değerlendirmeye alınmayacaktır.</w:t>
      </w:r>
    </w:p>
    <w:p w:rsidR="00AB5A0B" w:rsidRPr="00751E35" w:rsidRDefault="00AB5A0B" w:rsidP="00FE6C3F">
      <w:pPr>
        <w:pStyle w:val="ListeParagraf"/>
        <w:numPr>
          <w:ilvl w:val="0"/>
          <w:numId w:val="14"/>
        </w:numPr>
        <w:tabs>
          <w:tab w:val="left" w:pos="567"/>
        </w:tabs>
        <w:rPr>
          <w:rFonts w:ascii="Arial" w:eastAsia="Calibri" w:hAnsi="Arial" w:cs="Arial"/>
          <w:b/>
          <w:color w:val="000000" w:themeColor="text1"/>
          <w:sz w:val="20"/>
          <w:szCs w:val="20"/>
        </w:rPr>
      </w:pPr>
      <w:r>
        <w:rPr>
          <w:rFonts w:ascii="Arial" w:hAnsi="Arial" w:cs="Arial"/>
          <w:b/>
          <w:color w:val="000000" w:themeColor="text1"/>
          <w:sz w:val="20"/>
          <w:szCs w:val="20"/>
        </w:rPr>
        <w:t xml:space="preserve">  </w:t>
      </w:r>
      <w:r w:rsidRPr="0070785C">
        <w:rPr>
          <w:rFonts w:ascii="Arial" w:hAnsi="Arial" w:cs="Arial"/>
          <w:b/>
          <w:color w:val="000000" w:themeColor="text1"/>
          <w:sz w:val="20"/>
          <w:szCs w:val="20"/>
        </w:rPr>
        <w:t>Teklifte malzemenin markası ve katalog numarası mutlaka belirtilmelidir.</w:t>
      </w:r>
    </w:p>
    <w:p w:rsidR="00AB5A0B" w:rsidRP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FE6C3F">
      <w:pPr>
        <w:pStyle w:val="ListeParagraf"/>
        <w:numPr>
          <w:ilvl w:val="0"/>
          <w:numId w:val="8"/>
        </w:numPr>
        <w:spacing w:before="100" w:beforeAutospacing="1" w:after="324" w:line="255" w:lineRule="atLeast"/>
        <w:rPr>
          <w:rFonts w:ascii="Arial" w:hAnsi="Arial" w:cs="Arial"/>
          <w:b/>
          <w:color w:val="000000" w:themeColor="text1"/>
          <w:sz w:val="28"/>
          <w:szCs w:val="28"/>
        </w:rPr>
      </w:pPr>
      <w:r w:rsidRPr="00AB5A0B">
        <w:rPr>
          <w:rFonts w:ascii="Arial" w:hAnsi="Arial" w:cs="Arial"/>
          <w:b/>
          <w:color w:val="000000" w:themeColor="text1"/>
          <w:sz w:val="28"/>
          <w:szCs w:val="28"/>
        </w:rPr>
        <w:t>Doku Takip Kaseti, Kapaklı, Beyaz</w:t>
      </w:r>
    </w:p>
    <w:p w:rsidR="00AB5A0B" w:rsidRPr="005271EE" w:rsidRDefault="00AB5A0B" w:rsidP="00AB5A0B">
      <w:pPr>
        <w:pStyle w:val="ListeParagraf"/>
        <w:spacing w:before="100" w:beforeAutospacing="1" w:after="324" w:line="255" w:lineRule="atLeast"/>
        <w:rPr>
          <w:rFonts w:ascii="Arial" w:hAnsi="Arial" w:cs="Arial"/>
          <w:b/>
          <w:color w:val="000000" w:themeColor="text1"/>
          <w:sz w:val="20"/>
          <w:szCs w:val="20"/>
        </w:rPr>
      </w:pPr>
    </w:p>
    <w:p w:rsidR="00AB5A0B" w:rsidRPr="005271EE" w:rsidRDefault="00AB5A0B" w:rsidP="00FE6C3F">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 xml:space="preserve">Doku takip ve doku </w:t>
      </w:r>
      <w:proofErr w:type="spellStart"/>
      <w:r w:rsidRPr="005271EE">
        <w:rPr>
          <w:rFonts w:ascii="Arial" w:hAnsi="Arial" w:cs="Arial"/>
          <w:b/>
          <w:color w:val="000000" w:themeColor="text1"/>
          <w:sz w:val="20"/>
          <w:szCs w:val="20"/>
        </w:rPr>
        <w:t>bloklaması</w:t>
      </w:r>
      <w:proofErr w:type="spellEnd"/>
      <w:r w:rsidRPr="005271EE">
        <w:rPr>
          <w:rFonts w:ascii="Arial" w:hAnsi="Arial" w:cs="Arial"/>
          <w:b/>
          <w:color w:val="000000" w:themeColor="text1"/>
          <w:sz w:val="20"/>
          <w:szCs w:val="20"/>
        </w:rPr>
        <w:t xml:space="preserve"> amacıyla kullanıma uygun tasarımda olmalıdır.</w:t>
      </w:r>
    </w:p>
    <w:p w:rsidR="00AB5A0B" w:rsidRPr="005271EE" w:rsidRDefault="00AB5A0B" w:rsidP="00FE6C3F">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Ürün beyaz renkli olmalıdır.</w:t>
      </w:r>
    </w:p>
    <w:p w:rsidR="00AB5A0B" w:rsidRPr="007C236C" w:rsidRDefault="00AB5A0B" w:rsidP="007C236C">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İyi ve kalın kalitede plastik malzemeden imal edilmiş olmalı ve doku takip</w:t>
      </w:r>
      <w:r w:rsidR="007C236C">
        <w:rPr>
          <w:rFonts w:ascii="Arial" w:hAnsi="Arial" w:cs="Arial"/>
          <w:b/>
          <w:color w:val="000000" w:themeColor="text1"/>
          <w:sz w:val="20"/>
          <w:szCs w:val="20"/>
        </w:rPr>
        <w:t xml:space="preserve"> </w:t>
      </w:r>
      <w:r w:rsidRPr="007C236C">
        <w:rPr>
          <w:rFonts w:ascii="Arial" w:hAnsi="Arial" w:cs="Arial"/>
          <w:b/>
          <w:color w:val="000000" w:themeColor="text1"/>
          <w:sz w:val="20"/>
          <w:szCs w:val="20"/>
        </w:rPr>
        <w:t>kimyasallarından etkilenmemelidir.</w:t>
      </w:r>
    </w:p>
    <w:p w:rsidR="00AB5A0B" w:rsidRPr="005271EE" w:rsidRDefault="00AB5A0B" w:rsidP="00FE6C3F">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Kapağı kasete birleşik olmalı ve çevirince hemen kapanmalıdır.</w:t>
      </w:r>
    </w:p>
    <w:p w:rsidR="00AB5A0B" w:rsidRDefault="00AB5A0B" w:rsidP="007C236C">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lastRenderedPageBreak/>
        <w:t xml:space="preserve">Kaset üzerinde protokol </w:t>
      </w:r>
      <w:proofErr w:type="spellStart"/>
      <w:r w:rsidRPr="005271EE">
        <w:rPr>
          <w:rFonts w:ascii="Arial" w:hAnsi="Arial" w:cs="Arial"/>
          <w:b/>
          <w:color w:val="000000" w:themeColor="text1"/>
          <w:sz w:val="20"/>
          <w:szCs w:val="20"/>
        </w:rPr>
        <w:t>no’su</w:t>
      </w:r>
      <w:proofErr w:type="spellEnd"/>
      <w:r w:rsidRPr="005271EE">
        <w:rPr>
          <w:rFonts w:ascii="Arial" w:hAnsi="Arial" w:cs="Arial"/>
          <w:b/>
          <w:color w:val="000000" w:themeColor="text1"/>
          <w:sz w:val="20"/>
          <w:szCs w:val="20"/>
        </w:rPr>
        <w:t xml:space="preserve"> yazılabilen eğimli bir yüzey olmalı, ayrıca yanlarına da</w:t>
      </w:r>
      <w:r w:rsidR="007C236C">
        <w:rPr>
          <w:rFonts w:ascii="Arial" w:hAnsi="Arial" w:cs="Arial"/>
          <w:b/>
          <w:color w:val="000000" w:themeColor="text1"/>
          <w:sz w:val="20"/>
          <w:szCs w:val="20"/>
        </w:rPr>
        <w:t xml:space="preserve"> </w:t>
      </w:r>
      <w:r w:rsidRPr="007C236C">
        <w:rPr>
          <w:rFonts w:ascii="Arial" w:hAnsi="Arial" w:cs="Arial"/>
          <w:b/>
          <w:color w:val="000000" w:themeColor="text1"/>
          <w:sz w:val="20"/>
          <w:szCs w:val="20"/>
        </w:rPr>
        <w:t>kalemle yazı yazılabilmeli ve bu yüzeye yazılan yazılar işlem sırasında silinmemelidir.</w:t>
      </w:r>
    </w:p>
    <w:p w:rsidR="00AB5A0B" w:rsidRPr="007C236C" w:rsidRDefault="00AB5A0B" w:rsidP="007C236C">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Etiketin üzerinde üretici firma bilgileri, LOT no, son kullanma tarihi ve IVD işareti</w:t>
      </w:r>
      <w:r w:rsidR="007C236C">
        <w:rPr>
          <w:rFonts w:ascii="Arial" w:hAnsi="Arial" w:cs="Arial"/>
          <w:b/>
          <w:color w:val="000000" w:themeColor="text1"/>
          <w:sz w:val="20"/>
          <w:szCs w:val="20"/>
        </w:rPr>
        <w:t xml:space="preserve"> </w:t>
      </w:r>
      <w:r w:rsidRPr="007C236C">
        <w:rPr>
          <w:rFonts w:ascii="Arial" w:hAnsi="Arial" w:cs="Arial"/>
          <w:b/>
          <w:color w:val="000000" w:themeColor="text1"/>
          <w:sz w:val="20"/>
          <w:szCs w:val="20"/>
        </w:rPr>
        <w:t>bulunmalıdır.</w:t>
      </w:r>
    </w:p>
    <w:p w:rsidR="00AB5A0B" w:rsidRPr="005271EE" w:rsidRDefault="00AB5A0B" w:rsidP="00FE6C3F">
      <w:pPr>
        <w:pStyle w:val="ListeParagraf"/>
        <w:numPr>
          <w:ilvl w:val="0"/>
          <w:numId w:val="15"/>
        </w:numPr>
        <w:spacing w:before="100" w:beforeAutospacing="1" w:after="324" w:line="255" w:lineRule="atLeast"/>
        <w:rPr>
          <w:rFonts w:ascii="Arial" w:hAnsi="Arial" w:cs="Arial"/>
          <w:b/>
          <w:color w:val="000000" w:themeColor="text1"/>
          <w:sz w:val="20"/>
          <w:szCs w:val="20"/>
        </w:rPr>
      </w:pPr>
      <w:r>
        <w:rPr>
          <w:rFonts w:ascii="Arial" w:hAnsi="Arial" w:cs="Arial"/>
          <w:b/>
          <w:color w:val="000000" w:themeColor="text1"/>
          <w:sz w:val="20"/>
          <w:szCs w:val="20"/>
        </w:rPr>
        <w:t>Orijinal a</w:t>
      </w:r>
      <w:r w:rsidR="007C236C">
        <w:rPr>
          <w:rFonts w:ascii="Arial" w:hAnsi="Arial" w:cs="Arial"/>
          <w:b/>
          <w:color w:val="000000" w:themeColor="text1"/>
          <w:sz w:val="20"/>
          <w:szCs w:val="20"/>
        </w:rPr>
        <w:t>mbalajında ürün en az 250</w:t>
      </w:r>
      <w:r w:rsidRPr="005271EE">
        <w:rPr>
          <w:rFonts w:ascii="Arial" w:hAnsi="Arial" w:cs="Arial"/>
          <w:b/>
          <w:color w:val="000000" w:themeColor="text1"/>
          <w:sz w:val="20"/>
          <w:szCs w:val="20"/>
        </w:rPr>
        <w:t xml:space="preserve"> adet verilmelidir.</w:t>
      </w:r>
    </w:p>
    <w:p w:rsidR="00AB5A0B" w:rsidRPr="005271EE" w:rsidRDefault="00AB5A0B" w:rsidP="00FE6C3F">
      <w:pPr>
        <w:pStyle w:val="ListeParagraf"/>
        <w:numPr>
          <w:ilvl w:val="0"/>
          <w:numId w:val="15"/>
        </w:numPr>
        <w:spacing w:before="100" w:beforeAutospacing="1" w:after="324" w:line="255" w:lineRule="atLeast"/>
        <w:rPr>
          <w:rFonts w:ascii="Arial" w:hAnsi="Arial" w:cs="Arial"/>
          <w:b/>
          <w:color w:val="000000" w:themeColor="text1"/>
          <w:sz w:val="20"/>
          <w:szCs w:val="20"/>
        </w:rPr>
      </w:pPr>
      <w:r w:rsidRPr="005271EE">
        <w:rPr>
          <w:rFonts w:ascii="Arial" w:hAnsi="Arial" w:cs="Arial"/>
          <w:b/>
          <w:color w:val="000000" w:themeColor="text1"/>
          <w:sz w:val="20"/>
          <w:szCs w:val="20"/>
        </w:rPr>
        <w:t>Laboratuvara teslim tarihinden itibaren en az bir yıl kullanım süresi olmalıdır.</w:t>
      </w:r>
    </w:p>
    <w:p w:rsidR="00AB5A0B" w:rsidRPr="00AB5A0B" w:rsidRDefault="00AB5A0B" w:rsidP="00FE6C3F">
      <w:pPr>
        <w:pStyle w:val="ListeParagraf"/>
        <w:numPr>
          <w:ilvl w:val="0"/>
          <w:numId w:val="15"/>
        </w:numPr>
        <w:spacing w:before="100" w:beforeAutospacing="1" w:after="324" w:line="240" w:lineRule="auto"/>
        <w:rPr>
          <w:rFonts w:ascii="Arial" w:eastAsia="Times New Roman" w:hAnsi="Arial" w:cs="Arial"/>
          <w:b/>
          <w:bCs/>
          <w:color w:val="000000" w:themeColor="text1"/>
          <w:sz w:val="20"/>
          <w:szCs w:val="20"/>
        </w:rPr>
      </w:pPr>
      <w:r w:rsidRPr="00B34E24">
        <w:rPr>
          <w:rFonts w:ascii="Arial" w:hAnsi="Arial" w:cs="Arial"/>
          <w:b/>
          <w:color w:val="000000" w:themeColor="text1"/>
          <w:sz w:val="20"/>
          <w:szCs w:val="20"/>
        </w:rPr>
        <w:t>Teklifte malzemenin markası ve katalog numarası mutlaka belirtilmelidir.</w:t>
      </w:r>
    </w:p>
    <w:p w:rsidR="00AB5A0B" w:rsidRPr="007C236C" w:rsidRDefault="00AB5A0B" w:rsidP="00AB5A0B">
      <w:pPr>
        <w:pStyle w:val="ListeParagraf"/>
        <w:tabs>
          <w:tab w:val="left" w:pos="567"/>
        </w:tabs>
        <w:rPr>
          <w:rFonts w:ascii="Arial" w:eastAsia="Calibri" w:hAnsi="Arial" w:cs="Arial"/>
          <w:b/>
          <w:color w:val="000000" w:themeColor="text1"/>
          <w:sz w:val="28"/>
          <w:szCs w:val="28"/>
        </w:rPr>
      </w:pPr>
    </w:p>
    <w:p w:rsidR="00AB5A0B" w:rsidRPr="007C236C" w:rsidRDefault="00AB5A0B" w:rsidP="00FE6C3F">
      <w:pPr>
        <w:pStyle w:val="ListeParagraf"/>
        <w:numPr>
          <w:ilvl w:val="0"/>
          <w:numId w:val="8"/>
        </w:numPr>
        <w:spacing w:before="100" w:beforeAutospacing="1" w:after="324" w:line="255" w:lineRule="atLeast"/>
        <w:rPr>
          <w:rFonts w:ascii="Arial" w:eastAsia="Times New Roman" w:hAnsi="Arial" w:cs="Arial"/>
          <w:b/>
          <w:bCs/>
          <w:color w:val="000000" w:themeColor="text1"/>
          <w:sz w:val="28"/>
          <w:szCs w:val="28"/>
        </w:rPr>
      </w:pPr>
      <w:r w:rsidRPr="007C236C">
        <w:rPr>
          <w:rFonts w:ascii="Arial" w:eastAsia="Times New Roman" w:hAnsi="Arial" w:cs="Arial"/>
          <w:b/>
          <w:bCs/>
          <w:color w:val="000000" w:themeColor="text1"/>
          <w:sz w:val="28"/>
          <w:szCs w:val="28"/>
        </w:rPr>
        <w:t xml:space="preserve">Pozitif şarjlı </w:t>
      </w:r>
      <w:proofErr w:type="spellStart"/>
      <w:r w:rsidRPr="007C236C">
        <w:rPr>
          <w:rFonts w:ascii="Arial" w:eastAsia="Times New Roman" w:hAnsi="Arial" w:cs="Arial"/>
          <w:b/>
          <w:bCs/>
          <w:color w:val="000000" w:themeColor="text1"/>
          <w:sz w:val="28"/>
          <w:szCs w:val="28"/>
        </w:rPr>
        <w:t>süperFrost</w:t>
      </w:r>
      <w:proofErr w:type="spellEnd"/>
      <w:r w:rsidRPr="007C236C">
        <w:rPr>
          <w:rFonts w:ascii="Arial" w:eastAsia="Times New Roman" w:hAnsi="Arial" w:cs="Arial"/>
          <w:b/>
          <w:bCs/>
          <w:color w:val="000000" w:themeColor="text1"/>
          <w:sz w:val="28"/>
          <w:szCs w:val="28"/>
        </w:rPr>
        <w:t xml:space="preserve"> </w:t>
      </w:r>
      <w:proofErr w:type="spellStart"/>
      <w:r w:rsidRPr="007C236C">
        <w:rPr>
          <w:rFonts w:ascii="Arial" w:eastAsia="Times New Roman" w:hAnsi="Arial" w:cs="Arial"/>
          <w:b/>
          <w:bCs/>
          <w:color w:val="000000" w:themeColor="text1"/>
          <w:sz w:val="28"/>
          <w:szCs w:val="28"/>
        </w:rPr>
        <w:t>plus</w:t>
      </w:r>
      <w:proofErr w:type="spellEnd"/>
      <w:r w:rsidRPr="007C236C">
        <w:rPr>
          <w:rFonts w:ascii="Arial" w:eastAsia="Times New Roman" w:hAnsi="Arial" w:cs="Arial"/>
          <w:b/>
          <w:bCs/>
          <w:color w:val="000000" w:themeColor="text1"/>
          <w:sz w:val="28"/>
          <w:szCs w:val="28"/>
        </w:rPr>
        <w:t xml:space="preserve"> Lam</w:t>
      </w:r>
    </w:p>
    <w:p w:rsidR="00AB5A0B" w:rsidRPr="00E014A1" w:rsidRDefault="00AB5A0B" w:rsidP="00AB5A0B">
      <w:pPr>
        <w:pStyle w:val="ListeParagraf"/>
        <w:spacing w:before="100" w:beforeAutospacing="1" w:after="324" w:line="255" w:lineRule="atLeast"/>
        <w:ind w:left="501"/>
        <w:rPr>
          <w:rFonts w:ascii="Arial" w:eastAsia="Times New Roman" w:hAnsi="Arial" w:cs="Arial"/>
          <w:b/>
          <w:bCs/>
          <w:color w:val="000000" w:themeColor="text1"/>
          <w:sz w:val="24"/>
          <w:szCs w:val="24"/>
        </w:rPr>
      </w:pPr>
    </w:p>
    <w:p w:rsidR="00AB5A0B" w:rsidRPr="00432F77"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 xml:space="preserve">1 kutuda 72 adet Pozitif şarjlı </w:t>
      </w:r>
      <w:proofErr w:type="spellStart"/>
      <w:r w:rsidRPr="00432F77">
        <w:rPr>
          <w:rFonts w:ascii="Arial" w:eastAsia="Times New Roman" w:hAnsi="Arial" w:cs="Arial"/>
          <w:b/>
          <w:bCs/>
          <w:color w:val="000000" w:themeColor="text1"/>
          <w:sz w:val="20"/>
          <w:szCs w:val="20"/>
        </w:rPr>
        <w:t>Süperfrostplus</w:t>
      </w:r>
      <w:proofErr w:type="spellEnd"/>
      <w:r w:rsidRPr="00432F77">
        <w:rPr>
          <w:rFonts w:ascii="Arial" w:eastAsia="Times New Roman" w:hAnsi="Arial" w:cs="Arial"/>
          <w:b/>
          <w:bCs/>
          <w:color w:val="000000" w:themeColor="text1"/>
          <w:sz w:val="20"/>
          <w:szCs w:val="20"/>
        </w:rPr>
        <w:t xml:space="preserve"> özelliğinde Lam bulunmalıdır.</w:t>
      </w:r>
    </w:p>
    <w:p w:rsidR="00AB5A0B" w:rsidRPr="00432F77"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proofErr w:type="spellStart"/>
      <w:r w:rsidRPr="00432F77">
        <w:rPr>
          <w:rFonts w:ascii="Arial" w:eastAsia="Times New Roman" w:hAnsi="Arial" w:cs="Arial"/>
          <w:b/>
          <w:bCs/>
          <w:color w:val="000000" w:themeColor="text1"/>
          <w:sz w:val="20"/>
          <w:szCs w:val="20"/>
        </w:rPr>
        <w:t>İmmunhistokimyasal</w:t>
      </w:r>
      <w:proofErr w:type="spellEnd"/>
      <w:r w:rsidRPr="00432F77">
        <w:rPr>
          <w:rFonts w:ascii="Arial" w:eastAsia="Times New Roman" w:hAnsi="Arial" w:cs="Arial"/>
          <w:b/>
          <w:bCs/>
          <w:color w:val="000000" w:themeColor="text1"/>
          <w:sz w:val="20"/>
          <w:szCs w:val="20"/>
        </w:rPr>
        <w:t xml:space="preserve"> boyama yönteminde kullanılacaktır.</w:t>
      </w:r>
    </w:p>
    <w:p w:rsidR="00AB5A0B" w:rsidRPr="00432F77"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Etiketin üzerinde üretici firma bilgileri, LOT no, son kullanma tarihi ve IVD işareti</w:t>
      </w:r>
    </w:p>
    <w:p w:rsidR="00AB5A0B" w:rsidRPr="00432F77" w:rsidRDefault="00AB5A0B" w:rsidP="00AB5A0B">
      <w:pPr>
        <w:pStyle w:val="ListeParagraf"/>
        <w:spacing w:before="100" w:beforeAutospacing="1" w:after="324" w:line="240" w:lineRule="auto"/>
        <w:rPr>
          <w:rFonts w:ascii="Arial" w:eastAsia="Times New Roman" w:hAnsi="Arial" w:cs="Arial"/>
          <w:b/>
          <w:bCs/>
          <w:color w:val="000000" w:themeColor="text1"/>
          <w:sz w:val="20"/>
          <w:szCs w:val="20"/>
        </w:rPr>
      </w:pPr>
      <w:proofErr w:type="gramStart"/>
      <w:r w:rsidRPr="00432F77">
        <w:rPr>
          <w:rFonts w:ascii="Arial" w:eastAsia="Times New Roman" w:hAnsi="Arial" w:cs="Arial"/>
          <w:b/>
          <w:bCs/>
          <w:color w:val="000000" w:themeColor="text1"/>
          <w:sz w:val="20"/>
          <w:szCs w:val="20"/>
        </w:rPr>
        <w:t>bulunmalıdır</w:t>
      </w:r>
      <w:proofErr w:type="gramEnd"/>
      <w:r w:rsidRPr="00432F77">
        <w:rPr>
          <w:rFonts w:ascii="Arial" w:eastAsia="Times New Roman" w:hAnsi="Arial" w:cs="Arial"/>
          <w:b/>
          <w:bCs/>
          <w:color w:val="000000" w:themeColor="text1"/>
          <w:sz w:val="20"/>
          <w:szCs w:val="20"/>
        </w:rPr>
        <w:t>.</w:t>
      </w:r>
    </w:p>
    <w:p w:rsidR="00AB5A0B" w:rsidRPr="00432F77"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Laboratuvara teslim tarihinden itibaren en az bir yıl kullanım süresi olmalıdır.</w:t>
      </w:r>
    </w:p>
    <w:p w:rsidR="00AB5A0B" w:rsidRPr="00432F77"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 xml:space="preserve">Numune ve </w:t>
      </w:r>
      <w:proofErr w:type="spellStart"/>
      <w:r w:rsidRPr="00432F77">
        <w:rPr>
          <w:rFonts w:ascii="Arial" w:eastAsia="Times New Roman" w:hAnsi="Arial" w:cs="Arial"/>
          <w:b/>
          <w:bCs/>
          <w:color w:val="000000" w:themeColor="text1"/>
          <w:sz w:val="20"/>
          <w:szCs w:val="20"/>
        </w:rPr>
        <w:t>datasheetler</w:t>
      </w:r>
      <w:proofErr w:type="spellEnd"/>
      <w:r w:rsidRPr="00432F77">
        <w:rPr>
          <w:rFonts w:ascii="Arial" w:eastAsia="Times New Roman" w:hAnsi="Arial" w:cs="Arial"/>
          <w:b/>
          <w:bCs/>
          <w:color w:val="000000" w:themeColor="text1"/>
          <w:sz w:val="20"/>
          <w:szCs w:val="20"/>
        </w:rPr>
        <w:t xml:space="preserve"> ihale öncesi verilecek, inceleme sonucunda karar verilecektir.</w:t>
      </w:r>
    </w:p>
    <w:p w:rsidR="00AB5A0B"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 xml:space="preserve">Data </w:t>
      </w:r>
      <w:proofErr w:type="spellStart"/>
      <w:r w:rsidRPr="00432F77">
        <w:rPr>
          <w:rFonts w:ascii="Arial" w:eastAsia="Times New Roman" w:hAnsi="Arial" w:cs="Arial"/>
          <w:b/>
          <w:bCs/>
          <w:color w:val="000000" w:themeColor="text1"/>
          <w:sz w:val="20"/>
          <w:szCs w:val="20"/>
        </w:rPr>
        <w:t>sheet</w:t>
      </w:r>
      <w:proofErr w:type="spellEnd"/>
      <w:r w:rsidRPr="00432F77">
        <w:rPr>
          <w:rFonts w:ascii="Arial" w:eastAsia="Times New Roman" w:hAnsi="Arial" w:cs="Arial"/>
          <w:b/>
          <w:bCs/>
          <w:color w:val="000000" w:themeColor="text1"/>
          <w:sz w:val="20"/>
          <w:szCs w:val="20"/>
        </w:rPr>
        <w:t xml:space="preserve"> ve numune teslim etmeyen firmalar değerlendirmeye alınmayacaktır.</w:t>
      </w:r>
    </w:p>
    <w:p w:rsidR="00AB5A0B" w:rsidRDefault="00AB5A0B" w:rsidP="00FE6C3F">
      <w:pPr>
        <w:pStyle w:val="ListeParagraf"/>
        <w:numPr>
          <w:ilvl w:val="0"/>
          <w:numId w:val="16"/>
        </w:numPr>
        <w:spacing w:before="100" w:beforeAutospacing="1" w:after="324" w:line="240" w:lineRule="auto"/>
        <w:rPr>
          <w:rFonts w:ascii="Arial" w:eastAsia="Times New Roman" w:hAnsi="Arial" w:cs="Arial"/>
          <w:b/>
          <w:bCs/>
          <w:color w:val="000000" w:themeColor="text1"/>
          <w:sz w:val="20"/>
          <w:szCs w:val="20"/>
        </w:rPr>
      </w:pPr>
      <w:r w:rsidRPr="00432F77">
        <w:rPr>
          <w:rFonts w:ascii="Arial" w:eastAsia="Times New Roman" w:hAnsi="Arial" w:cs="Arial"/>
          <w:b/>
          <w:bCs/>
          <w:color w:val="000000" w:themeColor="text1"/>
          <w:sz w:val="20"/>
          <w:szCs w:val="20"/>
        </w:rPr>
        <w:t>Teklifte malzemenin markası ve katalog numarası mutlaka belirtilmelidir.</w:t>
      </w:r>
    </w:p>
    <w:p w:rsidR="00AB5A0B" w:rsidRDefault="00AB5A0B" w:rsidP="00AB5A0B">
      <w:pPr>
        <w:spacing w:before="100" w:beforeAutospacing="1" w:after="324" w:line="240" w:lineRule="auto"/>
        <w:rPr>
          <w:rFonts w:ascii="Arial" w:eastAsia="Times New Roman" w:hAnsi="Arial" w:cs="Arial"/>
          <w:b/>
          <w:bCs/>
          <w:color w:val="000000" w:themeColor="text1"/>
          <w:sz w:val="20"/>
          <w:szCs w:val="20"/>
        </w:rPr>
      </w:pPr>
    </w:p>
    <w:p w:rsidR="00AB5A0B" w:rsidRPr="00AB5A0B" w:rsidRDefault="00AB5A0B" w:rsidP="00FE6C3F">
      <w:pPr>
        <w:pStyle w:val="ListeParagraf"/>
        <w:numPr>
          <w:ilvl w:val="0"/>
          <w:numId w:val="8"/>
        </w:numPr>
        <w:rPr>
          <w:rFonts w:ascii="Arial" w:hAnsi="Arial" w:cs="Arial"/>
          <w:b/>
          <w:color w:val="000000" w:themeColor="text1"/>
          <w:sz w:val="28"/>
          <w:szCs w:val="28"/>
          <w:shd w:val="clear" w:color="auto" w:fill="FFFFFF"/>
        </w:rPr>
      </w:pPr>
      <w:proofErr w:type="spellStart"/>
      <w:r w:rsidRPr="00AB5A0B">
        <w:rPr>
          <w:rFonts w:ascii="Arial" w:hAnsi="Arial" w:cs="Arial"/>
          <w:b/>
          <w:color w:val="000000" w:themeColor="text1"/>
          <w:sz w:val="28"/>
          <w:szCs w:val="28"/>
          <w:shd w:val="clear" w:color="auto" w:fill="FFFFFF"/>
        </w:rPr>
        <w:t>Hydrogen</w:t>
      </w:r>
      <w:proofErr w:type="spellEnd"/>
      <w:r w:rsidRPr="00AB5A0B">
        <w:rPr>
          <w:rFonts w:ascii="Arial" w:hAnsi="Arial" w:cs="Arial"/>
          <w:b/>
          <w:color w:val="000000" w:themeColor="text1"/>
          <w:sz w:val="28"/>
          <w:szCs w:val="28"/>
          <w:shd w:val="clear" w:color="auto" w:fill="FFFFFF"/>
        </w:rPr>
        <w:t xml:space="preserve"> </w:t>
      </w:r>
      <w:proofErr w:type="spellStart"/>
      <w:r w:rsidRPr="00AB5A0B">
        <w:rPr>
          <w:rFonts w:ascii="Arial" w:hAnsi="Arial" w:cs="Arial"/>
          <w:b/>
          <w:color w:val="000000" w:themeColor="text1"/>
          <w:sz w:val="28"/>
          <w:szCs w:val="28"/>
          <w:shd w:val="clear" w:color="auto" w:fill="FFFFFF"/>
        </w:rPr>
        <w:t>Peroxide</w:t>
      </w:r>
      <w:proofErr w:type="spellEnd"/>
      <w:r w:rsidRPr="00AB5A0B">
        <w:rPr>
          <w:rFonts w:ascii="Arial" w:hAnsi="Arial" w:cs="Arial"/>
          <w:b/>
          <w:color w:val="000000" w:themeColor="text1"/>
          <w:sz w:val="28"/>
          <w:szCs w:val="28"/>
          <w:shd w:val="clear" w:color="auto" w:fill="FFFFFF"/>
        </w:rPr>
        <w:t xml:space="preserve"> </w:t>
      </w:r>
      <w:proofErr w:type="spellStart"/>
      <w:r w:rsidRPr="00AB5A0B">
        <w:rPr>
          <w:rFonts w:ascii="Arial" w:hAnsi="Arial" w:cs="Arial"/>
          <w:b/>
          <w:color w:val="000000" w:themeColor="text1"/>
          <w:sz w:val="28"/>
          <w:szCs w:val="28"/>
          <w:shd w:val="clear" w:color="auto" w:fill="FFFFFF"/>
        </w:rPr>
        <w:t>Blocking</w:t>
      </w:r>
      <w:proofErr w:type="spellEnd"/>
      <w:r w:rsidRPr="00AB5A0B">
        <w:rPr>
          <w:rFonts w:ascii="Arial" w:hAnsi="Arial" w:cs="Arial"/>
          <w:b/>
          <w:color w:val="000000" w:themeColor="text1"/>
          <w:sz w:val="28"/>
          <w:szCs w:val="28"/>
          <w:shd w:val="clear" w:color="auto" w:fill="FFFFFF"/>
        </w:rPr>
        <w:t xml:space="preserve"> </w:t>
      </w:r>
      <w:proofErr w:type="spellStart"/>
      <w:r w:rsidRPr="00AB5A0B">
        <w:rPr>
          <w:rFonts w:ascii="Arial" w:hAnsi="Arial" w:cs="Arial"/>
          <w:b/>
          <w:color w:val="000000" w:themeColor="text1"/>
          <w:sz w:val="28"/>
          <w:szCs w:val="28"/>
          <w:shd w:val="clear" w:color="auto" w:fill="FFFFFF"/>
        </w:rPr>
        <w:t>Reagent</w:t>
      </w:r>
      <w:proofErr w:type="spellEnd"/>
    </w:p>
    <w:p w:rsidR="00AB5A0B" w:rsidRPr="00144568" w:rsidRDefault="00AB5A0B" w:rsidP="00AB5A0B">
      <w:pPr>
        <w:pStyle w:val="ListeParagraf"/>
        <w:rPr>
          <w:rFonts w:ascii="Arial" w:hAnsi="Arial" w:cs="Arial"/>
          <w:b/>
          <w:color w:val="000000" w:themeColor="text1"/>
          <w:sz w:val="20"/>
          <w:szCs w:val="20"/>
          <w:shd w:val="clear" w:color="auto" w:fill="FFFFFF"/>
        </w:rPr>
      </w:pPr>
    </w:p>
    <w:p w:rsidR="00AB5A0B" w:rsidRPr="00FE777A" w:rsidRDefault="00AB5A0B" w:rsidP="00FE6C3F">
      <w:pPr>
        <w:pStyle w:val="ListeParagraf"/>
        <w:numPr>
          <w:ilvl w:val="0"/>
          <w:numId w:val="17"/>
        </w:numPr>
        <w:rPr>
          <w:rFonts w:ascii="Arial" w:hAnsi="Arial" w:cs="Arial"/>
          <w:b/>
          <w:color w:val="000000" w:themeColor="text1"/>
          <w:sz w:val="20"/>
          <w:szCs w:val="20"/>
          <w:shd w:val="clear" w:color="auto" w:fill="FFFFFF"/>
        </w:rPr>
      </w:pPr>
      <w:proofErr w:type="spellStart"/>
      <w:r w:rsidRPr="00FE777A">
        <w:rPr>
          <w:rFonts w:ascii="Arial" w:hAnsi="Arial" w:cs="Arial"/>
          <w:b/>
          <w:color w:val="000000" w:themeColor="text1"/>
          <w:sz w:val="20"/>
          <w:szCs w:val="20"/>
          <w:shd w:val="clear" w:color="auto" w:fill="FFFFFF"/>
        </w:rPr>
        <w:t>Rabbit</w:t>
      </w:r>
      <w:proofErr w:type="spellEnd"/>
      <w:r w:rsidRPr="00FE777A">
        <w:rPr>
          <w:rFonts w:ascii="Arial" w:hAnsi="Arial" w:cs="Arial"/>
          <w:b/>
          <w:color w:val="000000" w:themeColor="text1"/>
          <w:sz w:val="20"/>
          <w:szCs w:val="20"/>
          <w:shd w:val="clear" w:color="auto" w:fill="FFFFFF"/>
        </w:rPr>
        <w:t xml:space="preserve">, Human, </w:t>
      </w:r>
      <w:proofErr w:type="spellStart"/>
      <w:r w:rsidRPr="00FE777A">
        <w:rPr>
          <w:rFonts w:ascii="Arial" w:hAnsi="Arial" w:cs="Arial"/>
          <w:b/>
          <w:color w:val="000000" w:themeColor="text1"/>
          <w:sz w:val="20"/>
          <w:szCs w:val="20"/>
          <w:shd w:val="clear" w:color="auto" w:fill="FFFFFF"/>
        </w:rPr>
        <w:t>Mause</w:t>
      </w:r>
      <w:proofErr w:type="spellEnd"/>
      <w:r w:rsidRPr="00FE777A">
        <w:rPr>
          <w:rFonts w:ascii="Arial" w:hAnsi="Arial" w:cs="Arial"/>
          <w:b/>
          <w:color w:val="000000" w:themeColor="text1"/>
          <w:sz w:val="20"/>
          <w:szCs w:val="20"/>
          <w:shd w:val="clear" w:color="auto" w:fill="FFFFFF"/>
        </w:rPr>
        <w:t xml:space="preserve">, </w:t>
      </w:r>
      <w:proofErr w:type="spellStart"/>
      <w:r w:rsidRPr="00FE777A">
        <w:rPr>
          <w:rFonts w:ascii="Arial" w:hAnsi="Arial" w:cs="Arial"/>
          <w:b/>
          <w:color w:val="000000" w:themeColor="text1"/>
          <w:sz w:val="20"/>
          <w:szCs w:val="20"/>
          <w:shd w:val="clear" w:color="auto" w:fill="FFFFFF"/>
        </w:rPr>
        <w:t>Rat</w:t>
      </w:r>
      <w:proofErr w:type="spellEnd"/>
      <w:r w:rsidRPr="00FE777A">
        <w:rPr>
          <w:rFonts w:ascii="Arial" w:hAnsi="Arial" w:cs="Arial"/>
          <w:b/>
          <w:color w:val="000000" w:themeColor="text1"/>
          <w:sz w:val="20"/>
          <w:szCs w:val="20"/>
          <w:shd w:val="clear" w:color="auto" w:fill="FFFFFF"/>
        </w:rPr>
        <w:t xml:space="preserve"> dokusunda </w:t>
      </w:r>
      <w:proofErr w:type="spellStart"/>
      <w:r w:rsidRPr="00FE777A">
        <w:rPr>
          <w:rFonts w:ascii="Arial" w:hAnsi="Arial" w:cs="Arial"/>
          <w:b/>
          <w:color w:val="000000" w:themeColor="text1"/>
          <w:sz w:val="20"/>
          <w:szCs w:val="20"/>
          <w:shd w:val="clear" w:color="auto" w:fill="FFFFFF"/>
        </w:rPr>
        <w:t>EndogenPeroxide</w:t>
      </w:r>
      <w:proofErr w:type="spellEnd"/>
      <w:r w:rsidRPr="00FE777A">
        <w:rPr>
          <w:rFonts w:ascii="Arial" w:hAnsi="Arial" w:cs="Arial"/>
          <w:b/>
          <w:color w:val="000000" w:themeColor="text1"/>
          <w:sz w:val="20"/>
          <w:szCs w:val="20"/>
          <w:shd w:val="clear" w:color="auto" w:fill="FFFFFF"/>
        </w:rPr>
        <w:t xml:space="preserve"> aktivitesini </w:t>
      </w:r>
      <w:proofErr w:type="spellStart"/>
      <w:r w:rsidRPr="00FE777A">
        <w:rPr>
          <w:rFonts w:ascii="Arial" w:hAnsi="Arial" w:cs="Arial"/>
          <w:b/>
          <w:color w:val="000000" w:themeColor="text1"/>
          <w:sz w:val="20"/>
          <w:szCs w:val="20"/>
          <w:shd w:val="clear" w:color="auto" w:fill="FFFFFF"/>
        </w:rPr>
        <w:t>inhibe</w:t>
      </w:r>
      <w:proofErr w:type="spellEnd"/>
      <w:r w:rsidRPr="00FE777A">
        <w:rPr>
          <w:rFonts w:ascii="Arial" w:hAnsi="Arial" w:cs="Arial"/>
          <w:b/>
          <w:color w:val="000000" w:themeColor="text1"/>
          <w:sz w:val="20"/>
          <w:szCs w:val="20"/>
          <w:shd w:val="clear" w:color="auto" w:fill="FFFFFF"/>
        </w:rPr>
        <w:t xml:space="preserve"> etmelidir.</w:t>
      </w:r>
    </w:p>
    <w:p w:rsidR="00AB5A0B" w:rsidRPr="00FE777A" w:rsidRDefault="00AB5A0B" w:rsidP="00FE6C3F">
      <w:pPr>
        <w:pStyle w:val="ListeParagraf"/>
        <w:numPr>
          <w:ilvl w:val="0"/>
          <w:numId w:val="17"/>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WB, IP, IHC, IF, FC boyamalarda kullanıma uygun olmalıdır.</w:t>
      </w:r>
    </w:p>
    <w:p w:rsidR="00AB5A0B" w:rsidRPr="00DE3127" w:rsidRDefault="00AB5A0B" w:rsidP="00FE6C3F">
      <w:pPr>
        <w:pStyle w:val="ListeParagraf"/>
        <w:numPr>
          <w:ilvl w:val="0"/>
          <w:numId w:val="17"/>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 xml:space="preserve">%3 </w:t>
      </w:r>
      <w:proofErr w:type="spellStart"/>
      <w:r w:rsidRPr="00FE777A">
        <w:rPr>
          <w:rFonts w:ascii="Arial" w:hAnsi="Arial" w:cs="Arial"/>
          <w:b/>
          <w:color w:val="000000" w:themeColor="text1"/>
          <w:sz w:val="20"/>
          <w:szCs w:val="20"/>
          <w:shd w:val="clear" w:color="auto" w:fill="FFFFFF"/>
        </w:rPr>
        <w:t>Aqueous</w:t>
      </w:r>
      <w:proofErr w:type="spellEnd"/>
      <w:r w:rsidRPr="00FE777A">
        <w:rPr>
          <w:rFonts w:ascii="Arial" w:hAnsi="Arial" w:cs="Arial"/>
          <w:b/>
          <w:color w:val="000000" w:themeColor="text1"/>
          <w:sz w:val="20"/>
          <w:szCs w:val="20"/>
          <w:shd w:val="clear" w:color="auto" w:fill="FFFFFF"/>
        </w:rPr>
        <w:t xml:space="preserve"> özellikte olmalıdır.</w:t>
      </w:r>
    </w:p>
    <w:p w:rsidR="00AB5A0B" w:rsidRPr="00FE777A" w:rsidRDefault="00AB5A0B" w:rsidP="00FE6C3F">
      <w:pPr>
        <w:pStyle w:val="ListeParagraf"/>
        <w:numPr>
          <w:ilvl w:val="0"/>
          <w:numId w:val="17"/>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125 ml kullanıma hazır formda olmalıdır.</w:t>
      </w:r>
    </w:p>
    <w:p w:rsidR="00AB5A0B" w:rsidRPr="007C236C" w:rsidRDefault="00AB5A0B" w:rsidP="007C236C">
      <w:pPr>
        <w:pStyle w:val="ListeParagraf"/>
        <w:numPr>
          <w:ilvl w:val="0"/>
          <w:numId w:val="17"/>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Etiketin üzerinde üretici firma bilgileri,</w:t>
      </w:r>
      <w:r w:rsidR="007C236C">
        <w:rPr>
          <w:rFonts w:ascii="Arial" w:hAnsi="Arial" w:cs="Arial"/>
          <w:b/>
          <w:color w:val="000000" w:themeColor="text1"/>
          <w:sz w:val="20"/>
          <w:szCs w:val="20"/>
          <w:shd w:val="clear" w:color="auto" w:fill="FFFFFF"/>
        </w:rPr>
        <w:t xml:space="preserve"> </w:t>
      </w:r>
      <w:r w:rsidRPr="007C236C">
        <w:rPr>
          <w:rFonts w:ascii="Arial" w:hAnsi="Arial" w:cs="Arial"/>
          <w:b/>
          <w:color w:val="000000" w:themeColor="text1"/>
          <w:sz w:val="20"/>
          <w:szCs w:val="20"/>
          <w:shd w:val="clear" w:color="auto" w:fill="FFFFFF"/>
        </w:rPr>
        <w:t xml:space="preserve">LOT </w:t>
      </w:r>
      <w:proofErr w:type="spellStart"/>
      <w:r w:rsidRPr="007C236C">
        <w:rPr>
          <w:rFonts w:ascii="Arial" w:hAnsi="Arial" w:cs="Arial"/>
          <w:b/>
          <w:color w:val="000000" w:themeColor="text1"/>
          <w:sz w:val="20"/>
          <w:szCs w:val="20"/>
          <w:shd w:val="clear" w:color="auto" w:fill="FFFFFF"/>
        </w:rPr>
        <w:t>no</w:t>
      </w:r>
      <w:proofErr w:type="spellEnd"/>
      <w:r w:rsidRPr="007C236C">
        <w:rPr>
          <w:rFonts w:ascii="Arial" w:hAnsi="Arial" w:cs="Arial"/>
          <w:b/>
          <w:color w:val="000000" w:themeColor="text1"/>
          <w:sz w:val="20"/>
          <w:szCs w:val="20"/>
          <w:shd w:val="clear" w:color="auto" w:fill="FFFFFF"/>
        </w:rPr>
        <w:t>, son kullanma tarihi ve IVD işareti bulunmalıdır.</w:t>
      </w:r>
    </w:p>
    <w:p w:rsidR="00AB5A0B" w:rsidRDefault="00AB5A0B" w:rsidP="00FE6C3F">
      <w:pPr>
        <w:pStyle w:val="ListeParagraf"/>
        <w:numPr>
          <w:ilvl w:val="0"/>
          <w:numId w:val="18"/>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Laboratuvara teslim tarihinden itibaren en az bir yıl kullanım süresi olmalıdır.</w:t>
      </w:r>
    </w:p>
    <w:p w:rsidR="00AB5A0B" w:rsidRPr="00FE777A" w:rsidRDefault="00AB5A0B" w:rsidP="00FE6C3F">
      <w:pPr>
        <w:pStyle w:val="ListeParagraf"/>
        <w:numPr>
          <w:ilvl w:val="0"/>
          <w:numId w:val="18"/>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 xml:space="preserve">Numune ve </w:t>
      </w:r>
      <w:proofErr w:type="spellStart"/>
      <w:r w:rsidRPr="00FE777A">
        <w:rPr>
          <w:rFonts w:ascii="Arial" w:hAnsi="Arial" w:cs="Arial"/>
          <w:b/>
          <w:color w:val="000000" w:themeColor="text1"/>
          <w:sz w:val="20"/>
          <w:szCs w:val="20"/>
          <w:shd w:val="clear" w:color="auto" w:fill="FFFFFF"/>
        </w:rPr>
        <w:t>datasheet</w:t>
      </w:r>
      <w:proofErr w:type="spellEnd"/>
      <w:r w:rsidRPr="00FE777A">
        <w:rPr>
          <w:rFonts w:ascii="Arial" w:hAnsi="Arial" w:cs="Arial"/>
          <w:b/>
          <w:color w:val="000000" w:themeColor="text1"/>
          <w:sz w:val="20"/>
          <w:szCs w:val="20"/>
          <w:shd w:val="clear" w:color="auto" w:fill="FFFFFF"/>
        </w:rPr>
        <w:t xml:space="preserve"> ihale öncesi verilecektir. İnceleme sonucunda karar verilecektir.</w:t>
      </w:r>
    </w:p>
    <w:p w:rsidR="00AB5A0B" w:rsidRPr="00FE777A" w:rsidRDefault="00AB5A0B" w:rsidP="00AB5A0B">
      <w:pPr>
        <w:pStyle w:val="ListeParagraf"/>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 xml:space="preserve">Numune ve </w:t>
      </w:r>
      <w:proofErr w:type="spellStart"/>
      <w:r w:rsidRPr="00FE777A">
        <w:rPr>
          <w:rFonts w:ascii="Arial" w:hAnsi="Arial" w:cs="Arial"/>
          <w:b/>
          <w:color w:val="000000" w:themeColor="text1"/>
          <w:sz w:val="20"/>
          <w:szCs w:val="20"/>
          <w:shd w:val="clear" w:color="auto" w:fill="FFFFFF"/>
        </w:rPr>
        <w:t>datasheet</w:t>
      </w:r>
      <w:proofErr w:type="spellEnd"/>
      <w:r w:rsidRPr="00FE777A">
        <w:rPr>
          <w:rFonts w:ascii="Arial" w:hAnsi="Arial" w:cs="Arial"/>
          <w:b/>
          <w:color w:val="000000" w:themeColor="text1"/>
          <w:sz w:val="20"/>
          <w:szCs w:val="20"/>
          <w:shd w:val="clear" w:color="auto" w:fill="FFFFFF"/>
        </w:rPr>
        <w:t xml:space="preserve"> teslim etmeyen firmalar değerlendirmeye alınmayacaktır.</w:t>
      </w:r>
    </w:p>
    <w:p w:rsidR="00AB5A0B" w:rsidRDefault="00AB5A0B" w:rsidP="00AB5A0B">
      <w:pPr>
        <w:pStyle w:val="ListeParagraf"/>
        <w:numPr>
          <w:ilvl w:val="0"/>
          <w:numId w:val="18"/>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Teklifte malzemenin markası ve katalog numarası mutlaka belirtilmelidir.</w:t>
      </w:r>
    </w:p>
    <w:p w:rsidR="007C236C" w:rsidRPr="007C236C" w:rsidRDefault="007C236C" w:rsidP="007C236C">
      <w:pPr>
        <w:rPr>
          <w:rFonts w:ascii="Arial" w:hAnsi="Arial" w:cs="Arial"/>
          <w:b/>
          <w:color w:val="000000" w:themeColor="text1"/>
          <w:sz w:val="20"/>
          <w:szCs w:val="20"/>
          <w:shd w:val="clear" w:color="auto" w:fill="FFFFFF"/>
        </w:rPr>
      </w:pPr>
    </w:p>
    <w:p w:rsidR="00AB5A0B" w:rsidRPr="00AB5A0B" w:rsidRDefault="00AB5A0B" w:rsidP="00FE6C3F">
      <w:pPr>
        <w:pStyle w:val="ListeParagraf"/>
        <w:numPr>
          <w:ilvl w:val="0"/>
          <w:numId w:val="8"/>
        </w:numPr>
        <w:spacing w:after="0" w:line="240" w:lineRule="auto"/>
        <w:rPr>
          <w:rFonts w:ascii="Arial" w:eastAsia="Times New Roman" w:hAnsi="Arial" w:cs="Arial"/>
          <w:b/>
          <w:bCs/>
          <w:color w:val="000000"/>
          <w:sz w:val="28"/>
          <w:szCs w:val="28"/>
        </w:rPr>
      </w:pPr>
      <w:proofErr w:type="spellStart"/>
      <w:r w:rsidRPr="00AB5A0B">
        <w:rPr>
          <w:rFonts w:ascii="Arial" w:eastAsia="Times New Roman" w:hAnsi="Arial" w:cs="Arial"/>
          <w:b/>
          <w:bCs/>
          <w:color w:val="000000"/>
          <w:sz w:val="28"/>
          <w:szCs w:val="28"/>
        </w:rPr>
        <w:t>Antibody</w:t>
      </w:r>
      <w:proofErr w:type="spellEnd"/>
      <w:r w:rsidRPr="00AB5A0B">
        <w:rPr>
          <w:rFonts w:ascii="Arial" w:eastAsia="Times New Roman" w:hAnsi="Arial" w:cs="Arial"/>
          <w:b/>
          <w:bCs/>
          <w:color w:val="000000"/>
          <w:sz w:val="28"/>
          <w:szCs w:val="28"/>
        </w:rPr>
        <w:t xml:space="preserve"> </w:t>
      </w:r>
      <w:proofErr w:type="spellStart"/>
      <w:r w:rsidRPr="00AB5A0B">
        <w:rPr>
          <w:rFonts w:ascii="Arial" w:eastAsia="Times New Roman" w:hAnsi="Arial" w:cs="Arial"/>
          <w:b/>
          <w:bCs/>
          <w:color w:val="000000"/>
          <w:sz w:val="28"/>
          <w:szCs w:val="28"/>
        </w:rPr>
        <w:t>Diluent</w:t>
      </w:r>
      <w:proofErr w:type="spellEnd"/>
    </w:p>
    <w:p w:rsidR="00AB5A0B" w:rsidRPr="000437B3" w:rsidRDefault="00AB5A0B" w:rsidP="00AB5A0B">
      <w:pPr>
        <w:pStyle w:val="ListeParagraf"/>
        <w:spacing w:after="0" w:line="240" w:lineRule="auto"/>
        <w:rPr>
          <w:rFonts w:ascii="Arial" w:eastAsia="Times New Roman" w:hAnsi="Arial" w:cs="Arial"/>
          <w:b/>
          <w:bCs/>
          <w:color w:val="000000"/>
          <w:sz w:val="20"/>
          <w:szCs w:val="20"/>
        </w:rPr>
      </w:pPr>
    </w:p>
    <w:p w:rsidR="00AB5A0B" w:rsidRPr="000437B3" w:rsidRDefault="00AB5A0B" w:rsidP="00FE6C3F">
      <w:pPr>
        <w:pStyle w:val="ListeParagraf"/>
        <w:numPr>
          <w:ilvl w:val="0"/>
          <w:numId w:val="19"/>
        </w:numPr>
        <w:spacing w:before="100" w:beforeAutospacing="1" w:after="324" w:line="255" w:lineRule="atLeast"/>
        <w:rPr>
          <w:rFonts w:ascii="Arial" w:eastAsia="Times New Roman" w:hAnsi="Arial" w:cs="Arial"/>
          <w:b/>
          <w:color w:val="000000" w:themeColor="text1"/>
          <w:sz w:val="20"/>
          <w:szCs w:val="20"/>
        </w:rPr>
      </w:pPr>
      <w:r>
        <w:rPr>
          <w:rFonts w:ascii="Arial" w:eastAsia="Times New Roman" w:hAnsi="Arial" w:cs="Arial"/>
          <w:b/>
          <w:color w:val="000000" w:themeColor="text1"/>
          <w:sz w:val="20"/>
          <w:szCs w:val="20"/>
        </w:rPr>
        <w:t>125 ml</w:t>
      </w:r>
      <w:r w:rsidRPr="000437B3">
        <w:rPr>
          <w:rFonts w:ascii="Arial" w:eastAsia="Times New Roman" w:hAnsi="Arial" w:cs="Arial"/>
          <w:b/>
          <w:color w:val="000000" w:themeColor="text1"/>
          <w:sz w:val="20"/>
          <w:szCs w:val="20"/>
        </w:rPr>
        <w:t>, kullanıma hazır formda olmalıdır.</w:t>
      </w:r>
    </w:p>
    <w:p w:rsidR="00AB5A0B" w:rsidRPr="000437B3" w:rsidRDefault="00AB5A0B" w:rsidP="00FE6C3F">
      <w:pPr>
        <w:pStyle w:val="ListeParagraf"/>
        <w:numPr>
          <w:ilvl w:val="0"/>
          <w:numId w:val="19"/>
        </w:numPr>
        <w:spacing w:after="0" w:line="240" w:lineRule="auto"/>
        <w:rPr>
          <w:rFonts w:ascii="Arial" w:eastAsia="Times New Roman" w:hAnsi="Arial" w:cs="Arial"/>
          <w:b/>
          <w:color w:val="000000" w:themeColor="text1"/>
          <w:sz w:val="20"/>
          <w:szCs w:val="20"/>
        </w:rPr>
      </w:pPr>
      <w:proofErr w:type="spellStart"/>
      <w:r>
        <w:rPr>
          <w:rFonts w:ascii="Arial" w:eastAsia="Times New Roman" w:hAnsi="Arial" w:cs="Arial"/>
          <w:b/>
          <w:color w:val="000000" w:themeColor="text1"/>
          <w:sz w:val="20"/>
          <w:szCs w:val="20"/>
        </w:rPr>
        <w:lastRenderedPageBreak/>
        <w:t>Monoclonal</w:t>
      </w:r>
      <w:proofErr w:type="spellEnd"/>
      <w:r w:rsidRPr="000437B3">
        <w:rPr>
          <w:rFonts w:ascii="Arial" w:eastAsia="Times New Roman" w:hAnsi="Arial" w:cs="Arial"/>
          <w:b/>
          <w:color w:val="000000" w:themeColor="text1"/>
          <w:sz w:val="20"/>
          <w:szCs w:val="20"/>
        </w:rPr>
        <w:t xml:space="preserve">, </w:t>
      </w:r>
      <w:proofErr w:type="spellStart"/>
      <w:proofErr w:type="gramStart"/>
      <w:r w:rsidRPr="000437B3">
        <w:rPr>
          <w:rFonts w:ascii="Arial" w:eastAsia="Times New Roman" w:hAnsi="Arial" w:cs="Arial"/>
          <w:b/>
          <w:color w:val="000000" w:themeColor="text1"/>
          <w:sz w:val="20"/>
          <w:szCs w:val="20"/>
        </w:rPr>
        <w:t>polyclonal</w:t>
      </w:r>
      <w:proofErr w:type="spellEnd"/>
      <w:r w:rsidRPr="000437B3">
        <w:rPr>
          <w:rFonts w:ascii="Arial" w:eastAsia="Times New Roman" w:hAnsi="Arial" w:cs="Arial"/>
          <w:b/>
          <w:color w:val="000000" w:themeColor="text1"/>
          <w:sz w:val="20"/>
          <w:szCs w:val="20"/>
        </w:rPr>
        <w:t xml:space="preserve">  antikorları</w:t>
      </w:r>
      <w:proofErr w:type="gramEnd"/>
      <w:r w:rsidR="007C236C">
        <w:rPr>
          <w:rFonts w:ascii="Arial" w:eastAsia="Times New Roman" w:hAnsi="Arial" w:cs="Arial"/>
          <w:b/>
          <w:color w:val="000000" w:themeColor="text1"/>
          <w:sz w:val="20"/>
          <w:szCs w:val="20"/>
        </w:rPr>
        <w:t xml:space="preserve"> </w:t>
      </w:r>
      <w:proofErr w:type="spellStart"/>
      <w:r w:rsidRPr="000437B3">
        <w:rPr>
          <w:rFonts w:ascii="Arial" w:eastAsia="Times New Roman" w:hAnsi="Arial" w:cs="Arial"/>
          <w:b/>
          <w:color w:val="000000" w:themeColor="text1"/>
          <w:sz w:val="20"/>
          <w:szCs w:val="20"/>
        </w:rPr>
        <w:t>dilue</w:t>
      </w:r>
      <w:proofErr w:type="spellEnd"/>
      <w:r w:rsidRPr="000437B3">
        <w:rPr>
          <w:rFonts w:ascii="Arial" w:eastAsia="Times New Roman" w:hAnsi="Arial" w:cs="Arial"/>
          <w:b/>
          <w:color w:val="000000" w:themeColor="text1"/>
          <w:sz w:val="20"/>
          <w:szCs w:val="20"/>
        </w:rPr>
        <w:t xml:space="preserve"> için kullanılacaktır.</w:t>
      </w:r>
      <w:r w:rsidR="007C236C">
        <w:rPr>
          <w:rFonts w:ascii="Arial" w:eastAsia="Times New Roman" w:hAnsi="Arial" w:cs="Arial"/>
          <w:b/>
          <w:color w:val="000000" w:themeColor="text1"/>
          <w:sz w:val="20"/>
          <w:szCs w:val="20"/>
        </w:rPr>
        <w:t xml:space="preserve"> </w:t>
      </w:r>
      <w:r w:rsidRPr="000437B3">
        <w:rPr>
          <w:rFonts w:ascii="Arial" w:eastAsia="Times New Roman" w:hAnsi="Arial" w:cs="Arial"/>
          <w:b/>
          <w:color w:val="000000" w:themeColor="text1"/>
          <w:sz w:val="20"/>
          <w:szCs w:val="20"/>
        </w:rPr>
        <w:t>Antikorlarla aynı marka olması gereklidir</w:t>
      </w:r>
      <w:r w:rsidR="007C236C">
        <w:rPr>
          <w:rFonts w:ascii="Arial" w:eastAsia="Times New Roman" w:hAnsi="Arial" w:cs="Arial"/>
          <w:b/>
          <w:color w:val="000000" w:themeColor="text1"/>
          <w:sz w:val="20"/>
          <w:szCs w:val="20"/>
        </w:rPr>
        <w:t>.</w:t>
      </w:r>
    </w:p>
    <w:p w:rsidR="00AB5A0B" w:rsidRPr="000437B3" w:rsidRDefault="00AB5A0B" w:rsidP="00FE6C3F">
      <w:pPr>
        <w:pStyle w:val="ListeParagraf"/>
        <w:numPr>
          <w:ilvl w:val="0"/>
          <w:numId w:val="19"/>
        </w:numPr>
        <w:spacing w:after="0" w:line="240" w:lineRule="auto"/>
        <w:rPr>
          <w:rFonts w:ascii="Arial" w:eastAsia="Times New Roman" w:hAnsi="Arial" w:cs="Arial"/>
          <w:b/>
          <w:color w:val="000000" w:themeColor="text1"/>
          <w:sz w:val="20"/>
          <w:szCs w:val="20"/>
        </w:rPr>
      </w:pPr>
      <w:r w:rsidRPr="000437B3">
        <w:rPr>
          <w:rFonts w:ascii="Arial" w:eastAsia="Times New Roman" w:hAnsi="Arial" w:cs="Arial"/>
          <w:b/>
          <w:color w:val="000000" w:themeColor="text1"/>
          <w:sz w:val="20"/>
          <w:szCs w:val="20"/>
        </w:rPr>
        <w:t xml:space="preserve"> IVD ve CE belgeli olmalıdır</w:t>
      </w:r>
    </w:p>
    <w:p w:rsidR="00AB5A0B" w:rsidRPr="00F06778" w:rsidRDefault="00AB5A0B" w:rsidP="00FE6C3F">
      <w:pPr>
        <w:pStyle w:val="ListeParagraf"/>
        <w:numPr>
          <w:ilvl w:val="0"/>
          <w:numId w:val="19"/>
        </w:numPr>
        <w:spacing w:after="0" w:line="240" w:lineRule="auto"/>
        <w:jc w:val="both"/>
        <w:rPr>
          <w:rFonts w:ascii="Arial" w:eastAsia="Times New Roman" w:hAnsi="Arial" w:cs="Arial"/>
          <w:b/>
          <w:sz w:val="20"/>
          <w:szCs w:val="20"/>
        </w:rPr>
      </w:pPr>
      <w:r w:rsidRPr="00F06778">
        <w:rPr>
          <w:rFonts w:ascii="Arial" w:eastAsia="Times New Roman" w:hAnsi="Arial" w:cs="Arial"/>
          <w:b/>
          <w:bCs/>
          <w:sz w:val="20"/>
          <w:szCs w:val="20"/>
        </w:rPr>
        <w:t>Etiketin üzerinde üretici firma bilgileri, LOT no, son kullanma tarihi ve IVD işareti bulunmalıdır.</w:t>
      </w:r>
    </w:p>
    <w:p w:rsidR="00AB5A0B" w:rsidRPr="00F06778" w:rsidRDefault="00AB5A0B" w:rsidP="00FE6C3F">
      <w:pPr>
        <w:pStyle w:val="ListeParagraf"/>
        <w:numPr>
          <w:ilvl w:val="0"/>
          <w:numId w:val="19"/>
        </w:numPr>
        <w:spacing w:after="0" w:line="240" w:lineRule="auto"/>
        <w:jc w:val="both"/>
        <w:rPr>
          <w:rFonts w:ascii="Arial" w:eastAsia="Times New Roman" w:hAnsi="Arial" w:cs="Arial"/>
          <w:b/>
          <w:sz w:val="20"/>
          <w:szCs w:val="20"/>
        </w:rPr>
      </w:pPr>
      <w:r w:rsidRPr="00F06778">
        <w:rPr>
          <w:rFonts w:ascii="Arial" w:eastAsia="Times New Roman" w:hAnsi="Arial" w:cs="Arial"/>
          <w:b/>
          <w:bCs/>
          <w:sz w:val="20"/>
          <w:szCs w:val="20"/>
        </w:rPr>
        <w:t>Laboratuvara teslim tarihinden itibaren en az bir yıl kullanım süresi olmalıdır.</w:t>
      </w:r>
    </w:p>
    <w:p w:rsidR="00AB5A0B" w:rsidRDefault="00AB5A0B" w:rsidP="00FE6C3F">
      <w:pPr>
        <w:pStyle w:val="ListeParagraf"/>
        <w:numPr>
          <w:ilvl w:val="0"/>
          <w:numId w:val="19"/>
        </w:numPr>
        <w:jc w:val="both"/>
        <w:rPr>
          <w:rFonts w:ascii="Arial" w:hAnsi="Arial" w:cs="Arial"/>
          <w:b/>
          <w:sz w:val="20"/>
          <w:szCs w:val="20"/>
        </w:rPr>
      </w:pPr>
      <w:r w:rsidRPr="00713A87">
        <w:rPr>
          <w:rFonts w:ascii="Arial" w:hAnsi="Arial" w:cs="Arial"/>
          <w:b/>
          <w:sz w:val="20"/>
          <w:szCs w:val="20"/>
        </w:rPr>
        <w:t xml:space="preserve">Numune ve </w:t>
      </w:r>
      <w:proofErr w:type="spellStart"/>
      <w:r w:rsidRPr="00713A87">
        <w:rPr>
          <w:rFonts w:ascii="Arial" w:hAnsi="Arial" w:cs="Arial"/>
          <w:b/>
          <w:sz w:val="20"/>
          <w:szCs w:val="20"/>
        </w:rPr>
        <w:t>datasheetler</w:t>
      </w:r>
      <w:proofErr w:type="spellEnd"/>
      <w:r w:rsidRPr="00713A87">
        <w:rPr>
          <w:rFonts w:ascii="Arial" w:hAnsi="Arial" w:cs="Arial"/>
          <w:b/>
          <w:sz w:val="20"/>
          <w:szCs w:val="20"/>
        </w:rPr>
        <w:t xml:space="preserve"> ihale öncesi verilecek, incele</w:t>
      </w:r>
      <w:r>
        <w:rPr>
          <w:rFonts w:ascii="Arial" w:hAnsi="Arial" w:cs="Arial"/>
          <w:b/>
          <w:sz w:val="20"/>
          <w:szCs w:val="20"/>
        </w:rPr>
        <w:t>me sonucunda karar verilecektir.</w:t>
      </w:r>
    </w:p>
    <w:p w:rsidR="00AB5A0B" w:rsidRPr="00D87451" w:rsidRDefault="00AB5A0B" w:rsidP="00AB5A0B">
      <w:pPr>
        <w:pStyle w:val="ListeParagraf"/>
        <w:jc w:val="both"/>
        <w:rPr>
          <w:rFonts w:ascii="Arial" w:hAnsi="Arial" w:cs="Arial"/>
          <w:b/>
          <w:sz w:val="20"/>
          <w:szCs w:val="20"/>
        </w:rPr>
      </w:pPr>
      <w:r w:rsidRPr="00D87451">
        <w:rPr>
          <w:rFonts w:ascii="Arial" w:hAnsi="Arial" w:cs="Arial"/>
          <w:b/>
          <w:sz w:val="20"/>
          <w:szCs w:val="20"/>
        </w:rPr>
        <w:t xml:space="preserve">Data </w:t>
      </w:r>
      <w:proofErr w:type="spellStart"/>
      <w:r w:rsidRPr="00D87451">
        <w:rPr>
          <w:rFonts w:ascii="Arial" w:hAnsi="Arial" w:cs="Arial"/>
          <w:b/>
          <w:sz w:val="20"/>
          <w:szCs w:val="20"/>
        </w:rPr>
        <w:t>sheet</w:t>
      </w:r>
      <w:proofErr w:type="spellEnd"/>
      <w:r w:rsidRPr="00D87451">
        <w:rPr>
          <w:rFonts w:ascii="Arial" w:hAnsi="Arial" w:cs="Arial"/>
          <w:b/>
          <w:sz w:val="20"/>
          <w:szCs w:val="20"/>
        </w:rPr>
        <w:t xml:space="preserve"> ve numune teslim etmeyen firmalar değerlendirmeye alınmayacaktır.</w:t>
      </w:r>
    </w:p>
    <w:p w:rsidR="00AB5A0B" w:rsidRDefault="00AB5A0B" w:rsidP="00FE6C3F">
      <w:pPr>
        <w:pStyle w:val="ListeParagraf"/>
        <w:numPr>
          <w:ilvl w:val="0"/>
          <w:numId w:val="19"/>
        </w:numPr>
        <w:jc w:val="both"/>
        <w:rPr>
          <w:rFonts w:ascii="Arial" w:hAnsi="Arial" w:cs="Arial"/>
          <w:b/>
          <w:sz w:val="20"/>
          <w:szCs w:val="20"/>
        </w:rPr>
      </w:pPr>
      <w:r w:rsidRPr="00713A87">
        <w:rPr>
          <w:rFonts w:ascii="Arial" w:hAnsi="Arial" w:cs="Arial"/>
          <w:b/>
          <w:sz w:val="20"/>
          <w:szCs w:val="20"/>
        </w:rPr>
        <w:t>Teklifte malzemenin markası ve katalog numarası mutlaka belirtilmelidir.</w:t>
      </w:r>
    </w:p>
    <w:p w:rsidR="006123AE" w:rsidRDefault="006123AE" w:rsidP="006123AE">
      <w:pPr>
        <w:pStyle w:val="ListeParagraf"/>
        <w:jc w:val="both"/>
        <w:rPr>
          <w:rFonts w:ascii="Arial" w:hAnsi="Arial" w:cs="Arial"/>
          <w:b/>
          <w:sz w:val="20"/>
          <w:szCs w:val="20"/>
        </w:rPr>
      </w:pPr>
    </w:p>
    <w:p w:rsidR="006123AE" w:rsidRPr="006123AE" w:rsidRDefault="006123AE" w:rsidP="00FE6C3F">
      <w:pPr>
        <w:pStyle w:val="ListeParagraf"/>
        <w:numPr>
          <w:ilvl w:val="0"/>
          <w:numId w:val="8"/>
        </w:numPr>
        <w:rPr>
          <w:rFonts w:ascii="Arial" w:hAnsi="Arial" w:cs="Arial"/>
          <w:b/>
          <w:color w:val="000000" w:themeColor="text1"/>
          <w:sz w:val="28"/>
          <w:szCs w:val="28"/>
        </w:rPr>
      </w:pPr>
      <w:r>
        <w:rPr>
          <w:rFonts w:ascii="Arial" w:hAnsi="Arial" w:cs="Arial"/>
          <w:b/>
          <w:color w:val="000000" w:themeColor="text1"/>
          <w:sz w:val="28"/>
          <w:szCs w:val="28"/>
        </w:rPr>
        <w:t xml:space="preserve">PBS </w:t>
      </w:r>
      <w:proofErr w:type="spellStart"/>
      <w:r>
        <w:rPr>
          <w:rFonts w:ascii="Arial" w:hAnsi="Arial" w:cs="Arial"/>
          <w:b/>
          <w:color w:val="000000" w:themeColor="text1"/>
          <w:sz w:val="28"/>
          <w:szCs w:val="28"/>
        </w:rPr>
        <w:t>Buffer</w:t>
      </w:r>
      <w:proofErr w:type="spellEnd"/>
      <w:r>
        <w:rPr>
          <w:rFonts w:ascii="Arial" w:hAnsi="Arial" w:cs="Arial"/>
          <w:b/>
          <w:color w:val="000000" w:themeColor="text1"/>
          <w:sz w:val="28"/>
          <w:szCs w:val="28"/>
        </w:rPr>
        <w:t xml:space="preserve"> 25x</w:t>
      </w:r>
    </w:p>
    <w:p w:rsidR="006123AE" w:rsidRPr="000D45A2" w:rsidRDefault="006123AE" w:rsidP="006123AE">
      <w:pPr>
        <w:pStyle w:val="ListeParagraf"/>
        <w:rPr>
          <w:rFonts w:ascii="Arial" w:hAnsi="Arial" w:cs="Arial"/>
          <w:b/>
          <w:color w:val="000000" w:themeColor="text1"/>
          <w:sz w:val="20"/>
          <w:szCs w:val="20"/>
        </w:rPr>
      </w:pPr>
    </w:p>
    <w:p w:rsidR="006123AE" w:rsidRPr="007C236C" w:rsidRDefault="006123AE" w:rsidP="007C236C">
      <w:pPr>
        <w:pStyle w:val="ListeParagraf"/>
        <w:numPr>
          <w:ilvl w:val="0"/>
          <w:numId w:val="20"/>
        </w:numPr>
        <w:rPr>
          <w:rFonts w:ascii="Arial" w:hAnsi="Arial" w:cs="Arial"/>
          <w:b/>
          <w:color w:val="000000" w:themeColor="text1"/>
          <w:sz w:val="20"/>
          <w:szCs w:val="20"/>
        </w:rPr>
      </w:pPr>
      <w:proofErr w:type="spellStart"/>
      <w:r w:rsidRPr="003C2CE8">
        <w:rPr>
          <w:rFonts w:ascii="Arial" w:hAnsi="Arial" w:cs="Arial"/>
          <w:b/>
          <w:color w:val="000000" w:themeColor="text1"/>
          <w:sz w:val="20"/>
          <w:szCs w:val="20"/>
        </w:rPr>
        <w:t>İmmünhistokimya</w:t>
      </w:r>
      <w:proofErr w:type="spellEnd"/>
      <w:r w:rsidRPr="003C2CE8">
        <w:rPr>
          <w:rFonts w:ascii="Arial" w:hAnsi="Arial" w:cs="Arial"/>
          <w:b/>
          <w:color w:val="000000" w:themeColor="text1"/>
          <w:sz w:val="20"/>
          <w:szCs w:val="20"/>
        </w:rPr>
        <w:t xml:space="preserve"> uygulamalarında kullanılacak Fosfat Tamponlu Tuz, gerekli</w:t>
      </w:r>
      <w:r w:rsidR="007C236C">
        <w:rPr>
          <w:rFonts w:ascii="Arial" w:hAnsi="Arial" w:cs="Arial"/>
          <w:b/>
          <w:color w:val="000000" w:themeColor="text1"/>
          <w:sz w:val="20"/>
          <w:szCs w:val="20"/>
        </w:rPr>
        <w:t xml:space="preserve"> </w:t>
      </w:r>
      <w:r w:rsidRPr="007C236C">
        <w:rPr>
          <w:rFonts w:ascii="Arial" w:hAnsi="Arial" w:cs="Arial"/>
          <w:b/>
          <w:color w:val="000000" w:themeColor="text1"/>
          <w:sz w:val="20"/>
          <w:szCs w:val="20"/>
        </w:rPr>
        <w:t>basamaklarda üzerinde doku bulunan lamların yıkanması için uygun olmalıdır.</w:t>
      </w:r>
    </w:p>
    <w:p w:rsidR="006123AE" w:rsidRPr="003C2CE8"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 xml:space="preserve">%1 oranında </w:t>
      </w:r>
      <w:proofErr w:type="spellStart"/>
      <w:r w:rsidRPr="003C2CE8">
        <w:rPr>
          <w:rFonts w:ascii="Arial" w:hAnsi="Arial" w:cs="Arial"/>
          <w:b/>
          <w:color w:val="000000" w:themeColor="text1"/>
          <w:sz w:val="20"/>
          <w:szCs w:val="20"/>
        </w:rPr>
        <w:t>Tween</w:t>
      </w:r>
      <w:proofErr w:type="spellEnd"/>
      <w:r w:rsidRPr="003C2CE8">
        <w:rPr>
          <w:rFonts w:ascii="Arial" w:hAnsi="Arial" w:cs="Arial"/>
          <w:b/>
          <w:color w:val="000000" w:themeColor="text1"/>
          <w:sz w:val="20"/>
          <w:szCs w:val="20"/>
        </w:rPr>
        <w:t xml:space="preserve"> 20 içermelidir.</w:t>
      </w:r>
    </w:p>
    <w:p w:rsidR="006123AE" w:rsidRPr="003C2CE8"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 xml:space="preserve">pH’sı7.6 (+/- %5) ve 25x </w:t>
      </w:r>
      <w:proofErr w:type="gramStart"/>
      <w:r w:rsidRPr="003C2CE8">
        <w:rPr>
          <w:rFonts w:ascii="Arial" w:hAnsi="Arial" w:cs="Arial"/>
          <w:b/>
          <w:color w:val="000000" w:themeColor="text1"/>
          <w:sz w:val="20"/>
          <w:szCs w:val="20"/>
        </w:rPr>
        <w:t>konsantre olmalıdır</w:t>
      </w:r>
      <w:proofErr w:type="gramEnd"/>
      <w:r w:rsidRPr="003C2CE8">
        <w:rPr>
          <w:rFonts w:ascii="Arial" w:hAnsi="Arial" w:cs="Arial"/>
          <w:b/>
          <w:color w:val="000000" w:themeColor="text1"/>
          <w:sz w:val="20"/>
          <w:szCs w:val="20"/>
        </w:rPr>
        <w:t>.</w:t>
      </w:r>
    </w:p>
    <w:p w:rsidR="006123AE" w:rsidRPr="003C2CE8"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 xml:space="preserve">Ürün 1000 </w:t>
      </w:r>
      <w:proofErr w:type="spellStart"/>
      <w:r w:rsidRPr="003C2CE8">
        <w:rPr>
          <w:rFonts w:ascii="Arial" w:hAnsi="Arial" w:cs="Arial"/>
          <w:b/>
          <w:color w:val="000000" w:themeColor="text1"/>
          <w:sz w:val="20"/>
          <w:szCs w:val="20"/>
        </w:rPr>
        <w:t>mL’lik</w:t>
      </w:r>
      <w:proofErr w:type="spellEnd"/>
      <w:r w:rsidRPr="003C2CE8">
        <w:rPr>
          <w:rFonts w:ascii="Arial" w:hAnsi="Arial" w:cs="Arial"/>
          <w:b/>
          <w:color w:val="000000" w:themeColor="text1"/>
          <w:sz w:val="20"/>
          <w:szCs w:val="20"/>
        </w:rPr>
        <w:t xml:space="preserve"> orijinal ambalajında olmalıdır.</w:t>
      </w:r>
    </w:p>
    <w:p w:rsidR="006123AE" w:rsidRPr="007C236C" w:rsidRDefault="006123AE" w:rsidP="007C236C">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Etiketin üzerinde üretici firma bilgileri, LOT no, son kullanma tarihi ve IVD işareti</w:t>
      </w:r>
      <w:r w:rsidR="007C236C">
        <w:rPr>
          <w:rFonts w:ascii="Arial" w:hAnsi="Arial" w:cs="Arial"/>
          <w:b/>
          <w:color w:val="000000" w:themeColor="text1"/>
          <w:sz w:val="20"/>
          <w:szCs w:val="20"/>
        </w:rPr>
        <w:t xml:space="preserve"> </w:t>
      </w:r>
      <w:r w:rsidRPr="007C236C">
        <w:rPr>
          <w:rFonts w:ascii="Arial" w:hAnsi="Arial" w:cs="Arial"/>
          <w:b/>
          <w:color w:val="000000" w:themeColor="text1"/>
          <w:sz w:val="20"/>
          <w:szCs w:val="20"/>
        </w:rPr>
        <w:t>bulunmalıdır.</w:t>
      </w:r>
    </w:p>
    <w:p w:rsidR="007C236C" w:rsidRPr="007F20A3" w:rsidRDefault="006123AE" w:rsidP="007F20A3">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Laboratuvara teslim tarihinden itibaren en az bir yıl kullanım süresi olmalıdır.</w:t>
      </w:r>
    </w:p>
    <w:p w:rsidR="006123AE" w:rsidRPr="003C2CE8"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 xml:space="preserve">Numune ve </w:t>
      </w:r>
      <w:proofErr w:type="spellStart"/>
      <w:r w:rsidRPr="003C2CE8">
        <w:rPr>
          <w:rFonts w:ascii="Arial" w:hAnsi="Arial" w:cs="Arial"/>
          <w:b/>
          <w:color w:val="000000" w:themeColor="text1"/>
          <w:sz w:val="20"/>
          <w:szCs w:val="20"/>
        </w:rPr>
        <w:t>datasheetler</w:t>
      </w:r>
      <w:proofErr w:type="spellEnd"/>
      <w:r w:rsidRPr="003C2CE8">
        <w:rPr>
          <w:rFonts w:ascii="Arial" w:hAnsi="Arial" w:cs="Arial"/>
          <w:b/>
          <w:color w:val="000000" w:themeColor="text1"/>
          <w:sz w:val="20"/>
          <w:szCs w:val="20"/>
        </w:rPr>
        <w:t xml:space="preserve"> ihale öncesi verilecek, inceleme sonucunda karar verilecektir.</w:t>
      </w:r>
    </w:p>
    <w:p w:rsidR="006123AE" w:rsidRPr="003C2CE8"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 xml:space="preserve">Data </w:t>
      </w:r>
      <w:proofErr w:type="spellStart"/>
      <w:r w:rsidRPr="003C2CE8">
        <w:rPr>
          <w:rFonts w:ascii="Arial" w:hAnsi="Arial" w:cs="Arial"/>
          <w:b/>
          <w:color w:val="000000" w:themeColor="text1"/>
          <w:sz w:val="20"/>
          <w:szCs w:val="20"/>
        </w:rPr>
        <w:t>sheet</w:t>
      </w:r>
      <w:proofErr w:type="spellEnd"/>
      <w:r w:rsidRPr="003C2CE8">
        <w:rPr>
          <w:rFonts w:ascii="Arial" w:hAnsi="Arial" w:cs="Arial"/>
          <w:b/>
          <w:color w:val="000000" w:themeColor="text1"/>
          <w:sz w:val="20"/>
          <w:szCs w:val="20"/>
        </w:rPr>
        <w:t xml:space="preserve"> ve numune teslim etmeyen firmalar değerlendirmeye alınmayacaktır.</w:t>
      </w:r>
    </w:p>
    <w:p w:rsidR="006123AE" w:rsidRDefault="006123AE" w:rsidP="00FE6C3F">
      <w:pPr>
        <w:pStyle w:val="ListeParagraf"/>
        <w:numPr>
          <w:ilvl w:val="0"/>
          <w:numId w:val="21"/>
        </w:numPr>
        <w:rPr>
          <w:rFonts w:ascii="Arial" w:hAnsi="Arial" w:cs="Arial"/>
          <w:b/>
          <w:color w:val="000000" w:themeColor="text1"/>
          <w:sz w:val="20"/>
          <w:szCs w:val="20"/>
        </w:rPr>
      </w:pPr>
      <w:r w:rsidRPr="003C2CE8">
        <w:rPr>
          <w:rFonts w:ascii="Arial" w:hAnsi="Arial" w:cs="Arial"/>
          <w:b/>
          <w:color w:val="000000" w:themeColor="text1"/>
          <w:sz w:val="20"/>
          <w:szCs w:val="20"/>
        </w:rPr>
        <w:t>Teklifte malzemenin markası ve katalog numarası mutlaka belirtilmelidir.</w:t>
      </w:r>
    </w:p>
    <w:p w:rsidR="006123AE" w:rsidRPr="006123AE" w:rsidRDefault="006123AE" w:rsidP="006123AE">
      <w:pPr>
        <w:rPr>
          <w:rFonts w:ascii="Arial" w:hAnsi="Arial" w:cs="Arial"/>
          <w:b/>
          <w:sz w:val="28"/>
        </w:rPr>
      </w:pPr>
    </w:p>
    <w:p w:rsidR="006123AE" w:rsidRDefault="006123AE" w:rsidP="00FE6C3F">
      <w:pPr>
        <w:pStyle w:val="ListeParagraf"/>
        <w:numPr>
          <w:ilvl w:val="0"/>
          <w:numId w:val="8"/>
        </w:numPr>
        <w:rPr>
          <w:rFonts w:ascii="Arial" w:hAnsi="Arial" w:cs="Arial"/>
          <w:b/>
          <w:sz w:val="28"/>
        </w:rPr>
      </w:pPr>
      <w:r w:rsidRPr="006123AE">
        <w:rPr>
          <w:rFonts w:ascii="Arial" w:hAnsi="Arial" w:cs="Arial"/>
          <w:b/>
          <w:sz w:val="28"/>
        </w:rPr>
        <w:t xml:space="preserve">Mouse </w:t>
      </w:r>
      <w:proofErr w:type="spellStart"/>
      <w:r w:rsidRPr="006123AE">
        <w:rPr>
          <w:rFonts w:ascii="Arial" w:hAnsi="Arial" w:cs="Arial"/>
          <w:b/>
          <w:sz w:val="28"/>
        </w:rPr>
        <w:t>and</w:t>
      </w:r>
      <w:proofErr w:type="spellEnd"/>
      <w:r w:rsidRPr="006123AE">
        <w:rPr>
          <w:rFonts w:ascii="Arial" w:hAnsi="Arial" w:cs="Arial"/>
          <w:b/>
          <w:sz w:val="28"/>
        </w:rPr>
        <w:t xml:space="preserve"> </w:t>
      </w:r>
      <w:proofErr w:type="spellStart"/>
      <w:r w:rsidRPr="006123AE">
        <w:rPr>
          <w:rFonts w:ascii="Arial" w:hAnsi="Arial" w:cs="Arial"/>
          <w:b/>
          <w:sz w:val="28"/>
        </w:rPr>
        <w:t>Rabbit</w:t>
      </w:r>
      <w:proofErr w:type="spellEnd"/>
      <w:r w:rsidRPr="006123AE">
        <w:rPr>
          <w:rFonts w:ascii="Arial" w:hAnsi="Arial" w:cs="Arial"/>
          <w:b/>
          <w:sz w:val="28"/>
        </w:rPr>
        <w:t xml:space="preserve"> </w:t>
      </w:r>
      <w:proofErr w:type="spellStart"/>
      <w:r w:rsidRPr="006123AE">
        <w:rPr>
          <w:rFonts w:ascii="Arial" w:hAnsi="Arial" w:cs="Arial"/>
          <w:b/>
          <w:sz w:val="28"/>
        </w:rPr>
        <w:t>Specific</w:t>
      </w:r>
      <w:proofErr w:type="spellEnd"/>
      <w:r w:rsidRPr="006123AE">
        <w:rPr>
          <w:rFonts w:ascii="Arial" w:hAnsi="Arial" w:cs="Arial"/>
          <w:b/>
          <w:sz w:val="28"/>
        </w:rPr>
        <w:t xml:space="preserve"> HRP </w:t>
      </w:r>
      <w:proofErr w:type="spellStart"/>
      <w:r w:rsidRPr="006123AE">
        <w:rPr>
          <w:rFonts w:ascii="Arial" w:hAnsi="Arial" w:cs="Arial"/>
          <w:b/>
          <w:sz w:val="28"/>
        </w:rPr>
        <w:t>Detection</w:t>
      </w:r>
      <w:proofErr w:type="spellEnd"/>
      <w:r w:rsidRPr="006123AE">
        <w:rPr>
          <w:rFonts w:ascii="Arial" w:hAnsi="Arial" w:cs="Arial"/>
          <w:b/>
          <w:sz w:val="28"/>
        </w:rPr>
        <w:t xml:space="preserve"> IHC Kit</w:t>
      </w:r>
    </w:p>
    <w:p w:rsidR="006123AE" w:rsidRDefault="006123AE" w:rsidP="006123AE">
      <w:pPr>
        <w:pStyle w:val="ListeParagraf"/>
        <w:ind w:left="1080"/>
        <w:rPr>
          <w:rFonts w:ascii="Arial" w:hAnsi="Arial" w:cs="Arial"/>
          <w:b/>
          <w:sz w:val="28"/>
        </w:rPr>
      </w:pPr>
    </w:p>
    <w:p w:rsidR="006123AE" w:rsidRPr="006123AE" w:rsidRDefault="006123AE" w:rsidP="00FE6C3F">
      <w:pPr>
        <w:pStyle w:val="ListeParagraf"/>
        <w:numPr>
          <w:ilvl w:val="0"/>
          <w:numId w:val="22"/>
        </w:numPr>
        <w:rPr>
          <w:rFonts w:ascii="Arial" w:hAnsi="Arial" w:cs="Arial"/>
          <w:b/>
          <w:sz w:val="28"/>
        </w:rPr>
      </w:pPr>
      <w:r w:rsidRPr="006123AE">
        <w:rPr>
          <w:rFonts w:ascii="Arial" w:hAnsi="Arial" w:cs="Arial"/>
          <w:b/>
          <w:sz w:val="20"/>
        </w:rPr>
        <w:t xml:space="preserve">Mikro </w:t>
      </w:r>
      <w:proofErr w:type="spellStart"/>
      <w:r w:rsidRPr="006123AE">
        <w:rPr>
          <w:rFonts w:ascii="Arial" w:hAnsi="Arial" w:cs="Arial"/>
          <w:b/>
          <w:sz w:val="20"/>
        </w:rPr>
        <w:t>polymer</w:t>
      </w:r>
      <w:proofErr w:type="spellEnd"/>
      <w:r w:rsidRPr="006123AE">
        <w:rPr>
          <w:rFonts w:ascii="Arial" w:hAnsi="Arial" w:cs="Arial"/>
          <w:b/>
          <w:sz w:val="20"/>
        </w:rPr>
        <w:t xml:space="preserve"> teknoloji ile </w:t>
      </w:r>
      <w:proofErr w:type="spellStart"/>
      <w:proofErr w:type="gramStart"/>
      <w:r w:rsidRPr="006123AE">
        <w:rPr>
          <w:rFonts w:ascii="Arial" w:hAnsi="Arial" w:cs="Arial"/>
          <w:b/>
          <w:sz w:val="20"/>
        </w:rPr>
        <w:t>üretilmiş,data</w:t>
      </w:r>
      <w:proofErr w:type="spellEnd"/>
      <w:proofErr w:type="gramEnd"/>
      <w:r w:rsidRPr="006123AE">
        <w:rPr>
          <w:rFonts w:ascii="Arial" w:hAnsi="Arial" w:cs="Arial"/>
          <w:b/>
          <w:sz w:val="20"/>
        </w:rPr>
        <w:t xml:space="preserve"> </w:t>
      </w:r>
      <w:proofErr w:type="spellStart"/>
      <w:r w:rsidRPr="006123AE">
        <w:rPr>
          <w:rFonts w:ascii="Arial" w:hAnsi="Arial" w:cs="Arial"/>
          <w:b/>
          <w:sz w:val="20"/>
        </w:rPr>
        <w:t>sheet</w:t>
      </w:r>
      <w:proofErr w:type="spellEnd"/>
      <w:r w:rsidRPr="006123AE">
        <w:rPr>
          <w:rFonts w:ascii="Arial" w:hAnsi="Arial" w:cs="Arial"/>
          <w:b/>
          <w:sz w:val="20"/>
        </w:rPr>
        <w:t xml:space="preserve"> de mikro </w:t>
      </w:r>
      <w:proofErr w:type="spellStart"/>
      <w:r w:rsidRPr="006123AE">
        <w:rPr>
          <w:rFonts w:ascii="Arial" w:hAnsi="Arial" w:cs="Arial"/>
          <w:b/>
          <w:sz w:val="20"/>
        </w:rPr>
        <w:t>polymer</w:t>
      </w:r>
      <w:proofErr w:type="spellEnd"/>
      <w:r w:rsidRPr="006123AE">
        <w:rPr>
          <w:rFonts w:ascii="Arial" w:hAnsi="Arial" w:cs="Arial"/>
          <w:b/>
          <w:sz w:val="20"/>
        </w:rPr>
        <w:t xml:space="preserve"> ifadesi bulunmalıdır.</w:t>
      </w:r>
    </w:p>
    <w:p w:rsidR="006123AE" w:rsidRPr="006123AE" w:rsidRDefault="006123AE" w:rsidP="00FE6C3F">
      <w:pPr>
        <w:pStyle w:val="ListeParagraf"/>
        <w:numPr>
          <w:ilvl w:val="0"/>
          <w:numId w:val="22"/>
        </w:numPr>
        <w:rPr>
          <w:rFonts w:ascii="Arial" w:hAnsi="Arial" w:cs="Arial"/>
          <w:b/>
          <w:sz w:val="28"/>
        </w:rPr>
      </w:pPr>
      <w:proofErr w:type="spellStart"/>
      <w:proofErr w:type="gramStart"/>
      <w:r w:rsidRPr="006123AE">
        <w:rPr>
          <w:rFonts w:ascii="Arial" w:hAnsi="Arial" w:cs="Arial"/>
          <w:b/>
          <w:sz w:val="20"/>
        </w:rPr>
        <w:t>Rabbit,Human</w:t>
      </w:r>
      <w:proofErr w:type="gramEnd"/>
      <w:r w:rsidRPr="006123AE">
        <w:rPr>
          <w:rFonts w:ascii="Arial" w:hAnsi="Arial" w:cs="Arial"/>
          <w:b/>
          <w:sz w:val="20"/>
        </w:rPr>
        <w:t>,Rat,Mouse</w:t>
      </w:r>
      <w:proofErr w:type="spellEnd"/>
      <w:r w:rsidRPr="006123AE">
        <w:rPr>
          <w:rFonts w:ascii="Arial" w:hAnsi="Arial" w:cs="Arial"/>
          <w:b/>
          <w:sz w:val="20"/>
        </w:rPr>
        <w:t xml:space="preserve"> dokusunda kullanımına uygun olmalıdır</w:t>
      </w:r>
    </w:p>
    <w:p w:rsidR="006123AE" w:rsidRPr="006123AE" w:rsidRDefault="007C236C" w:rsidP="00FE6C3F">
      <w:pPr>
        <w:pStyle w:val="ListeParagraf"/>
        <w:numPr>
          <w:ilvl w:val="0"/>
          <w:numId w:val="22"/>
        </w:numPr>
        <w:rPr>
          <w:rFonts w:ascii="Arial" w:hAnsi="Arial" w:cs="Arial"/>
          <w:b/>
          <w:sz w:val="28"/>
        </w:rPr>
      </w:pPr>
      <w:r>
        <w:rPr>
          <w:rFonts w:ascii="Arial" w:hAnsi="Arial" w:cs="Arial"/>
          <w:b/>
          <w:sz w:val="20"/>
        </w:rPr>
        <w:t>60 ml</w:t>
      </w:r>
      <w:r w:rsidR="006123AE" w:rsidRPr="006123AE">
        <w:rPr>
          <w:rFonts w:ascii="Arial" w:hAnsi="Arial" w:cs="Arial"/>
          <w:b/>
          <w:sz w:val="20"/>
        </w:rPr>
        <w:t>, kullanıma hazır formda olmalıdır</w:t>
      </w:r>
      <w:r w:rsidR="006123AE">
        <w:rPr>
          <w:rFonts w:ascii="Arial" w:hAnsi="Arial" w:cs="Arial"/>
          <w:b/>
          <w:sz w:val="20"/>
        </w:rPr>
        <w:t>.</w:t>
      </w:r>
    </w:p>
    <w:p w:rsidR="006123AE" w:rsidRPr="006123AE" w:rsidRDefault="006123AE" w:rsidP="00FE6C3F">
      <w:pPr>
        <w:pStyle w:val="ListeParagraf"/>
        <w:numPr>
          <w:ilvl w:val="0"/>
          <w:numId w:val="22"/>
        </w:numPr>
        <w:rPr>
          <w:rFonts w:ascii="Arial" w:hAnsi="Arial" w:cs="Arial"/>
          <w:b/>
          <w:sz w:val="28"/>
        </w:rPr>
      </w:pPr>
      <w:proofErr w:type="spellStart"/>
      <w:r w:rsidRPr="006123AE">
        <w:rPr>
          <w:rFonts w:ascii="Arial" w:hAnsi="Arial" w:cs="Arial"/>
          <w:b/>
          <w:sz w:val="20"/>
        </w:rPr>
        <w:t>Monoclonal</w:t>
      </w:r>
      <w:proofErr w:type="spellEnd"/>
      <w:r w:rsidRPr="006123AE">
        <w:rPr>
          <w:rFonts w:ascii="Arial" w:hAnsi="Arial" w:cs="Arial"/>
          <w:b/>
          <w:sz w:val="20"/>
        </w:rPr>
        <w:t xml:space="preserve"> + </w:t>
      </w:r>
      <w:proofErr w:type="spellStart"/>
      <w:r w:rsidRPr="006123AE">
        <w:rPr>
          <w:rFonts w:ascii="Arial" w:hAnsi="Arial" w:cs="Arial"/>
          <w:b/>
          <w:sz w:val="20"/>
        </w:rPr>
        <w:t>polyclonal</w:t>
      </w:r>
      <w:proofErr w:type="spellEnd"/>
      <w:r w:rsidRPr="006123AE">
        <w:rPr>
          <w:rFonts w:ascii="Arial" w:hAnsi="Arial" w:cs="Arial"/>
          <w:b/>
          <w:sz w:val="20"/>
        </w:rPr>
        <w:t xml:space="preserve"> mix antikorlarla uyumlu çalışabilme</w:t>
      </w:r>
    </w:p>
    <w:p w:rsidR="006123AE" w:rsidRPr="006123AE" w:rsidRDefault="006123AE" w:rsidP="00FE6C3F">
      <w:pPr>
        <w:pStyle w:val="ListeParagraf"/>
        <w:numPr>
          <w:ilvl w:val="0"/>
          <w:numId w:val="22"/>
        </w:numPr>
        <w:rPr>
          <w:rFonts w:ascii="Arial" w:hAnsi="Arial" w:cs="Arial"/>
          <w:b/>
          <w:sz w:val="28"/>
        </w:rPr>
      </w:pPr>
      <w:proofErr w:type="spellStart"/>
      <w:r w:rsidRPr="006123AE">
        <w:rPr>
          <w:rFonts w:ascii="Arial" w:hAnsi="Arial" w:cs="Arial"/>
          <w:b/>
          <w:sz w:val="20"/>
        </w:rPr>
        <w:t>İmmunhistokimyasal</w:t>
      </w:r>
      <w:proofErr w:type="spellEnd"/>
      <w:r w:rsidRPr="006123AE">
        <w:rPr>
          <w:rFonts w:ascii="Arial" w:hAnsi="Arial" w:cs="Arial"/>
          <w:b/>
          <w:sz w:val="20"/>
        </w:rPr>
        <w:t xml:space="preserve"> boyama yönteminde kullanılacaktır</w:t>
      </w:r>
    </w:p>
    <w:p w:rsidR="006123AE" w:rsidRPr="007C236C" w:rsidRDefault="006123AE" w:rsidP="00FE6C3F">
      <w:pPr>
        <w:pStyle w:val="ListeParagraf"/>
        <w:numPr>
          <w:ilvl w:val="0"/>
          <w:numId w:val="22"/>
        </w:numPr>
        <w:rPr>
          <w:rFonts w:ascii="Arial" w:hAnsi="Arial" w:cs="Arial"/>
          <w:b/>
          <w:sz w:val="28"/>
        </w:rPr>
      </w:pPr>
      <w:r w:rsidRPr="006123AE">
        <w:rPr>
          <w:rFonts w:ascii="Arial" w:hAnsi="Arial" w:cs="Arial"/>
          <w:b/>
          <w:sz w:val="20"/>
        </w:rPr>
        <w:t>Etiketin üzerinde üretici firma bilgileri,</w:t>
      </w:r>
      <w:r>
        <w:rPr>
          <w:rFonts w:ascii="Arial" w:hAnsi="Arial" w:cs="Arial"/>
          <w:b/>
          <w:sz w:val="20"/>
        </w:rPr>
        <w:t xml:space="preserve"> </w:t>
      </w:r>
      <w:r w:rsidRPr="006123AE">
        <w:rPr>
          <w:rFonts w:ascii="Arial" w:hAnsi="Arial" w:cs="Arial"/>
          <w:b/>
          <w:sz w:val="20"/>
        </w:rPr>
        <w:t>LOT no, son kullanma tarihi ve IVD işareti bulunmalıdır.</w:t>
      </w:r>
    </w:p>
    <w:p w:rsidR="006123AE" w:rsidRPr="006123AE" w:rsidRDefault="006123AE" w:rsidP="00FE6C3F">
      <w:pPr>
        <w:pStyle w:val="ListeParagraf"/>
        <w:numPr>
          <w:ilvl w:val="0"/>
          <w:numId w:val="22"/>
        </w:numPr>
        <w:rPr>
          <w:rFonts w:ascii="Arial" w:hAnsi="Arial" w:cs="Arial"/>
          <w:b/>
          <w:sz w:val="28"/>
        </w:rPr>
      </w:pPr>
      <w:proofErr w:type="spellStart"/>
      <w:r w:rsidRPr="006123AE">
        <w:rPr>
          <w:rFonts w:ascii="Arial" w:hAnsi="Arial" w:cs="Arial"/>
          <w:b/>
          <w:sz w:val="20"/>
        </w:rPr>
        <w:t>Laboratuara</w:t>
      </w:r>
      <w:proofErr w:type="spellEnd"/>
      <w:r w:rsidRPr="006123AE">
        <w:rPr>
          <w:rFonts w:ascii="Arial" w:hAnsi="Arial" w:cs="Arial"/>
          <w:b/>
          <w:sz w:val="20"/>
        </w:rPr>
        <w:t xml:space="preserve"> teslim tarihinden itibaren en az bir yıl kullanım süresi olmalıdır.</w:t>
      </w:r>
    </w:p>
    <w:p w:rsidR="006123AE" w:rsidRPr="006123AE" w:rsidRDefault="006123AE" w:rsidP="00FE6C3F">
      <w:pPr>
        <w:pStyle w:val="ListeParagraf"/>
        <w:numPr>
          <w:ilvl w:val="0"/>
          <w:numId w:val="22"/>
        </w:numPr>
        <w:rPr>
          <w:rFonts w:ascii="Arial" w:hAnsi="Arial" w:cs="Arial"/>
          <w:b/>
          <w:sz w:val="28"/>
        </w:rPr>
      </w:pPr>
      <w:r w:rsidRPr="006123AE">
        <w:rPr>
          <w:rFonts w:ascii="Arial" w:hAnsi="Arial" w:cs="Arial"/>
          <w:b/>
          <w:sz w:val="20"/>
        </w:rPr>
        <w:t>Oda sıcaklığında saklanmalıdır.</w:t>
      </w:r>
    </w:p>
    <w:p w:rsidR="006123AE" w:rsidRPr="006123AE" w:rsidRDefault="006123AE" w:rsidP="00FE6C3F">
      <w:pPr>
        <w:pStyle w:val="ListeParagraf"/>
        <w:numPr>
          <w:ilvl w:val="0"/>
          <w:numId w:val="22"/>
        </w:numPr>
        <w:rPr>
          <w:rFonts w:ascii="Arial" w:hAnsi="Arial" w:cs="Arial"/>
          <w:b/>
          <w:sz w:val="28"/>
        </w:rPr>
      </w:pPr>
      <w:r w:rsidRPr="006123AE">
        <w:rPr>
          <w:rFonts w:ascii="Arial" w:hAnsi="Arial" w:cs="Arial"/>
          <w:b/>
          <w:sz w:val="20"/>
        </w:rPr>
        <w:lastRenderedPageBreak/>
        <w:t xml:space="preserve">Numune ve </w:t>
      </w:r>
      <w:proofErr w:type="gramStart"/>
      <w:r w:rsidRPr="006123AE">
        <w:rPr>
          <w:rFonts w:ascii="Arial" w:hAnsi="Arial" w:cs="Arial"/>
          <w:b/>
          <w:sz w:val="20"/>
        </w:rPr>
        <w:t>data</w:t>
      </w:r>
      <w:proofErr w:type="gramEnd"/>
      <w:r w:rsidRPr="006123AE">
        <w:rPr>
          <w:rFonts w:ascii="Arial" w:hAnsi="Arial" w:cs="Arial"/>
          <w:b/>
          <w:sz w:val="20"/>
        </w:rPr>
        <w:t xml:space="preserve"> </w:t>
      </w:r>
      <w:proofErr w:type="spellStart"/>
      <w:r w:rsidRPr="006123AE">
        <w:rPr>
          <w:rFonts w:ascii="Arial" w:hAnsi="Arial" w:cs="Arial"/>
          <w:b/>
          <w:sz w:val="20"/>
        </w:rPr>
        <w:t>sheetler</w:t>
      </w:r>
      <w:proofErr w:type="spellEnd"/>
      <w:r w:rsidRPr="006123AE">
        <w:rPr>
          <w:rFonts w:ascii="Arial" w:hAnsi="Arial" w:cs="Arial"/>
          <w:b/>
          <w:sz w:val="20"/>
        </w:rPr>
        <w:t xml:space="preserve"> ihale öncesi verilecektir. İnceleme sonucunda karar</w:t>
      </w:r>
      <w:r>
        <w:rPr>
          <w:rFonts w:ascii="Arial" w:hAnsi="Arial" w:cs="Arial"/>
          <w:b/>
          <w:sz w:val="20"/>
        </w:rPr>
        <w:t xml:space="preserve"> </w:t>
      </w:r>
      <w:r w:rsidRPr="006123AE">
        <w:rPr>
          <w:rFonts w:ascii="Arial" w:hAnsi="Arial" w:cs="Arial"/>
          <w:b/>
          <w:sz w:val="20"/>
        </w:rPr>
        <w:t>verilecektir.</w:t>
      </w:r>
    </w:p>
    <w:p w:rsidR="006123AE" w:rsidRPr="006123AE" w:rsidRDefault="006123AE" w:rsidP="00FE6C3F">
      <w:pPr>
        <w:pStyle w:val="ListeParagraf"/>
        <w:numPr>
          <w:ilvl w:val="0"/>
          <w:numId w:val="22"/>
        </w:numPr>
        <w:rPr>
          <w:rFonts w:ascii="Arial" w:hAnsi="Arial" w:cs="Arial"/>
          <w:b/>
          <w:sz w:val="28"/>
        </w:rPr>
      </w:pPr>
      <w:r w:rsidRPr="006123AE">
        <w:rPr>
          <w:rFonts w:ascii="Arial" w:hAnsi="Arial" w:cs="Arial"/>
          <w:b/>
          <w:sz w:val="20"/>
        </w:rPr>
        <w:t xml:space="preserve">Data </w:t>
      </w:r>
      <w:proofErr w:type="spellStart"/>
      <w:r w:rsidRPr="006123AE">
        <w:rPr>
          <w:rFonts w:ascii="Arial" w:hAnsi="Arial" w:cs="Arial"/>
          <w:b/>
          <w:sz w:val="20"/>
        </w:rPr>
        <w:t>sheet</w:t>
      </w:r>
      <w:proofErr w:type="spellEnd"/>
      <w:r w:rsidRPr="006123AE">
        <w:rPr>
          <w:rFonts w:ascii="Arial" w:hAnsi="Arial" w:cs="Arial"/>
          <w:b/>
          <w:sz w:val="20"/>
        </w:rPr>
        <w:t xml:space="preserve"> teslim etmeyen firmalar değerlendirmeye alınmayacaktır.</w:t>
      </w:r>
    </w:p>
    <w:p w:rsidR="006123AE" w:rsidRPr="006123AE" w:rsidRDefault="006123AE" w:rsidP="00FE6C3F">
      <w:pPr>
        <w:pStyle w:val="ListeParagraf"/>
        <w:numPr>
          <w:ilvl w:val="0"/>
          <w:numId w:val="22"/>
        </w:numPr>
        <w:rPr>
          <w:rFonts w:ascii="Arial" w:hAnsi="Arial" w:cs="Arial"/>
          <w:b/>
          <w:sz w:val="28"/>
        </w:rPr>
      </w:pPr>
      <w:r w:rsidRPr="006123AE">
        <w:rPr>
          <w:rFonts w:ascii="Arial" w:hAnsi="Arial" w:cs="Arial"/>
          <w:b/>
          <w:sz w:val="20"/>
        </w:rPr>
        <w:t>Teklifte malzemenin markası ve katalog numarası mutlaka belirtilmelidir.</w:t>
      </w:r>
    </w:p>
    <w:p w:rsidR="006123AE" w:rsidRPr="006123AE" w:rsidRDefault="006123AE" w:rsidP="006123AE">
      <w:pPr>
        <w:pStyle w:val="ListeParagraf"/>
        <w:ind w:left="1065"/>
        <w:rPr>
          <w:rFonts w:ascii="Arial" w:hAnsi="Arial" w:cs="Arial"/>
          <w:b/>
          <w:sz w:val="28"/>
        </w:rPr>
      </w:pPr>
    </w:p>
    <w:p w:rsidR="006123AE" w:rsidRPr="00B1297E" w:rsidRDefault="006123AE" w:rsidP="00FE6C3F">
      <w:pPr>
        <w:pStyle w:val="ListeParagraf"/>
        <w:numPr>
          <w:ilvl w:val="0"/>
          <w:numId w:val="8"/>
        </w:numPr>
        <w:rPr>
          <w:rFonts w:ascii="Arial" w:hAnsi="Arial" w:cs="Arial"/>
          <w:b/>
          <w:color w:val="000000" w:themeColor="text1"/>
          <w:sz w:val="28"/>
          <w:szCs w:val="28"/>
          <w:shd w:val="clear" w:color="auto" w:fill="FFFFFF"/>
        </w:rPr>
      </w:pPr>
      <w:r w:rsidRPr="006123AE">
        <w:rPr>
          <w:rFonts w:ascii="Arial" w:hAnsi="Arial" w:cs="Arial"/>
          <w:b/>
          <w:color w:val="000000" w:themeColor="text1"/>
          <w:sz w:val="28"/>
          <w:szCs w:val="28"/>
          <w:shd w:val="clear" w:color="auto" w:fill="FFFFFF"/>
        </w:rPr>
        <w:t xml:space="preserve">DAB </w:t>
      </w:r>
      <w:proofErr w:type="spellStart"/>
      <w:r w:rsidRPr="006123AE">
        <w:rPr>
          <w:rFonts w:ascii="Arial" w:hAnsi="Arial" w:cs="Arial"/>
          <w:b/>
          <w:sz w:val="28"/>
          <w:szCs w:val="28"/>
        </w:rPr>
        <w:t>Chromogen</w:t>
      </w:r>
      <w:proofErr w:type="spellEnd"/>
      <w:r w:rsidR="007C236C">
        <w:rPr>
          <w:rFonts w:ascii="Arial" w:hAnsi="Arial" w:cs="Arial"/>
          <w:b/>
          <w:sz w:val="28"/>
          <w:szCs w:val="28"/>
        </w:rPr>
        <w:t xml:space="preserve"> </w:t>
      </w:r>
      <w:r w:rsidRPr="006123AE">
        <w:rPr>
          <w:rFonts w:ascii="Arial" w:hAnsi="Arial" w:cs="Arial"/>
          <w:b/>
          <w:sz w:val="28"/>
          <w:szCs w:val="28"/>
        </w:rPr>
        <w:t>&amp;</w:t>
      </w:r>
      <w:r w:rsidR="007C236C">
        <w:rPr>
          <w:rFonts w:ascii="Arial" w:hAnsi="Arial" w:cs="Arial"/>
          <w:b/>
          <w:sz w:val="28"/>
          <w:szCs w:val="28"/>
        </w:rPr>
        <w:t xml:space="preserve"> </w:t>
      </w:r>
      <w:proofErr w:type="spellStart"/>
      <w:r w:rsidRPr="006123AE">
        <w:rPr>
          <w:rFonts w:ascii="Arial" w:hAnsi="Arial" w:cs="Arial"/>
          <w:b/>
          <w:sz w:val="28"/>
          <w:szCs w:val="28"/>
        </w:rPr>
        <w:t>Substrate</w:t>
      </w:r>
      <w:proofErr w:type="spellEnd"/>
      <w:r w:rsidR="000A1C0D">
        <w:rPr>
          <w:rFonts w:ascii="Arial" w:hAnsi="Arial" w:cs="Arial"/>
          <w:b/>
          <w:sz w:val="28"/>
          <w:szCs w:val="28"/>
        </w:rPr>
        <w:t xml:space="preserve"> </w:t>
      </w:r>
      <w:proofErr w:type="spellStart"/>
      <w:r w:rsidRPr="006123AE">
        <w:rPr>
          <w:rFonts w:ascii="Arial" w:hAnsi="Arial" w:cs="Arial"/>
          <w:b/>
          <w:sz w:val="28"/>
          <w:szCs w:val="28"/>
        </w:rPr>
        <w:t>System</w:t>
      </w:r>
      <w:proofErr w:type="spellEnd"/>
    </w:p>
    <w:p w:rsidR="00B1297E" w:rsidRPr="006123AE" w:rsidRDefault="00B1297E" w:rsidP="00B1297E">
      <w:pPr>
        <w:pStyle w:val="ListeParagraf"/>
        <w:ind w:left="1080"/>
        <w:rPr>
          <w:rFonts w:ascii="Arial" w:hAnsi="Arial" w:cs="Arial"/>
          <w:b/>
          <w:color w:val="000000" w:themeColor="text1"/>
          <w:sz w:val="28"/>
          <w:szCs w:val="28"/>
          <w:shd w:val="clear" w:color="auto" w:fill="FFFFFF"/>
        </w:rPr>
      </w:pPr>
    </w:p>
    <w:p w:rsidR="006123AE" w:rsidRPr="00B1297E" w:rsidRDefault="006123AE" w:rsidP="00FE6C3F">
      <w:pPr>
        <w:pStyle w:val="ListeParagraf"/>
        <w:numPr>
          <w:ilvl w:val="0"/>
          <w:numId w:val="24"/>
        </w:numPr>
        <w:rPr>
          <w:rFonts w:ascii="Arial" w:hAnsi="Arial" w:cs="Arial"/>
          <w:b/>
          <w:color w:val="000000" w:themeColor="text1"/>
          <w:sz w:val="20"/>
          <w:szCs w:val="20"/>
          <w:shd w:val="clear" w:color="auto" w:fill="FFFFFF"/>
        </w:rPr>
      </w:pPr>
      <w:proofErr w:type="spellStart"/>
      <w:proofErr w:type="gramStart"/>
      <w:r w:rsidRPr="00B1297E">
        <w:rPr>
          <w:rFonts w:ascii="Arial" w:hAnsi="Arial" w:cs="Arial"/>
          <w:b/>
          <w:color w:val="000000" w:themeColor="text1"/>
          <w:sz w:val="20"/>
          <w:szCs w:val="20"/>
          <w:shd w:val="clear" w:color="auto" w:fill="FFFFFF"/>
        </w:rPr>
        <w:t>Rabbit,Human</w:t>
      </w:r>
      <w:proofErr w:type="gramEnd"/>
      <w:r w:rsidRPr="00B1297E">
        <w:rPr>
          <w:rFonts w:ascii="Arial" w:hAnsi="Arial" w:cs="Arial"/>
          <w:b/>
          <w:color w:val="000000" w:themeColor="text1"/>
          <w:sz w:val="20"/>
          <w:szCs w:val="20"/>
          <w:shd w:val="clear" w:color="auto" w:fill="FFFFFF"/>
        </w:rPr>
        <w:t>,Mause,Rat</w:t>
      </w:r>
      <w:proofErr w:type="spellEnd"/>
      <w:r w:rsidRPr="00B1297E">
        <w:rPr>
          <w:rFonts w:ascii="Arial" w:hAnsi="Arial" w:cs="Arial"/>
          <w:b/>
          <w:color w:val="000000" w:themeColor="text1"/>
          <w:sz w:val="20"/>
          <w:szCs w:val="20"/>
          <w:shd w:val="clear" w:color="auto" w:fill="FFFFFF"/>
        </w:rPr>
        <w:t xml:space="preserve"> dokusunda kullanımına uygun olmalıdır.</w:t>
      </w:r>
    </w:p>
    <w:p w:rsidR="006123AE" w:rsidRDefault="006123AE" w:rsidP="00FE6C3F">
      <w:pPr>
        <w:pStyle w:val="ListeParagraf"/>
        <w:numPr>
          <w:ilvl w:val="0"/>
          <w:numId w:val="23"/>
        </w:numPr>
        <w:rPr>
          <w:rFonts w:ascii="Arial" w:hAnsi="Arial" w:cs="Arial"/>
          <w:b/>
          <w:color w:val="000000" w:themeColor="text1"/>
          <w:sz w:val="20"/>
          <w:szCs w:val="20"/>
          <w:shd w:val="clear" w:color="auto" w:fill="FFFFFF"/>
        </w:rPr>
      </w:pPr>
      <w:proofErr w:type="spellStart"/>
      <w:r w:rsidRPr="00FE777A">
        <w:rPr>
          <w:rFonts w:ascii="Arial" w:hAnsi="Arial" w:cs="Arial"/>
          <w:b/>
          <w:color w:val="000000" w:themeColor="text1"/>
          <w:sz w:val="20"/>
          <w:szCs w:val="20"/>
          <w:shd w:val="clear" w:color="auto" w:fill="FFFFFF"/>
        </w:rPr>
        <w:t>Monoclonal</w:t>
      </w:r>
      <w:proofErr w:type="spellEnd"/>
      <w:r w:rsidRPr="00FE777A">
        <w:rPr>
          <w:rFonts w:ascii="Arial" w:hAnsi="Arial" w:cs="Arial"/>
          <w:b/>
          <w:color w:val="000000" w:themeColor="text1"/>
          <w:sz w:val="20"/>
          <w:szCs w:val="20"/>
          <w:shd w:val="clear" w:color="auto" w:fill="FFFFFF"/>
        </w:rPr>
        <w:t xml:space="preserve"> + </w:t>
      </w:r>
      <w:proofErr w:type="spellStart"/>
      <w:r w:rsidRPr="00FE777A">
        <w:rPr>
          <w:rFonts w:ascii="Arial" w:hAnsi="Arial" w:cs="Arial"/>
          <w:b/>
          <w:color w:val="000000" w:themeColor="text1"/>
          <w:sz w:val="20"/>
          <w:szCs w:val="20"/>
          <w:shd w:val="clear" w:color="auto" w:fill="FFFFFF"/>
        </w:rPr>
        <w:t>polyclonal</w:t>
      </w:r>
      <w:proofErr w:type="spellEnd"/>
      <w:r w:rsidRPr="00FE777A">
        <w:rPr>
          <w:rFonts w:ascii="Arial" w:hAnsi="Arial" w:cs="Arial"/>
          <w:b/>
          <w:color w:val="000000" w:themeColor="text1"/>
          <w:sz w:val="20"/>
          <w:szCs w:val="20"/>
          <w:shd w:val="clear" w:color="auto" w:fill="FFFFFF"/>
        </w:rPr>
        <w:t xml:space="preserve"> mix antikorlarla uyumlu çalışabilmelidir.</w:t>
      </w:r>
    </w:p>
    <w:p w:rsidR="006123AE" w:rsidRPr="00FE777A" w:rsidRDefault="006123AE" w:rsidP="00FE6C3F">
      <w:pPr>
        <w:pStyle w:val="ListeParagraf"/>
        <w:numPr>
          <w:ilvl w:val="0"/>
          <w:numId w:val="23"/>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Histolojik çalışmalara uygun olmalıdır.</w:t>
      </w:r>
    </w:p>
    <w:p w:rsidR="006123AE" w:rsidRPr="00FE777A" w:rsidRDefault="006123AE" w:rsidP="00FE6C3F">
      <w:pPr>
        <w:pStyle w:val="ListeParagraf"/>
        <w:numPr>
          <w:ilvl w:val="0"/>
          <w:numId w:val="23"/>
        </w:numPr>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Orijinal ambalajında en az </w:t>
      </w:r>
      <w:r w:rsidRPr="00FE777A">
        <w:rPr>
          <w:rFonts w:ascii="Arial" w:hAnsi="Arial" w:cs="Arial"/>
          <w:b/>
          <w:color w:val="000000" w:themeColor="text1"/>
          <w:sz w:val="20"/>
          <w:szCs w:val="20"/>
          <w:shd w:val="clear" w:color="auto" w:fill="FFFFFF"/>
        </w:rPr>
        <w:t>125 ml, kullanıma hazır formda olmalıdır.</w:t>
      </w:r>
    </w:p>
    <w:p w:rsidR="006123AE" w:rsidRDefault="006123AE" w:rsidP="00FE6C3F">
      <w:pPr>
        <w:pStyle w:val="ListeParagraf"/>
        <w:numPr>
          <w:ilvl w:val="0"/>
          <w:numId w:val="23"/>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IVD ve CE belgeli olmalıdır.</w:t>
      </w:r>
    </w:p>
    <w:p w:rsidR="006123AE" w:rsidRPr="00725F29" w:rsidRDefault="006123AE" w:rsidP="00FE6C3F">
      <w:pPr>
        <w:pStyle w:val="ListeParagraf"/>
        <w:numPr>
          <w:ilvl w:val="0"/>
          <w:numId w:val="23"/>
        </w:numPr>
        <w:rPr>
          <w:rFonts w:ascii="Arial" w:hAnsi="Arial" w:cs="Arial"/>
          <w:b/>
          <w:color w:val="000000" w:themeColor="text1"/>
          <w:sz w:val="20"/>
          <w:szCs w:val="20"/>
          <w:shd w:val="clear" w:color="auto" w:fill="FFFFFF"/>
        </w:rPr>
      </w:pPr>
      <w:r w:rsidRPr="00FE777A">
        <w:rPr>
          <w:rFonts w:ascii="Arial" w:hAnsi="Arial" w:cs="Arial"/>
          <w:b/>
          <w:color w:val="000000" w:themeColor="text1"/>
          <w:sz w:val="20"/>
          <w:szCs w:val="20"/>
          <w:shd w:val="clear" w:color="auto" w:fill="FFFFFF"/>
        </w:rPr>
        <w:t>Oda sıcaklığında saklanmalıdır.</w:t>
      </w:r>
    </w:p>
    <w:p w:rsidR="007F20A3" w:rsidRDefault="006123AE" w:rsidP="007F20A3">
      <w:pPr>
        <w:pStyle w:val="ListeParagraf"/>
        <w:numPr>
          <w:ilvl w:val="0"/>
          <w:numId w:val="23"/>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Laboratuvara teslim tarihinden itibaren en az bir yıl kullanım süresi olmalıdır.</w:t>
      </w:r>
    </w:p>
    <w:p w:rsidR="006123AE" w:rsidRPr="007F20A3" w:rsidRDefault="006123AE" w:rsidP="007F20A3">
      <w:pPr>
        <w:pStyle w:val="ListeParagraf"/>
        <w:numPr>
          <w:ilvl w:val="0"/>
          <w:numId w:val="23"/>
        </w:numPr>
        <w:rPr>
          <w:rFonts w:ascii="Arial" w:hAnsi="Arial" w:cs="Arial"/>
          <w:b/>
          <w:color w:val="000000" w:themeColor="text1"/>
          <w:sz w:val="20"/>
          <w:szCs w:val="20"/>
          <w:shd w:val="clear" w:color="auto" w:fill="FFFFFF"/>
        </w:rPr>
      </w:pPr>
      <w:r w:rsidRPr="007F20A3">
        <w:rPr>
          <w:rFonts w:ascii="Arial" w:hAnsi="Arial" w:cs="Arial"/>
          <w:b/>
          <w:color w:val="000000" w:themeColor="text1"/>
          <w:sz w:val="20"/>
          <w:szCs w:val="20"/>
          <w:shd w:val="clear" w:color="auto" w:fill="FFFFFF"/>
        </w:rPr>
        <w:t xml:space="preserve">Numune ve </w:t>
      </w:r>
      <w:proofErr w:type="spellStart"/>
      <w:r w:rsidRPr="007F20A3">
        <w:rPr>
          <w:rFonts w:ascii="Arial" w:hAnsi="Arial" w:cs="Arial"/>
          <w:b/>
          <w:color w:val="000000" w:themeColor="text1"/>
          <w:sz w:val="20"/>
          <w:szCs w:val="20"/>
          <w:shd w:val="clear" w:color="auto" w:fill="FFFFFF"/>
        </w:rPr>
        <w:t>datasheetler</w:t>
      </w:r>
      <w:proofErr w:type="spellEnd"/>
      <w:r w:rsidRPr="007F20A3">
        <w:rPr>
          <w:rFonts w:ascii="Arial" w:hAnsi="Arial" w:cs="Arial"/>
          <w:b/>
          <w:color w:val="000000" w:themeColor="text1"/>
          <w:sz w:val="20"/>
          <w:szCs w:val="20"/>
          <w:shd w:val="clear" w:color="auto" w:fill="FFFFFF"/>
        </w:rPr>
        <w:t xml:space="preserve"> ihale öncesi verilecek, inceleme sonucunda karar verilecektir.</w:t>
      </w:r>
    </w:p>
    <w:p w:rsidR="006123AE" w:rsidRDefault="006123AE" w:rsidP="00FE6C3F">
      <w:pPr>
        <w:pStyle w:val="ListeParagraf"/>
        <w:numPr>
          <w:ilvl w:val="0"/>
          <w:numId w:val="23"/>
        </w:numPr>
        <w:rPr>
          <w:rFonts w:ascii="Arial" w:hAnsi="Arial" w:cs="Arial"/>
          <w:b/>
          <w:color w:val="000000" w:themeColor="text1"/>
          <w:sz w:val="20"/>
          <w:szCs w:val="20"/>
          <w:shd w:val="clear" w:color="auto" w:fill="FFFFFF"/>
        </w:rPr>
      </w:pPr>
      <w:r w:rsidRPr="000C0B87">
        <w:rPr>
          <w:rFonts w:ascii="Arial" w:hAnsi="Arial" w:cs="Arial"/>
          <w:b/>
          <w:color w:val="000000" w:themeColor="text1"/>
          <w:sz w:val="20"/>
          <w:szCs w:val="20"/>
          <w:shd w:val="clear" w:color="auto" w:fill="FFFFFF"/>
        </w:rPr>
        <w:t xml:space="preserve">Data </w:t>
      </w:r>
      <w:proofErr w:type="spellStart"/>
      <w:r w:rsidRPr="000C0B87">
        <w:rPr>
          <w:rFonts w:ascii="Arial" w:hAnsi="Arial" w:cs="Arial"/>
          <w:b/>
          <w:color w:val="000000" w:themeColor="text1"/>
          <w:sz w:val="20"/>
          <w:szCs w:val="20"/>
          <w:shd w:val="clear" w:color="auto" w:fill="FFFFFF"/>
        </w:rPr>
        <w:t>sheet</w:t>
      </w:r>
      <w:proofErr w:type="spellEnd"/>
      <w:r w:rsidRPr="000C0B87">
        <w:rPr>
          <w:rFonts w:ascii="Arial" w:hAnsi="Arial" w:cs="Arial"/>
          <w:b/>
          <w:color w:val="000000" w:themeColor="text1"/>
          <w:sz w:val="20"/>
          <w:szCs w:val="20"/>
          <w:shd w:val="clear" w:color="auto" w:fill="FFFFFF"/>
        </w:rPr>
        <w:t xml:space="preserve"> ve numune teslim etmeyen firmalar değerlendirmeye alınmayacaktır.</w:t>
      </w:r>
    </w:p>
    <w:p w:rsidR="006123AE" w:rsidRPr="006123AE" w:rsidRDefault="006123AE" w:rsidP="00FE6C3F">
      <w:pPr>
        <w:pStyle w:val="ListeParagraf"/>
        <w:numPr>
          <w:ilvl w:val="0"/>
          <w:numId w:val="23"/>
        </w:numPr>
        <w:rPr>
          <w:rFonts w:ascii="Arial" w:hAnsi="Arial" w:cs="Arial"/>
          <w:b/>
          <w:color w:val="000000" w:themeColor="text1"/>
          <w:sz w:val="20"/>
          <w:szCs w:val="20"/>
          <w:shd w:val="clear" w:color="auto" w:fill="FFFFFF"/>
        </w:rPr>
      </w:pPr>
      <w:r w:rsidRPr="006123AE">
        <w:rPr>
          <w:rFonts w:ascii="Arial" w:hAnsi="Arial" w:cs="Arial"/>
          <w:b/>
          <w:color w:val="000000" w:themeColor="text1"/>
          <w:sz w:val="20"/>
          <w:szCs w:val="20"/>
          <w:shd w:val="clear" w:color="auto" w:fill="FFFFFF"/>
        </w:rPr>
        <w:t>Teklifte malzemenin markası ve katalog numarası mutlaka belirtilmelidir.</w:t>
      </w:r>
    </w:p>
    <w:p w:rsidR="006123AE" w:rsidRDefault="006123AE" w:rsidP="006123AE">
      <w:pPr>
        <w:pStyle w:val="ListeParagraf"/>
        <w:rPr>
          <w:rFonts w:ascii="Arial" w:hAnsi="Arial" w:cs="Arial"/>
          <w:b/>
          <w:sz w:val="28"/>
        </w:rPr>
      </w:pPr>
    </w:p>
    <w:p w:rsidR="00B1297E" w:rsidRPr="00B1297E" w:rsidRDefault="00B1297E" w:rsidP="00FE6C3F">
      <w:pPr>
        <w:pStyle w:val="ListeParagraf"/>
        <w:numPr>
          <w:ilvl w:val="0"/>
          <w:numId w:val="8"/>
        </w:numPr>
        <w:spacing w:after="0" w:line="240" w:lineRule="auto"/>
        <w:jc w:val="both"/>
        <w:rPr>
          <w:rFonts w:ascii="Arial" w:hAnsi="Arial" w:cs="Arial"/>
          <w:b/>
          <w:sz w:val="28"/>
          <w:szCs w:val="28"/>
        </w:rPr>
      </w:pPr>
      <w:proofErr w:type="spellStart"/>
      <w:r w:rsidRPr="00B1297E">
        <w:rPr>
          <w:rFonts w:ascii="Arial" w:hAnsi="Arial" w:cs="Arial"/>
          <w:b/>
          <w:sz w:val="28"/>
          <w:szCs w:val="28"/>
        </w:rPr>
        <w:t>Antigen</w:t>
      </w:r>
      <w:proofErr w:type="spellEnd"/>
      <w:r w:rsidRPr="00B1297E">
        <w:rPr>
          <w:rFonts w:ascii="Arial" w:hAnsi="Arial" w:cs="Arial"/>
          <w:b/>
          <w:sz w:val="28"/>
          <w:szCs w:val="28"/>
        </w:rPr>
        <w:t xml:space="preserve"> </w:t>
      </w:r>
      <w:proofErr w:type="spellStart"/>
      <w:r w:rsidRPr="00B1297E">
        <w:rPr>
          <w:rFonts w:ascii="Arial" w:hAnsi="Arial" w:cs="Arial"/>
          <w:b/>
          <w:sz w:val="28"/>
          <w:szCs w:val="28"/>
        </w:rPr>
        <w:t>Retrieval</w:t>
      </w:r>
      <w:proofErr w:type="spellEnd"/>
      <w:r w:rsidRPr="00B1297E">
        <w:rPr>
          <w:rFonts w:ascii="Arial" w:hAnsi="Arial" w:cs="Arial"/>
          <w:b/>
          <w:sz w:val="28"/>
          <w:szCs w:val="28"/>
        </w:rPr>
        <w:t xml:space="preserve"> </w:t>
      </w:r>
      <w:proofErr w:type="spellStart"/>
      <w:r w:rsidRPr="00B1297E">
        <w:rPr>
          <w:rFonts w:ascii="Arial" w:hAnsi="Arial" w:cs="Arial"/>
          <w:b/>
          <w:sz w:val="28"/>
          <w:szCs w:val="28"/>
        </w:rPr>
        <w:t>Buffer</w:t>
      </w:r>
      <w:proofErr w:type="spellEnd"/>
    </w:p>
    <w:p w:rsidR="00B1297E" w:rsidRPr="00366D02" w:rsidRDefault="00B1297E" w:rsidP="00B1297E">
      <w:pPr>
        <w:spacing w:after="0" w:line="240" w:lineRule="auto"/>
        <w:jc w:val="both"/>
        <w:rPr>
          <w:rFonts w:ascii="Arial" w:hAnsi="Arial" w:cs="Arial"/>
          <w:b/>
          <w:sz w:val="20"/>
          <w:szCs w:val="20"/>
        </w:rPr>
      </w:pPr>
    </w:p>
    <w:p w:rsidR="00B1297E" w:rsidRPr="00366D02" w:rsidRDefault="00B1297E" w:rsidP="00FE6C3F">
      <w:pPr>
        <w:pStyle w:val="ListeParagraf"/>
        <w:numPr>
          <w:ilvl w:val="0"/>
          <w:numId w:val="25"/>
        </w:numPr>
        <w:spacing w:after="0" w:line="240" w:lineRule="auto"/>
        <w:jc w:val="both"/>
        <w:rPr>
          <w:rFonts w:ascii="Arial" w:hAnsi="Arial" w:cs="Arial"/>
          <w:b/>
          <w:sz w:val="20"/>
          <w:szCs w:val="20"/>
        </w:rPr>
      </w:pPr>
      <w:proofErr w:type="spellStart"/>
      <w:r w:rsidRPr="00366D02">
        <w:rPr>
          <w:rFonts w:ascii="Arial" w:hAnsi="Arial" w:cs="Arial"/>
          <w:b/>
          <w:sz w:val="20"/>
          <w:szCs w:val="20"/>
        </w:rPr>
        <w:t>Formalin-fikse</w:t>
      </w:r>
      <w:proofErr w:type="spellEnd"/>
      <w:r w:rsidRPr="00366D02">
        <w:rPr>
          <w:rFonts w:ascii="Arial" w:hAnsi="Arial" w:cs="Arial"/>
          <w:b/>
          <w:sz w:val="20"/>
          <w:szCs w:val="20"/>
        </w:rPr>
        <w:t xml:space="preserve">, parafine gömülü doku kesitlerinde </w:t>
      </w:r>
      <w:proofErr w:type="spellStart"/>
      <w:r w:rsidRPr="00366D02">
        <w:rPr>
          <w:rFonts w:ascii="Arial" w:hAnsi="Arial" w:cs="Arial"/>
          <w:b/>
          <w:sz w:val="20"/>
          <w:szCs w:val="20"/>
        </w:rPr>
        <w:t>immün</w:t>
      </w:r>
      <w:r>
        <w:rPr>
          <w:rFonts w:ascii="Arial" w:hAnsi="Arial" w:cs="Arial"/>
          <w:b/>
          <w:sz w:val="20"/>
          <w:szCs w:val="20"/>
        </w:rPr>
        <w:t>o</w:t>
      </w:r>
      <w:r w:rsidRPr="00366D02">
        <w:rPr>
          <w:rFonts w:ascii="Arial" w:hAnsi="Arial" w:cs="Arial"/>
          <w:b/>
          <w:sz w:val="20"/>
          <w:szCs w:val="20"/>
        </w:rPr>
        <w:t>histokimya</w:t>
      </w:r>
      <w:proofErr w:type="spellEnd"/>
      <w:r w:rsidRPr="00366D02">
        <w:rPr>
          <w:rFonts w:ascii="Arial" w:hAnsi="Arial" w:cs="Arial"/>
          <w:b/>
          <w:sz w:val="20"/>
          <w:szCs w:val="20"/>
        </w:rPr>
        <w:t xml:space="preserve"> çalışmalarında</w:t>
      </w:r>
      <w:r w:rsidR="007C236C">
        <w:rPr>
          <w:rFonts w:ascii="Arial" w:hAnsi="Arial" w:cs="Arial"/>
          <w:b/>
          <w:sz w:val="20"/>
          <w:szCs w:val="20"/>
        </w:rPr>
        <w:t xml:space="preserve"> kullanılabilmelidir.</w:t>
      </w:r>
    </w:p>
    <w:p w:rsidR="00B1297E" w:rsidRPr="007C236C" w:rsidRDefault="00B1297E" w:rsidP="007C236C">
      <w:pPr>
        <w:pStyle w:val="ListeParagraf"/>
        <w:numPr>
          <w:ilvl w:val="0"/>
          <w:numId w:val="25"/>
        </w:numPr>
        <w:spacing w:after="0" w:line="240" w:lineRule="auto"/>
        <w:jc w:val="both"/>
        <w:rPr>
          <w:rFonts w:ascii="Arial" w:hAnsi="Arial" w:cs="Arial"/>
          <w:b/>
          <w:sz w:val="20"/>
          <w:szCs w:val="20"/>
        </w:rPr>
      </w:pPr>
      <w:r w:rsidRPr="00366D02">
        <w:rPr>
          <w:rFonts w:ascii="Arial" w:hAnsi="Arial" w:cs="Arial"/>
          <w:b/>
          <w:sz w:val="20"/>
          <w:szCs w:val="20"/>
        </w:rPr>
        <w:t xml:space="preserve">Isıyla yapılan </w:t>
      </w:r>
      <w:proofErr w:type="spellStart"/>
      <w:r w:rsidRPr="00366D02">
        <w:rPr>
          <w:rFonts w:ascii="Arial" w:hAnsi="Arial" w:cs="Arial"/>
          <w:b/>
          <w:sz w:val="20"/>
          <w:szCs w:val="20"/>
        </w:rPr>
        <w:t>Epitop</w:t>
      </w:r>
      <w:proofErr w:type="spellEnd"/>
      <w:r w:rsidRPr="00366D02">
        <w:rPr>
          <w:rFonts w:ascii="Arial" w:hAnsi="Arial" w:cs="Arial"/>
          <w:b/>
          <w:sz w:val="20"/>
          <w:szCs w:val="20"/>
        </w:rPr>
        <w:t xml:space="preserve"> Geri Kazanımı (HIER) yöntemiyle birçok antikorun </w:t>
      </w:r>
      <w:proofErr w:type="spellStart"/>
      <w:r w:rsidRPr="00366D02">
        <w:rPr>
          <w:rFonts w:ascii="Arial" w:hAnsi="Arial" w:cs="Arial"/>
          <w:b/>
          <w:sz w:val="20"/>
          <w:szCs w:val="20"/>
        </w:rPr>
        <w:t>reaktivitesini</w:t>
      </w:r>
      <w:proofErr w:type="spellEnd"/>
      <w:r w:rsidR="007C236C">
        <w:rPr>
          <w:rFonts w:ascii="Arial" w:hAnsi="Arial" w:cs="Arial"/>
          <w:b/>
          <w:sz w:val="20"/>
          <w:szCs w:val="20"/>
        </w:rPr>
        <w:t xml:space="preserve"> </w:t>
      </w:r>
      <w:r w:rsidRPr="007C236C">
        <w:rPr>
          <w:rFonts w:ascii="Arial" w:hAnsi="Arial" w:cs="Arial"/>
          <w:b/>
          <w:sz w:val="20"/>
          <w:szCs w:val="20"/>
        </w:rPr>
        <w:t>iyileştiren solüsyon olmalıdır.</w:t>
      </w:r>
    </w:p>
    <w:p w:rsidR="00B1297E" w:rsidRPr="000011B2" w:rsidRDefault="00B1297E" w:rsidP="00FE6C3F">
      <w:pPr>
        <w:pStyle w:val="ListeParagraf"/>
        <w:numPr>
          <w:ilvl w:val="0"/>
          <w:numId w:val="26"/>
        </w:numPr>
        <w:spacing w:after="0" w:line="240" w:lineRule="auto"/>
        <w:jc w:val="both"/>
        <w:rPr>
          <w:rFonts w:ascii="Arial" w:hAnsi="Arial" w:cs="Arial"/>
          <w:b/>
          <w:sz w:val="20"/>
          <w:szCs w:val="20"/>
        </w:rPr>
      </w:pPr>
      <w:r w:rsidRPr="00366D02">
        <w:rPr>
          <w:rFonts w:ascii="Arial" w:hAnsi="Arial" w:cs="Arial"/>
          <w:b/>
          <w:sz w:val="20"/>
          <w:szCs w:val="20"/>
        </w:rPr>
        <w:t xml:space="preserve">Solüsyonun </w:t>
      </w:r>
      <w:proofErr w:type="spellStart"/>
      <w:r w:rsidRPr="00366D02">
        <w:rPr>
          <w:rFonts w:ascii="Arial" w:hAnsi="Arial" w:cs="Arial"/>
          <w:b/>
          <w:sz w:val="20"/>
          <w:szCs w:val="20"/>
        </w:rPr>
        <w:t>ph’sı</w:t>
      </w:r>
      <w:proofErr w:type="spellEnd"/>
      <w:r>
        <w:rPr>
          <w:rFonts w:ascii="Arial" w:hAnsi="Arial" w:cs="Arial"/>
          <w:b/>
          <w:sz w:val="20"/>
          <w:szCs w:val="20"/>
        </w:rPr>
        <w:t xml:space="preserve"> 9</w:t>
      </w:r>
      <w:r w:rsidRPr="00366D02">
        <w:rPr>
          <w:rFonts w:ascii="Arial" w:hAnsi="Arial" w:cs="Arial"/>
          <w:b/>
          <w:sz w:val="20"/>
          <w:szCs w:val="20"/>
        </w:rPr>
        <w:t>.0</w:t>
      </w:r>
      <w:r w:rsidR="007C236C">
        <w:rPr>
          <w:rFonts w:ascii="Arial" w:hAnsi="Arial" w:cs="Arial"/>
          <w:b/>
          <w:sz w:val="20"/>
          <w:szCs w:val="20"/>
        </w:rPr>
        <w:t xml:space="preserve"> </w:t>
      </w:r>
      <w:r w:rsidRPr="00366D02">
        <w:rPr>
          <w:rFonts w:ascii="Arial" w:hAnsi="Arial" w:cs="Arial"/>
          <w:b/>
          <w:sz w:val="20"/>
          <w:szCs w:val="20"/>
        </w:rPr>
        <w:t>olmalıdır.</w:t>
      </w:r>
    </w:p>
    <w:p w:rsidR="00B1297E" w:rsidRPr="00366D02" w:rsidRDefault="00B1297E" w:rsidP="00FE6C3F">
      <w:pPr>
        <w:pStyle w:val="ListeParagraf"/>
        <w:numPr>
          <w:ilvl w:val="0"/>
          <w:numId w:val="26"/>
        </w:numPr>
        <w:spacing w:after="0" w:line="240" w:lineRule="auto"/>
        <w:jc w:val="both"/>
        <w:rPr>
          <w:rFonts w:ascii="Arial" w:hAnsi="Arial" w:cs="Arial"/>
          <w:b/>
          <w:sz w:val="20"/>
          <w:szCs w:val="20"/>
        </w:rPr>
      </w:pPr>
      <w:r>
        <w:rPr>
          <w:rFonts w:ascii="Arial" w:hAnsi="Arial" w:cs="Arial"/>
          <w:b/>
          <w:sz w:val="20"/>
          <w:szCs w:val="20"/>
        </w:rPr>
        <w:t>2-8 C sıcaklıkta saklanmalıdır.</w:t>
      </w:r>
    </w:p>
    <w:p w:rsidR="00B1297E" w:rsidRPr="009537F7" w:rsidRDefault="00B1297E" w:rsidP="00FE6C3F">
      <w:pPr>
        <w:pStyle w:val="ListeParagraf"/>
        <w:numPr>
          <w:ilvl w:val="0"/>
          <w:numId w:val="26"/>
        </w:numPr>
        <w:spacing w:before="100" w:beforeAutospacing="1" w:after="324" w:line="255" w:lineRule="atLeast"/>
        <w:rPr>
          <w:rFonts w:ascii="Arial" w:eastAsia="Times New Roman" w:hAnsi="Arial" w:cs="Arial"/>
          <w:b/>
          <w:bCs/>
          <w:color w:val="000000" w:themeColor="text1"/>
          <w:sz w:val="20"/>
          <w:szCs w:val="20"/>
        </w:rPr>
      </w:pPr>
      <w:r w:rsidRPr="009537F7">
        <w:rPr>
          <w:rFonts w:ascii="Arial" w:eastAsia="Times New Roman" w:hAnsi="Arial" w:cs="Arial"/>
          <w:b/>
          <w:bCs/>
          <w:sz w:val="20"/>
          <w:szCs w:val="20"/>
        </w:rPr>
        <w:t>Etiketin üzerinde üretici firma bilgileri,</w:t>
      </w:r>
      <w:r w:rsidR="007C236C">
        <w:rPr>
          <w:rFonts w:ascii="Arial" w:eastAsia="Times New Roman" w:hAnsi="Arial" w:cs="Arial"/>
          <w:b/>
          <w:bCs/>
          <w:sz w:val="20"/>
          <w:szCs w:val="20"/>
        </w:rPr>
        <w:t xml:space="preserve"> </w:t>
      </w:r>
      <w:r w:rsidRPr="009537F7">
        <w:rPr>
          <w:rFonts w:ascii="Arial" w:eastAsia="Times New Roman" w:hAnsi="Arial" w:cs="Arial"/>
          <w:b/>
          <w:bCs/>
          <w:sz w:val="20"/>
          <w:szCs w:val="20"/>
        </w:rPr>
        <w:t xml:space="preserve">LOT </w:t>
      </w:r>
      <w:proofErr w:type="spellStart"/>
      <w:r w:rsidRPr="009537F7">
        <w:rPr>
          <w:rFonts w:ascii="Arial" w:eastAsia="Times New Roman" w:hAnsi="Arial" w:cs="Arial"/>
          <w:b/>
          <w:bCs/>
          <w:sz w:val="20"/>
          <w:szCs w:val="20"/>
        </w:rPr>
        <w:t>no</w:t>
      </w:r>
      <w:proofErr w:type="spellEnd"/>
      <w:r w:rsidRPr="009537F7">
        <w:rPr>
          <w:rFonts w:ascii="Arial" w:eastAsia="Times New Roman" w:hAnsi="Arial" w:cs="Arial"/>
          <w:b/>
          <w:bCs/>
          <w:sz w:val="20"/>
          <w:szCs w:val="20"/>
        </w:rPr>
        <w:t>, son kullanma tarihi ve IVD işareti bulunmalıdır.</w:t>
      </w:r>
    </w:p>
    <w:p w:rsidR="007C236C" w:rsidRPr="007F20A3" w:rsidRDefault="00B1297E" w:rsidP="007F20A3">
      <w:pPr>
        <w:pStyle w:val="ListeParagraf"/>
        <w:numPr>
          <w:ilvl w:val="0"/>
          <w:numId w:val="26"/>
        </w:numPr>
        <w:spacing w:before="100" w:beforeAutospacing="1" w:after="324" w:line="255" w:lineRule="atLeast"/>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Orijinal ambalajında ürün 1000 ml </w:t>
      </w:r>
      <w:r w:rsidR="007F20A3">
        <w:rPr>
          <w:rFonts w:ascii="Arial" w:eastAsia="Times New Roman" w:hAnsi="Arial" w:cs="Arial"/>
          <w:b/>
          <w:bCs/>
          <w:color w:val="000000" w:themeColor="text1"/>
          <w:sz w:val="20"/>
          <w:szCs w:val="20"/>
        </w:rPr>
        <w:t>verilmelidir</w:t>
      </w:r>
    </w:p>
    <w:p w:rsidR="00B1297E" w:rsidRPr="00A11D1D" w:rsidRDefault="00B1297E" w:rsidP="00FE6C3F">
      <w:pPr>
        <w:pStyle w:val="ListeParagraf"/>
        <w:numPr>
          <w:ilvl w:val="0"/>
          <w:numId w:val="26"/>
        </w:numPr>
        <w:spacing w:before="100" w:beforeAutospacing="1" w:after="324" w:line="255" w:lineRule="atLeast"/>
        <w:rPr>
          <w:rFonts w:ascii="Arial" w:eastAsia="Times New Roman" w:hAnsi="Arial" w:cs="Arial"/>
          <w:b/>
          <w:bCs/>
          <w:color w:val="000000" w:themeColor="text1"/>
          <w:sz w:val="20"/>
          <w:szCs w:val="20"/>
        </w:rPr>
      </w:pPr>
      <w:r w:rsidRPr="00A11D1D">
        <w:rPr>
          <w:rFonts w:ascii="Arial" w:hAnsi="Arial" w:cs="Arial"/>
          <w:b/>
          <w:color w:val="000000" w:themeColor="text1"/>
          <w:sz w:val="20"/>
          <w:szCs w:val="20"/>
        </w:rPr>
        <w:t>Laboratuvara teslim tarihinden itibaren en az bir yıl kullanım süresi olmalıdır.</w:t>
      </w:r>
    </w:p>
    <w:p w:rsidR="00B1297E" w:rsidRPr="009537F7" w:rsidRDefault="00B1297E" w:rsidP="00FE6C3F">
      <w:pPr>
        <w:pStyle w:val="ListeParagraf"/>
        <w:numPr>
          <w:ilvl w:val="0"/>
          <w:numId w:val="26"/>
        </w:numPr>
        <w:rPr>
          <w:rFonts w:ascii="Arial" w:hAnsi="Arial" w:cs="Arial"/>
          <w:b/>
          <w:color w:val="000000" w:themeColor="text1"/>
          <w:sz w:val="20"/>
          <w:szCs w:val="20"/>
        </w:rPr>
      </w:pPr>
      <w:r w:rsidRPr="00067927">
        <w:rPr>
          <w:rFonts w:ascii="Arial" w:hAnsi="Arial" w:cs="Arial"/>
          <w:b/>
          <w:color w:val="000000" w:themeColor="text1"/>
          <w:sz w:val="20"/>
          <w:szCs w:val="20"/>
        </w:rPr>
        <w:t xml:space="preserve">Daha </w:t>
      </w:r>
      <w:proofErr w:type="spellStart"/>
      <w:r w:rsidRPr="00067927">
        <w:rPr>
          <w:rFonts w:ascii="Arial" w:hAnsi="Arial" w:cs="Arial"/>
          <w:b/>
          <w:color w:val="000000" w:themeColor="text1"/>
          <w:sz w:val="20"/>
          <w:szCs w:val="20"/>
        </w:rPr>
        <w:t>sheetler</w:t>
      </w:r>
      <w:proofErr w:type="spellEnd"/>
      <w:r w:rsidRPr="00067927">
        <w:rPr>
          <w:rFonts w:ascii="Arial" w:hAnsi="Arial" w:cs="Arial"/>
          <w:b/>
          <w:color w:val="000000" w:themeColor="text1"/>
          <w:sz w:val="20"/>
          <w:szCs w:val="20"/>
        </w:rPr>
        <w:t xml:space="preserve"> ihale öncesi verilecektir. </w:t>
      </w:r>
      <w:r w:rsidRPr="009537F7">
        <w:rPr>
          <w:rFonts w:ascii="Arial" w:hAnsi="Arial" w:cs="Arial"/>
          <w:b/>
          <w:color w:val="000000" w:themeColor="text1"/>
          <w:sz w:val="20"/>
          <w:szCs w:val="20"/>
        </w:rPr>
        <w:t xml:space="preserve">Data </w:t>
      </w:r>
      <w:proofErr w:type="spellStart"/>
      <w:r w:rsidRPr="009537F7">
        <w:rPr>
          <w:rFonts w:ascii="Arial" w:hAnsi="Arial" w:cs="Arial"/>
          <w:b/>
          <w:color w:val="000000" w:themeColor="text1"/>
          <w:sz w:val="20"/>
          <w:szCs w:val="20"/>
        </w:rPr>
        <w:t>sheetler</w:t>
      </w:r>
      <w:proofErr w:type="spellEnd"/>
      <w:r w:rsidRPr="009537F7">
        <w:rPr>
          <w:rFonts w:ascii="Arial" w:hAnsi="Arial" w:cs="Arial"/>
          <w:b/>
          <w:color w:val="000000" w:themeColor="text1"/>
          <w:sz w:val="20"/>
          <w:szCs w:val="20"/>
        </w:rPr>
        <w:t xml:space="preserve"> inceleme sonucunda karar verilecektir.</w:t>
      </w:r>
    </w:p>
    <w:p w:rsidR="00B1297E" w:rsidRDefault="00B1297E" w:rsidP="00FE6C3F">
      <w:pPr>
        <w:pStyle w:val="ListeParagraf"/>
        <w:numPr>
          <w:ilvl w:val="0"/>
          <w:numId w:val="26"/>
        </w:numPr>
        <w:rPr>
          <w:rFonts w:ascii="Arial" w:hAnsi="Arial" w:cs="Arial"/>
          <w:b/>
          <w:color w:val="000000" w:themeColor="text1"/>
          <w:sz w:val="20"/>
          <w:szCs w:val="20"/>
        </w:rPr>
      </w:pPr>
      <w:r w:rsidRPr="00067927">
        <w:rPr>
          <w:rFonts w:ascii="Arial" w:hAnsi="Arial" w:cs="Arial"/>
          <w:b/>
          <w:color w:val="000000" w:themeColor="text1"/>
          <w:sz w:val="20"/>
          <w:szCs w:val="20"/>
        </w:rPr>
        <w:t xml:space="preserve">Data </w:t>
      </w:r>
      <w:proofErr w:type="spellStart"/>
      <w:r w:rsidRPr="00067927">
        <w:rPr>
          <w:rFonts w:ascii="Arial" w:hAnsi="Arial" w:cs="Arial"/>
          <w:b/>
          <w:color w:val="000000" w:themeColor="text1"/>
          <w:sz w:val="20"/>
          <w:szCs w:val="20"/>
        </w:rPr>
        <w:t>sheet</w:t>
      </w:r>
      <w:proofErr w:type="spellEnd"/>
      <w:r w:rsidRPr="00067927">
        <w:rPr>
          <w:rFonts w:ascii="Arial" w:hAnsi="Arial" w:cs="Arial"/>
          <w:b/>
          <w:color w:val="000000" w:themeColor="text1"/>
          <w:sz w:val="20"/>
          <w:szCs w:val="20"/>
        </w:rPr>
        <w:t xml:space="preserve"> teslim etmeyen firmalar değerlendirmeye alınmayacaktır.</w:t>
      </w:r>
    </w:p>
    <w:p w:rsidR="00B1297E" w:rsidRPr="0078524B" w:rsidRDefault="00B1297E" w:rsidP="00FE6C3F">
      <w:pPr>
        <w:pStyle w:val="ListeParagraf"/>
        <w:numPr>
          <w:ilvl w:val="0"/>
          <w:numId w:val="26"/>
        </w:numPr>
        <w:rPr>
          <w:rFonts w:ascii="Arial" w:hAnsi="Arial" w:cs="Arial"/>
          <w:b/>
          <w:color w:val="000000" w:themeColor="text1"/>
          <w:sz w:val="20"/>
          <w:szCs w:val="20"/>
        </w:rPr>
      </w:pPr>
      <w:r w:rsidRPr="0052073D">
        <w:rPr>
          <w:rFonts w:ascii="Arial" w:hAnsi="Arial" w:cs="Arial"/>
          <w:b/>
          <w:color w:val="000000" w:themeColor="text1"/>
          <w:sz w:val="20"/>
          <w:szCs w:val="20"/>
        </w:rPr>
        <w:t>Teklifte malzemenin markası ve katalog numarası mutlaka belirtilmelidir.</w:t>
      </w:r>
    </w:p>
    <w:p w:rsidR="00B1297E" w:rsidRDefault="00B1297E" w:rsidP="00B1297E">
      <w:pPr>
        <w:pStyle w:val="ListeParagraf"/>
        <w:spacing w:after="0" w:line="240" w:lineRule="auto"/>
        <w:ind w:left="1080"/>
        <w:jc w:val="both"/>
        <w:rPr>
          <w:rFonts w:ascii="Arial" w:eastAsia="Times New Roman" w:hAnsi="Arial" w:cs="Arial"/>
          <w:b/>
          <w:bCs/>
          <w:sz w:val="28"/>
          <w:szCs w:val="28"/>
        </w:rPr>
      </w:pPr>
    </w:p>
    <w:p w:rsidR="00B1297E" w:rsidRPr="00B1297E" w:rsidRDefault="00B1297E" w:rsidP="00FE6C3F">
      <w:pPr>
        <w:pStyle w:val="ListeParagraf"/>
        <w:numPr>
          <w:ilvl w:val="0"/>
          <w:numId w:val="8"/>
        </w:numPr>
        <w:spacing w:after="0" w:line="240" w:lineRule="auto"/>
        <w:jc w:val="both"/>
        <w:rPr>
          <w:rFonts w:ascii="Arial" w:eastAsia="Times New Roman" w:hAnsi="Arial" w:cs="Arial"/>
          <w:b/>
          <w:bCs/>
          <w:sz w:val="28"/>
          <w:szCs w:val="28"/>
        </w:rPr>
      </w:pPr>
      <w:r>
        <w:rPr>
          <w:rFonts w:ascii="Arial" w:eastAsia="Times New Roman" w:hAnsi="Arial" w:cs="Arial"/>
          <w:b/>
          <w:bCs/>
          <w:sz w:val="28"/>
          <w:szCs w:val="28"/>
        </w:rPr>
        <w:t xml:space="preserve"> </w:t>
      </w:r>
      <w:r w:rsidRPr="00B1297E">
        <w:rPr>
          <w:rFonts w:ascii="Arial" w:eastAsia="Times New Roman" w:hAnsi="Arial" w:cs="Arial"/>
          <w:b/>
          <w:bCs/>
          <w:sz w:val="28"/>
          <w:szCs w:val="28"/>
        </w:rPr>
        <w:t xml:space="preserve"> </w:t>
      </w:r>
      <w:proofErr w:type="spellStart"/>
      <w:r w:rsidRPr="00B1297E">
        <w:rPr>
          <w:rFonts w:ascii="Arial" w:eastAsia="Times New Roman" w:hAnsi="Arial" w:cs="Arial"/>
          <w:b/>
          <w:bCs/>
          <w:sz w:val="28"/>
          <w:szCs w:val="28"/>
        </w:rPr>
        <w:t>Hidrofobik</w:t>
      </w:r>
      <w:proofErr w:type="spellEnd"/>
      <w:r w:rsidRPr="00B1297E">
        <w:rPr>
          <w:rFonts w:ascii="Arial" w:eastAsia="Times New Roman" w:hAnsi="Arial" w:cs="Arial"/>
          <w:b/>
          <w:bCs/>
          <w:sz w:val="28"/>
          <w:szCs w:val="28"/>
        </w:rPr>
        <w:t xml:space="preserve"> Kalem</w:t>
      </w:r>
    </w:p>
    <w:p w:rsidR="00B1297E" w:rsidRPr="00B34E24" w:rsidRDefault="00B1297E" w:rsidP="00B1297E">
      <w:pPr>
        <w:pStyle w:val="ListeParagraf"/>
        <w:spacing w:after="0" w:line="240" w:lineRule="auto"/>
        <w:jc w:val="both"/>
        <w:rPr>
          <w:rFonts w:ascii="Arial" w:eastAsia="Times New Roman" w:hAnsi="Arial" w:cs="Arial"/>
          <w:b/>
          <w:bCs/>
          <w:sz w:val="28"/>
          <w:szCs w:val="28"/>
        </w:rPr>
      </w:pPr>
    </w:p>
    <w:p w:rsidR="00B1297E" w:rsidRPr="004A1BE2" w:rsidRDefault="00B1297E" w:rsidP="00FE6C3F">
      <w:pPr>
        <w:pStyle w:val="ListeParagraf"/>
        <w:numPr>
          <w:ilvl w:val="0"/>
          <w:numId w:val="1"/>
        </w:numPr>
        <w:spacing w:before="100" w:beforeAutospacing="1" w:line="240" w:lineRule="auto"/>
        <w:jc w:val="both"/>
        <w:rPr>
          <w:rFonts w:ascii="Arial" w:hAnsi="Arial" w:cs="Arial"/>
          <w:b/>
          <w:sz w:val="20"/>
          <w:szCs w:val="20"/>
        </w:rPr>
      </w:pPr>
      <w:proofErr w:type="spellStart"/>
      <w:r w:rsidRPr="004A1BE2">
        <w:rPr>
          <w:rFonts w:ascii="Arial" w:hAnsi="Arial" w:cs="Arial"/>
          <w:b/>
          <w:sz w:val="20"/>
          <w:szCs w:val="20"/>
        </w:rPr>
        <w:t>İmmunhistokimyasal</w:t>
      </w:r>
      <w:proofErr w:type="spellEnd"/>
      <w:r w:rsidRPr="004A1BE2">
        <w:rPr>
          <w:rFonts w:ascii="Arial" w:hAnsi="Arial" w:cs="Arial"/>
          <w:b/>
          <w:sz w:val="20"/>
          <w:szCs w:val="20"/>
        </w:rPr>
        <w:t xml:space="preserve"> boyama yönteminde doku sınırlandırılmasında kullanılacaktır.</w:t>
      </w:r>
    </w:p>
    <w:p w:rsidR="00B1297E" w:rsidRDefault="00B1297E" w:rsidP="00FE6C3F">
      <w:pPr>
        <w:pStyle w:val="ListeParagraf"/>
        <w:numPr>
          <w:ilvl w:val="0"/>
          <w:numId w:val="1"/>
        </w:numPr>
        <w:spacing w:before="100" w:beforeAutospacing="1" w:line="240" w:lineRule="auto"/>
        <w:jc w:val="both"/>
        <w:rPr>
          <w:rFonts w:ascii="Arial" w:hAnsi="Arial" w:cs="Arial"/>
          <w:b/>
          <w:sz w:val="20"/>
          <w:szCs w:val="20"/>
        </w:rPr>
      </w:pPr>
      <w:r w:rsidRPr="004A1BE2">
        <w:rPr>
          <w:rFonts w:ascii="Arial" w:hAnsi="Arial" w:cs="Arial"/>
          <w:b/>
          <w:sz w:val="20"/>
          <w:szCs w:val="20"/>
        </w:rPr>
        <w:t xml:space="preserve">Lam yüzeyine sürüldükten bir saniye sonra kurumalıdır. </w:t>
      </w:r>
    </w:p>
    <w:p w:rsidR="00B1297E" w:rsidRDefault="00B1297E" w:rsidP="00FE6C3F">
      <w:pPr>
        <w:pStyle w:val="ListeParagraf"/>
        <w:numPr>
          <w:ilvl w:val="0"/>
          <w:numId w:val="1"/>
        </w:numPr>
        <w:spacing w:before="100" w:beforeAutospacing="1" w:line="240" w:lineRule="auto"/>
        <w:jc w:val="both"/>
        <w:rPr>
          <w:rFonts w:ascii="Arial" w:hAnsi="Arial" w:cs="Arial"/>
          <w:b/>
          <w:sz w:val="20"/>
          <w:szCs w:val="20"/>
        </w:rPr>
      </w:pPr>
      <w:proofErr w:type="spellStart"/>
      <w:r w:rsidRPr="004A1BE2">
        <w:rPr>
          <w:rFonts w:ascii="Arial" w:hAnsi="Arial" w:cs="Arial"/>
          <w:b/>
          <w:sz w:val="20"/>
          <w:szCs w:val="20"/>
        </w:rPr>
        <w:lastRenderedPageBreak/>
        <w:t>İmmunohistokimyanın</w:t>
      </w:r>
      <w:proofErr w:type="spellEnd"/>
      <w:r w:rsidRPr="004A1BE2">
        <w:rPr>
          <w:rFonts w:ascii="Arial" w:hAnsi="Arial" w:cs="Arial"/>
          <w:b/>
          <w:sz w:val="20"/>
          <w:szCs w:val="20"/>
        </w:rPr>
        <w:t xml:space="preserve"> tüm aşamalarında lam yüzeyinden çıkmamalıdır. Bu iki özellik test edilecek olumlu sonuçlanması halinde onay verilecektir.</w:t>
      </w:r>
    </w:p>
    <w:p w:rsidR="00B1297E" w:rsidRDefault="00B1297E" w:rsidP="00FE6C3F">
      <w:pPr>
        <w:pStyle w:val="ListeParagraf"/>
        <w:numPr>
          <w:ilvl w:val="0"/>
          <w:numId w:val="1"/>
        </w:numPr>
        <w:spacing w:before="100" w:beforeAutospacing="1" w:line="240" w:lineRule="auto"/>
        <w:jc w:val="both"/>
        <w:rPr>
          <w:rFonts w:ascii="Arial" w:hAnsi="Arial" w:cs="Arial"/>
          <w:b/>
          <w:sz w:val="20"/>
          <w:szCs w:val="20"/>
        </w:rPr>
      </w:pPr>
      <w:r>
        <w:rPr>
          <w:rFonts w:ascii="Arial" w:hAnsi="Arial" w:cs="Arial"/>
          <w:b/>
          <w:sz w:val="20"/>
          <w:szCs w:val="20"/>
        </w:rPr>
        <w:t xml:space="preserve">En az 600 kez kullanılabilmelidir. </w:t>
      </w:r>
    </w:p>
    <w:p w:rsidR="00B1297E" w:rsidRPr="007C236C" w:rsidRDefault="00B1297E" w:rsidP="007C236C">
      <w:pPr>
        <w:pStyle w:val="ListeParagraf"/>
        <w:numPr>
          <w:ilvl w:val="0"/>
          <w:numId w:val="1"/>
        </w:numPr>
        <w:spacing w:before="100" w:beforeAutospacing="1" w:after="324" w:line="255" w:lineRule="atLeast"/>
        <w:rPr>
          <w:rFonts w:ascii="Arial" w:eastAsia="Times New Roman" w:hAnsi="Arial" w:cs="Arial"/>
          <w:b/>
          <w:bCs/>
          <w:color w:val="000000" w:themeColor="text1"/>
          <w:sz w:val="20"/>
          <w:szCs w:val="20"/>
        </w:rPr>
      </w:pPr>
      <w:r w:rsidRPr="0001069F">
        <w:rPr>
          <w:rFonts w:ascii="Arial" w:eastAsia="Times New Roman" w:hAnsi="Arial" w:cs="Arial"/>
          <w:b/>
          <w:bCs/>
          <w:color w:val="000000" w:themeColor="text1"/>
          <w:sz w:val="20"/>
          <w:szCs w:val="20"/>
        </w:rPr>
        <w:t>Etiketin üzerinde üretici firma bilgileri, LOT no, son kullanma tarihi ve IVD işareti</w:t>
      </w:r>
      <w:r w:rsidR="007C236C">
        <w:rPr>
          <w:rFonts w:ascii="Arial" w:eastAsia="Times New Roman" w:hAnsi="Arial" w:cs="Arial"/>
          <w:b/>
          <w:bCs/>
          <w:color w:val="000000" w:themeColor="text1"/>
          <w:sz w:val="20"/>
          <w:szCs w:val="20"/>
        </w:rPr>
        <w:t xml:space="preserve"> </w:t>
      </w:r>
      <w:r w:rsidRPr="007C236C">
        <w:rPr>
          <w:rFonts w:ascii="Arial" w:eastAsia="Times New Roman" w:hAnsi="Arial" w:cs="Arial"/>
          <w:b/>
          <w:bCs/>
          <w:color w:val="000000" w:themeColor="text1"/>
          <w:sz w:val="20"/>
          <w:szCs w:val="20"/>
        </w:rPr>
        <w:t>bulunmalıdır.</w:t>
      </w:r>
    </w:p>
    <w:p w:rsidR="00B1297E" w:rsidRPr="00585A2B" w:rsidRDefault="00B1297E" w:rsidP="00FE6C3F">
      <w:pPr>
        <w:pStyle w:val="ListeParagraf"/>
        <w:numPr>
          <w:ilvl w:val="0"/>
          <w:numId w:val="1"/>
        </w:numPr>
        <w:spacing w:before="100" w:beforeAutospacing="1" w:line="240" w:lineRule="auto"/>
        <w:jc w:val="both"/>
        <w:rPr>
          <w:rFonts w:ascii="Arial" w:hAnsi="Arial" w:cs="Arial"/>
          <w:b/>
          <w:sz w:val="20"/>
          <w:szCs w:val="20"/>
        </w:rPr>
      </w:pPr>
      <w:proofErr w:type="spellStart"/>
      <w:r w:rsidRPr="004A1BE2">
        <w:rPr>
          <w:rFonts w:ascii="Arial" w:hAnsi="Arial" w:cs="Arial"/>
          <w:b/>
          <w:sz w:val="20"/>
          <w:szCs w:val="20"/>
        </w:rPr>
        <w:t>IVDve</w:t>
      </w:r>
      <w:proofErr w:type="spellEnd"/>
      <w:r w:rsidRPr="004A1BE2">
        <w:rPr>
          <w:rFonts w:ascii="Arial" w:hAnsi="Arial" w:cs="Arial"/>
          <w:b/>
          <w:sz w:val="20"/>
          <w:szCs w:val="20"/>
        </w:rPr>
        <w:t xml:space="preserve"> CE belgeli olmalıdır</w:t>
      </w:r>
      <w:r>
        <w:rPr>
          <w:rFonts w:ascii="Arial" w:hAnsi="Arial" w:cs="Arial"/>
          <w:b/>
          <w:sz w:val="20"/>
          <w:szCs w:val="20"/>
        </w:rPr>
        <w:t>.</w:t>
      </w:r>
    </w:p>
    <w:p w:rsidR="00B1297E" w:rsidRDefault="00B1297E" w:rsidP="00FE6C3F">
      <w:pPr>
        <w:pStyle w:val="ListeParagraf"/>
        <w:numPr>
          <w:ilvl w:val="0"/>
          <w:numId w:val="1"/>
        </w:numPr>
        <w:spacing w:after="240"/>
        <w:rPr>
          <w:rFonts w:ascii="Arial" w:hAnsi="Arial" w:cs="Arial"/>
          <w:b/>
          <w:bCs/>
          <w:color w:val="000000" w:themeColor="text1"/>
          <w:sz w:val="20"/>
          <w:szCs w:val="20"/>
        </w:rPr>
      </w:pPr>
      <w:r w:rsidRPr="00FD579E">
        <w:rPr>
          <w:rFonts w:ascii="Arial" w:hAnsi="Arial" w:cs="Arial"/>
          <w:b/>
          <w:bCs/>
          <w:color w:val="000000" w:themeColor="text1"/>
          <w:sz w:val="20"/>
          <w:szCs w:val="20"/>
        </w:rPr>
        <w:t>Teslim ta</w:t>
      </w:r>
      <w:r>
        <w:rPr>
          <w:rFonts w:ascii="Arial" w:hAnsi="Arial" w:cs="Arial"/>
          <w:b/>
          <w:bCs/>
          <w:color w:val="000000" w:themeColor="text1"/>
          <w:sz w:val="20"/>
          <w:szCs w:val="20"/>
        </w:rPr>
        <w:t xml:space="preserve">rihi itibariyle en az 1 yıl </w:t>
      </w:r>
      <w:proofErr w:type="spellStart"/>
      <w:r>
        <w:rPr>
          <w:rFonts w:ascii="Arial" w:hAnsi="Arial" w:cs="Arial"/>
          <w:b/>
          <w:bCs/>
          <w:color w:val="000000" w:themeColor="text1"/>
          <w:sz w:val="20"/>
          <w:szCs w:val="20"/>
        </w:rPr>
        <w:t>miad</w:t>
      </w:r>
      <w:r w:rsidRPr="00FD579E">
        <w:rPr>
          <w:rFonts w:ascii="Arial" w:hAnsi="Arial" w:cs="Arial"/>
          <w:b/>
          <w:bCs/>
          <w:color w:val="000000" w:themeColor="text1"/>
          <w:sz w:val="20"/>
          <w:szCs w:val="20"/>
        </w:rPr>
        <w:t>lı</w:t>
      </w:r>
      <w:proofErr w:type="spellEnd"/>
      <w:r w:rsidRPr="00FD579E">
        <w:rPr>
          <w:rFonts w:ascii="Arial" w:hAnsi="Arial" w:cs="Arial"/>
          <w:b/>
          <w:bCs/>
          <w:color w:val="000000" w:themeColor="text1"/>
          <w:sz w:val="20"/>
          <w:szCs w:val="20"/>
        </w:rPr>
        <w:t xml:space="preserve"> olmalıdır.</w:t>
      </w:r>
    </w:p>
    <w:p w:rsidR="00B1297E" w:rsidRDefault="00B1297E" w:rsidP="00FE6C3F">
      <w:pPr>
        <w:pStyle w:val="ListeParagraf"/>
        <w:numPr>
          <w:ilvl w:val="0"/>
          <w:numId w:val="1"/>
        </w:numPr>
        <w:spacing w:after="240"/>
        <w:rPr>
          <w:rFonts w:ascii="Arial" w:hAnsi="Arial" w:cs="Arial"/>
          <w:b/>
          <w:bCs/>
          <w:color w:val="000000" w:themeColor="text1"/>
          <w:sz w:val="20"/>
          <w:szCs w:val="20"/>
          <w:shd w:val="clear" w:color="auto" w:fill="FFFFFF"/>
        </w:rPr>
      </w:pPr>
      <w:r w:rsidRPr="00FD579E">
        <w:rPr>
          <w:rFonts w:ascii="Arial" w:hAnsi="Arial" w:cs="Arial"/>
          <w:b/>
          <w:bCs/>
          <w:color w:val="000000" w:themeColor="text1"/>
          <w:sz w:val="20"/>
          <w:szCs w:val="20"/>
          <w:shd w:val="clear" w:color="auto" w:fill="FFFFFF"/>
        </w:rPr>
        <w:t xml:space="preserve">İhale öncesi </w:t>
      </w:r>
      <w:proofErr w:type="spellStart"/>
      <w:r w:rsidRPr="00FD579E">
        <w:rPr>
          <w:rFonts w:ascii="Arial" w:hAnsi="Arial" w:cs="Arial"/>
          <w:b/>
          <w:bCs/>
          <w:color w:val="000000" w:themeColor="text1"/>
          <w:sz w:val="20"/>
          <w:szCs w:val="20"/>
          <w:shd w:val="clear" w:color="auto" w:fill="FFFFFF"/>
        </w:rPr>
        <w:t>datasheet</w:t>
      </w:r>
      <w:proofErr w:type="spellEnd"/>
      <w:r w:rsidRPr="00FD579E">
        <w:rPr>
          <w:rFonts w:ascii="Arial" w:hAnsi="Arial" w:cs="Arial"/>
          <w:b/>
          <w:bCs/>
          <w:color w:val="000000" w:themeColor="text1"/>
          <w:sz w:val="20"/>
          <w:szCs w:val="20"/>
          <w:shd w:val="clear" w:color="auto" w:fill="FFFFFF"/>
        </w:rPr>
        <w:t xml:space="preserve"> teslim edilecektir.</w:t>
      </w:r>
      <w:r w:rsidR="007C236C">
        <w:rPr>
          <w:rFonts w:ascii="Arial" w:hAnsi="Arial" w:cs="Arial"/>
          <w:b/>
          <w:bCs/>
          <w:color w:val="000000" w:themeColor="text1"/>
          <w:sz w:val="20"/>
          <w:szCs w:val="20"/>
          <w:shd w:val="clear" w:color="auto" w:fill="FFFFFF"/>
        </w:rPr>
        <w:t xml:space="preserve"> </w:t>
      </w:r>
      <w:proofErr w:type="spellStart"/>
      <w:r w:rsidRPr="00FD579E">
        <w:rPr>
          <w:rFonts w:ascii="Arial" w:hAnsi="Arial" w:cs="Arial"/>
          <w:b/>
          <w:bCs/>
          <w:color w:val="000000" w:themeColor="text1"/>
          <w:sz w:val="20"/>
          <w:szCs w:val="20"/>
          <w:shd w:val="clear" w:color="auto" w:fill="FFFFFF"/>
        </w:rPr>
        <w:t>Datasheet</w:t>
      </w:r>
      <w:proofErr w:type="spellEnd"/>
      <w:r w:rsidRPr="00FD579E">
        <w:rPr>
          <w:rFonts w:ascii="Arial" w:hAnsi="Arial" w:cs="Arial"/>
          <w:b/>
          <w:bCs/>
          <w:color w:val="000000" w:themeColor="text1"/>
          <w:sz w:val="20"/>
          <w:szCs w:val="20"/>
          <w:shd w:val="clear" w:color="auto" w:fill="FFFFFF"/>
        </w:rPr>
        <w:t xml:space="preserve"> teslim etmeyen firmalar değerlendirmeye alınmayacaktır.</w:t>
      </w:r>
    </w:p>
    <w:p w:rsidR="00B1297E" w:rsidRPr="00B1297E" w:rsidRDefault="00B1297E" w:rsidP="00FE6C3F">
      <w:pPr>
        <w:pStyle w:val="ListeParagraf"/>
        <w:numPr>
          <w:ilvl w:val="0"/>
          <w:numId w:val="1"/>
        </w:numPr>
        <w:spacing w:after="240"/>
        <w:rPr>
          <w:rFonts w:ascii="Arial" w:eastAsia="Times New Roman" w:hAnsi="Arial" w:cs="Arial"/>
          <w:b/>
          <w:bCs/>
          <w:color w:val="000000" w:themeColor="text1"/>
          <w:sz w:val="20"/>
          <w:szCs w:val="20"/>
        </w:rPr>
      </w:pPr>
      <w:r w:rsidRPr="00FD579E">
        <w:rPr>
          <w:rFonts w:ascii="Arial" w:hAnsi="Arial" w:cs="Arial"/>
          <w:b/>
          <w:color w:val="000000" w:themeColor="text1"/>
          <w:sz w:val="20"/>
          <w:szCs w:val="20"/>
        </w:rPr>
        <w:t>Tek</w:t>
      </w:r>
      <w:r>
        <w:rPr>
          <w:rFonts w:ascii="Arial" w:hAnsi="Arial" w:cs="Arial"/>
          <w:b/>
          <w:color w:val="000000" w:themeColor="text1"/>
          <w:sz w:val="20"/>
          <w:szCs w:val="20"/>
        </w:rPr>
        <w:t>lifte malzemenin markası ve kata</w:t>
      </w:r>
      <w:r w:rsidRPr="00FD579E">
        <w:rPr>
          <w:rFonts w:ascii="Arial" w:hAnsi="Arial" w:cs="Arial"/>
          <w:b/>
          <w:color w:val="000000" w:themeColor="text1"/>
          <w:sz w:val="20"/>
          <w:szCs w:val="20"/>
        </w:rPr>
        <w:t>log numarası mutlaka belirtilmelidir.</w:t>
      </w:r>
    </w:p>
    <w:p w:rsidR="00B1297E" w:rsidRPr="00B1297E" w:rsidRDefault="00B1297E" w:rsidP="00B1297E">
      <w:pPr>
        <w:pStyle w:val="ListeParagraf"/>
        <w:spacing w:after="240"/>
        <w:rPr>
          <w:rFonts w:ascii="Arial" w:eastAsia="Times New Roman" w:hAnsi="Arial" w:cs="Arial"/>
          <w:b/>
          <w:bCs/>
          <w:color w:val="000000" w:themeColor="text1"/>
          <w:sz w:val="20"/>
          <w:szCs w:val="20"/>
        </w:rPr>
      </w:pPr>
    </w:p>
    <w:p w:rsidR="00B1297E" w:rsidRPr="00B1297E" w:rsidRDefault="00B1297E" w:rsidP="00FE6C3F">
      <w:pPr>
        <w:pStyle w:val="ListeParagraf"/>
        <w:numPr>
          <w:ilvl w:val="0"/>
          <w:numId w:val="8"/>
        </w:numPr>
        <w:rPr>
          <w:rFonts w:ascii="Arial" w:hAnsi="Arial" w:cs="Arial"/>
          <w:b/>
          <w:sz w:val="28"/>
          <w:szCs w:val="28"/>
        </w:rPr>
      </w:pPr>
      <w:proofErr w:type="spellStart"/>
      <w:r w:rsidRPr="00B1297E">
        <w:rPr>
          <w:rFonts w:ascii="Arial" w:hAnsi="Arial" w:cs="Arial"/>
          <w:b/>
          <w:sz w:val="28"/>
          <w:szCs w:val="28"/>
        </w:rPr>
        <w:t>Protease</w:t>
      </w:r>
      <w:proofErr w:type="spellEnd"/>
      <w:r w:rsidRPr="00B1297E">
        <w:rPr>
          <w:rFonts w:ascii="Arial" w:hAnsi="Arial" w:cs="Arial"/>
          <w:b/>
          <w:sz w:val="28"/>
          <w:szCs w:val="28"/>
        </w:rPr>
        <w:t xml:space="preserve"> 1 </w:t>
      </w:r>
      <w:proofErr w:type="spellStart"/>
      <w:r w:rsidRPr="00B1297E">
        <w:rPr>
          <w:rFonts w:ascii="Arial" w:hAnsi="Arial" w:cs="Arial"/>
          <w:b/>
          <w:sz w:val="28"/>
          <w:szCs w:val="28"/>
        </w:rPr>
        <w:t>Enzyme</w:t>
      </w:r>
      <w:proofErr w:type="spellEnd"/>
    </w:p>
    <w:p w:rsidR="00B1297E" w:rsidRPr="00FC3B78" w:rsidRDefault="00B1297E" w:rsidP="00B1297E">
      <w:pPr>
        <w:pStyle w:val="ListeParagraf"/>
        <w:ind w:left="644"/>
        <w:rPr>
          <w:rFonts w:ascii="Arial" w:hAnsi="Arial" w:cs="Arial"/>
          <w:b/>
          <w:sz w:val="28"/>
          <w:szCs w:val="28"/>
        </w:rPr>
      </w:pPr>
    </w:p>
    <w:p w:rsidR="00B1297E" w:rsidRPr="00D928A7" w:rsidRDefault="00B1297E" w:rsidP="00FE6C3F">
      <w:pPr>
        <w:pStyle w:val="ListeParagraf"/>
        <w:numPr>
          <w:ilvl w:val="0"/>
          <w:numId w:val="27"/>
        </w:numPr>
        <w:rPr>
          <w:rFonts w:ascii="Arial" w:hAnsi="Arial" w:cs="Arial"/>
          <w:b/>
          <w:sz w:val="20"/>
          <w:szCs w:val="20"/>
        </w:rPr>
      </w:pPr>
      <w:r w:rsidRPr="00D928A7">
        <w:rPr>
          <w:rFonts w:ascii="Arial" w:hAnsi="Arial" w:cs="Arial"/>
          <w:b/>
          <w:sz w:val="20"/>
          <w:szCs w:val="20"/>
        </w:rPr>
        <w:t>Formolde tespit olmuş, parafin blok kesitlerine uygulanacaktır.</w:t>
      </w:r>
    </w:p>
    <w:p w:rsidR="00B1297E" w:rsidRDefault="00B1297E" w:rsidP="00FE6C3F">
      <w:pPr>
        <w:pStyle w:val="ListeParagraf"/>
        <w:numPr>
          <w:ilvl w:val="0"/>
          <w:numId w:val="27"/>
        </w:numPr>
        <w:rPr>
          <w:rFonts w:ascii="Arial" w:hAnsi="Arial" w:cs="Arial"/>
          <w:b/>
          <w:sz w:val="20"/>
          <w:szCs w:val="20"/>
        </w:rPr>
      </w:pPr>
      <w:r w:rsidRPr="00D928A7">
        <w:rPr>
          <w:rFonts w:ascii="Arial" w:hAnsi="Arial" w:cs="Arial"/>
          <w:b/>
          <w:sz w:val="20"/>
          <w:szCs w:val="20"/>
        </w:rPr>
        <w:t>Orijinal ambalajında etiketli olarak bulunmalıdır.</w:t>
      </w:r>
    </w:p>
    <w:p w:rsidR="00B1297E" w:rsidRPr="00B1297E" w:rsidRDefault="00B1297E" w:rsidP="00FE6C3F">
      <w:pPr>
        <w:pStyle w:val="ListeParagraf"/>
        <w:numPr>
          <w:ilvl w:val="0"/>
          <w:numId w:val="27"/>
        </w:numPr>
        <w:rPr>
          <w:rFonts w:ascii="Arial" w:hAnsi="Arial" w:cs="Arial"/>
          <w:b/>
          <w:sz w:val="20"/>
          <w:szCs w:val="20"/>
        </w:rPr>
      </w:pPr>
      <w:r w:rsidRPr="00D928A7">
        <w:rPr>
          <w:rFonts w:ascii="Arial" w:hAnsi="Arial" w:cs="Arial"/>
          <w:b/>
          <w:sz w:val="20"/>
          <w:szCs w:val="20"/>
        </w:rPr>
        <w:t>Etiketin üzerinde üretici firma bilgileri,</w:t>
      </w:r>
      <w:r>
        <w:rPr>
          <w:rFonts w:ascii="Arial" w:hAnsi="Arial" w:cs="Arial"/>
          <w:b/>
          <w:sz w:val="20"/>
          <w:szCs w:val="20"/>
        </w:rPr>
        <w:t xml:space="preserve"> </w:t>
      </w:r>
      <w:r w:rsidRPr="00B1297E">
        <w:rPr>
          <w:rFonts w:ascii="Arial" w:hAnsi="Arial" w:cs="Arial"/>
          <w:b/>
          <w:sz w:val="20"/>
          <w:szCs w:val="20"/>
        </w:rPr>
        <w:t xml:space="preserve">LOT no, son kullanma </w:t>
      </w:r>
      <w:proofErr w:type="gramStart"/>
      <w:r w:rsidRPr="00B1297E">
        <w:rPr>
          <w:rFonts w:ascii="Arial" w:hAnsi="Arial" w:cs="Arial"/>
          <w:b/>
          <w:sz w:val="20"/>
          <w:szCs w:val="20"/>
        </w:rPr>
        <w:t xml:space="preserve">tarihi </w:t>
      </w:r>
      <w:r>
        <w:rPr>
          <w:rFonts w:ascii="Arial" w:hAnsi="Arial" w:cs="Arial"/>
          <w:b/>
          <w:sz w:val="20"/>
          <w:szCs w:val="20"/>
        </w:rPr>
        <w:t xml:space="preserve">    </w:t>
      </w:r>
      <w:r w:rsidRPr="00B1297E">
        <w:rPr>
          <w:rFonts w:ascii="Arial" w:hAnsi="Arial" w:cs="Arial"/>
          <w:b/>
          <w:sz w:val="20"/>
          <w:szCs w:val="20"/>
        </w:rPr>
        <w:t>ve</w:t>
      </w:r>
      <w:proofErr w:type="gramEnd"/>
      <w:r w:rsidRPr="00B1297E">
        <w:rPr>
          <w:rFonts w:ascii="Arial" w:hAnsi="Arial" w:cs="Arial"/>
          <w:b/>
          <w:sz w:val="20"/>
          <w:szCs w:val="20"/>
        </w:rPr>
        <w:t xml:space="preserve"> IVD işareti bulunmalıdır.</w:t>
      </w:r>
    </w:p>
    <w:p w:rsidR="00B1297E" w:rsidRPr="00D928A7" w:rsidRDefault="00B1297E" w:rsidP="00FE6C3F">
      <w:pPr>
        <w:pStyle w:val="ListeParagraf"/>
        <w:numPr>
          <w:ilvl w:val="0"/>
          <w:numId w:val="28"/>
        </w:numPr>
        <w:rPr>
          <w:rFonts w:ascii="Arial" w:hAnsi="Arial" w:cs="Arial"/>
          <w:b/>
          <w:sz w:val="20"/>
          <w:szCs w:val="20"/>
        </w:rPr>
      </w:pPr>
      <w:r w:rsidRPr="00D928A7">
        <w:rPr>
          <w:rFonts w:ascii="Arial" w:hAnsi="Arial" w:cs="Arial"/>
          <w:b/>
          <w:sz w:val="20"/>
          <w:szCs w:val="20"/>
        </w:rPr>
        <w:t>Laboratuvara teslim tarihinden itibaren en az bir yıl kullanım süresi olmalıdır.</w:t>
      </w:r>
    </w:p>
    <w:p w:rsidR="00B1297E" w:rsidRDefault="00B1297E" w:rsidP="00FE6C3F">
      <w:pPr>
        <w:pStyle w:val="ListeParagraf"/>
        <w:numPr>
          <w:ilvl w:val="0"/>
          <w:numId w:val="28"/>
        </w:numPr>
        <w:rPr>
          <w:rFonts w:ascii="Arial" w:hAnsi="Arial" w:cs="Arial"/>
          <w:b/>
          <w:sz w:val="20"/>
          <w:szCs w:val="20"/>
        </w:rPr>
      </w:pPr>
      <w:r w:rsidRPr="00D928A7">
        <w:rPr>
          <w:rFonts w:ascii="Arial" w:hAnsi="Arial" w:cs="Arial"/>
          <w:b/>
          <w:sz w:val="20"/>
          <w:szCs w:val="20"/>
        </w:rPr>
        <w:t xml:space="preserve">Daha </w:t>
      </w:r>
      <w:proofErr w:type="spellStart"/>
      <w:r w:rsidRPr="00D928A7">
        <w:rPr>
          <w:rFonts w:ascii="Arial" w:hAnsi="Arial" w:cs="Arial"/>
          <w:b/>
          <w:sz w:val="20"/>
          <w:szCs w:val="20"/>
        </w:rPr>
        <w:t>sheetler</w:t>
      </w:r>
      <w:proofErr w:type="spellEnd"/>
      <w:r w:rsidRPr="00D928A7">
        <w:rPr>
          <w:rFonts w:ascii="Arial" w:hAnsi="Arial" w:cs="Arial"/>
          <w:b/>
          <w:sz w:val="20"/>
          <w:szCs w:val="20"/>
        </w:rPr>
        <w:t xml:space="preserve"> ihale öncesi verilecektir.</w:t>
      </w:r>
    </w:p>
    <w:p w:rsidR="00B1297E" w:rsidRPr="0037099B" w:rsidRDefault="00B1297E" w:rsidP="00FE6C3F">
      <w:pPr>
        <w:pStyle w:val="ListeParagraf"/>
        <w:numPr>
          <w:ilvl w:val="0"/>
          <w:numId w:val="28"/>
        </w:numPr>
        <w:rPr>
          <w:rFonts w:ascii="Arial" w:hAnsi="Arial" w:cs="Arial"/>
          <w:b/>
          <w:sz w:val="20"/>
          <w:szCs w:val="20"/>
        </w:rPr>
      </w:pPr>
      <w:r>
        <w:rPr>
          <w:rFonts w:ascii="Arial" w:hAnsi="Arial" w:cs="Arial"/>
          <w:b/>
          <w:sz w:val="20"/>
          <w:szCs w:val="20"/>
        </w:rPr>
        <w:t>Orijinal ambalajında ürün 1</w:t>
      </w:r>
      <w:r w:rsidRPr="0037099B">
        <w:rPr>
          <w:rFonts w:ascii="Arial" w:hAnsi="Arial" w:cs="Arial"/>
          <w:b/>
          <w:sz w:val="20"/>
          <w:szCs w:val="20"/>
        </w:rPr>
        <w:t>00</w:t>
      </w:r>
      <w:r>
        <w:rPr>
          <w:rFonts w:ascii="Arial" w:hAnsi="Arial" w:cs="Arial"/>
          <w:b/>
          <w:sz w:val="20"/>
          <w:szCs w:val="20"/>
        </w:rPr>
        <w:t xml:space="preserve"> </w:t>
      </w:r>
      <w:r w:rsidRPr="0037099B">
        <w:rPr>
          <w:rFonts w:ascii="Arial" w:hAnsi="Arial" w:cs="Arial"/>
          <w:b/>
          <w:sz w:val="20"/>
          <w:szCs w:val="20"/>
        </w:rPr>
        <w:t>ml kullanıma hazır</w:t>
      </w:r>
      <w:r>
        <w:rPr>
          <w:rFonts w:ascii="Arial" w:hAnsi="Arial" w:cs="Arial"/>
          <w:b/>
          <w:sz w:val="20"/>
          <w:szCs w:val="20"/>
        </w:rPr>
        <w:t xml:space="preserve"> </w:t>
      </w:r>
      <w:r w:rsidRPr="0037099B">
        <w:rPr>
          <w:rFonts w:ascii="Arial" w:hAnsi="Arial" w:cs="Arial"/>
          <w:b/>
          <w:sz w:val="20"/>
          <w:szCs w:val="20"/>
        </w:rPr>
        <w:t xml:space="preserve">olarak verilmelidir. </w:t>
      </w:r>
    </w:p>
    <w:p w:rsidR="00B1297E" w:rsidRDefault="00B1297E" w:rsidP="00FE6C3F">
      <w:pPr>
        <w:pStyle w:val="ListeParagraf"/>
        <w:numPr>
          <w:ilvl w:val="0"/>
          <w:numId w:val="28"/>
        </w:numPr>
        <w:rPr>
          <w:rFonts w:ascii="Arial" w:hAnsi="Arial" w:cs="Arial"/>
          <w:b/>
          <w:sz w:val="20"/>
          <w:szCs w:val="20"/>
        </w:rPr>
      </w:pPr>
      <w:r w:rsidRPr="00D928A7">
        <w:rPr>
          <w:rFonts w:ascii="Arial" w:hAnsi="Arial" w:cs="Arial"/>
          <w:b/>
          <w:sz w:val="20"/>
          <w:szCs w:val="20"/>
        </w:rPr>
        <w:t xml:space="preserve">Data </w:t>
      </w:r>
      <w:proofErr w:type="spellStart"/>
      <w:r w:rsidRPr="00D928A7">
        <w:rPr>
          <w:rFonts w:ascii="Arial" w:hAnsi="Arial" w:cs="Arial"/>
          <w:b/>
          <w:sz w:val="20"/>
          <w:szCs w:val="20"/>
        </w:rPr>
        <w:t>sheetler</w:t>
      </w:r>
      <w:proofErr w:type="spellEnd"/>
      <w:r w:rsidRPr="00D928A7">
        <w:rPr>
          <w:rFonts w:ascii="Arial" w:hAnsi="Arial" w:cs="Arial"/>
          <w:b/>
          <w:sz w:val="20"/>
          <w:szCs w:val="20"/>
        </w:rPr>
        <w:t xml:space="preserve"> inceleme sonucunda karar verilecektir. Numune ve </w:t>
      </w:r>
      <w:proofErr w:type="spellStart"/>
      <w:proofErr w:type="gramStart"/>
      <w:r w:rsidRPr="00D928A7">
        <w:rPr>
          <w:rFonts w:ascii="Arial" w:hAnsi="Arial" w:cs="Arial"/>
          <w:b/>
          <w:sz w:val="20"/>
          <w:szCs w:val="20"/>
        </w:rPr>
        <w:t>data</w:t>
      </w:r>
      <w:r w:rsidRPr="00FC3B78">
        <w:rPr>
          <w:rFonts w:ascii="Arial" w:hAnsi="Arial" w:cs="Arial"/>
          <w:b/>
          <w:sz w:val="20"/>
          <w:szCs w:val="20"/>
        </w:rPr>
        <w:t>sheet</w:t>
      </w:r>
      <w:proofErr w:type="spellEnd"/>
      <w:r w:rsidRPr="00FC3B78">
        <w:rPr>
          <w:rFonts w:ascii="Arial" w:hAnsi="Arial" w:cs="Arial"/>
          <w:b/>
          <w:sz w:val="20"/>
          <w:szCs w:val="20"/>
        </w:rPr>
        <w:t xml:space="preserve"> </w:t>
      </w:r>
      <w:r>
        <w:rPr>
          <w:rFonts w:ascii="Arial" w:hAnsi="Arial" w:cs="Arial"/>
          <w:b/>
          <w:sz w:val="20"/>
          <w:szCs w:val="20"/>
        </w:rPr>
        <w:t xml:space="preserve"> </w:t>
      </w:r>
      <w:r w:rsidRPr="00FC3B78">
        <w:rPr>
          <w:rFonts w:ascii="Arial" w:hAnsi="Arial" w:cs="Arial"/>
          <w:b/>
          <w:sz w:val="20"/>
          <w:szCs w:val="20"/>
        </w:rPr>
        <w:t>teslim</w:t>
      </w:r>
      <w:proofErr w:type="gramEnd"/>
      <w:r w:rsidRPr="00FC3B78">
        <w:rPr>
          <w:rFonts w:ascii="Arial" w:hAnsi="Arial" w:cs="Arial"/>
          <w:b/>
          <w:sz w:val="20"/>
          <w:szCs w:val="20"/>
        </w:rPr>
        <w:t xml:space="preserve"> etmeyen firmalar değerlendirmeye alınmayacaktır.</w:t>
      </w:r>
    </w:p>
    <w:p w:rsidR="00B1297E" w:rsidRDefault="00B1297E" w:rsidP="00FE6C3F">
      <w:pPr>
        <w:pStyle w:val="ListeParagraf"/>
        <w:numPr>
          <w:ilvl w:val="0"/>
          <w:numId w:val="28"/>
        </w:numPr>
        <w:rPr>
          <w:rFonts w:ascii="Arial" w:hAnsi="Arial" w:cs="Arial"/>
          <w:b/>
          <w:sz w:val="20"/>
          <w:szCs w:val="20"/>
        </w:rPr>
      </w:pPr>
      <w:r w:rsidRPr="00B1297E">
        <w:rPr>
          <w:rFonts w:ascii="Arial" w:hAnsi="Arial" w:cs="Arial"/>
          <w:b/>
          <w:sz w:val="20"/>
          <w:szCs w:val="20"/>
        </w:rPr>
        <w:t>Teklifte malzemenin markası ve katalog numarası mutlaka belirtilmelidir.</w:t>
      </w:r>
    </w:p>
    <w:p w:rsidR="00B1297E" w:rsidRDefault="00B1297E" w:rsidP="00B1297E">
      <w:pPr>
        <w:pStyle w:val="ListeParagraf"/>
        <w:rPr>
          <w:rFonts w:ascii="Arial" w:hAnsi="Arial" w:cs="Arial"/>
          <w:b/>
          <w:sz w:val="20"/>
          <w:szCs w:val="20"/>
        </w:rPr>
      </w:pPr>
    </w:p>
    <w:p w:rsidR="00B1297E" w:rsidRPr="00EC4718" w:rsidRDefault="00B1297E" w:rsidP="00FE6C3F">
      <w:pPr>
        <w:pStyle w:val="NormalWeb"/>
        <w:numPr>
          <w:ilvl w:val="0"/>
          <w:numId w:val="8"/>
        </w:numPr>
        <w:rPr>
          <w:rFonts w:ascii="Arial" w:hAnsi="Arial" w:cs="Arial"/>
          <w:b/>
          <w:sz w:val="28"/>
          <w:szCs w:val="28"/>
        </w:rPr>
      </w:pPr>
      <w:r w:rsidRPr="00FB574F">
        <w:rPr>
          <w:rFonts w:ascii="Arial" w:hAnsi="Arial" w:cs="Arial"/>
          <w:b/>
          <w:sz w:val="28"/>
          <w:szCs w:val="28"/>
        </w:rPr>
        <w:t xml:space="preserve">Doku </w:t>
      </w:r>
      <w:proofErr w:type="spellStart"/>
      <w:r w:rsidRPr="00FB574F">
        <w:rPr>
          <w:rFonts w:ascii="Arial" w:hAnsi="Arial" w:cs="Arial"/>
          <w:b/>
          <w:sz w:val="28"/>
          <w:szCs w:val="28"/>
        </w:rPr>
        <w:t>Tesbit</w:t>
      </w:r>
      <w:proofErr w:type="spellEnd"/>
      <w:r w:rsidR="007C236C">
        <w:rPr>
          <w:rFonts w:ascii="Arial" w:hAnsi="Arial" w:cs="Arial"/>
          <w:b/>
          <w:sz w:val="28"/>
          <w:szCs w:val="28"/>
        </w:rPr>
        <w:t xml:space="preserve"> </w:t>
      </w:r>
      <w:proofErr w:type="spellStart"/>
      <w:proofErr w:type="gramStart"/>
      <w:r w:rsidRPr="00FB574F">
        <w:rPr>
          <w:rFonts w:ascii="Arial" w:hAnsi="Arial" w:cs="Arial"/>
          <w:b/>
          <w:sz w:val="28"/>
          <w:szCs w:val="28"/>
        </w:rPr>
        <w:t>sol.I</w:t>
      </w:r>
      <w:proofErr w:type="spellEnd"/>
      <w:proofErr w:type="gramEnd"/>
      <w:r w:rsidRPr="00FB574F">
        <w:rPr>
          <w:rFonts w:ascii="Arial" w:hAnsi="Arial" w:cs="Arial"/>
          <w:b/>
          <w:sz w:val="28"/>
          <w:szCs w:val="28"/>
        </w:rPr>
        <w:t xml:space="preserve">      </w:t>
      </w:r>
    </w:p>
    <w:p w:rsidR="00B1297E" w:rsidRPr="00FB574F"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Histolojik uygulamalar için uygun olmalıdır.</w:t>
      </w:r>
    </w:p>
    <w:p w:rsidR="00B1297E" w:rsidRPr="00FB574F"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Ürün HPLC, ≥99.7% özelliğinde olmalıdır.</w:t>
      </w:r>
    </w:p>
    <w:p w:rsidR="00B1297E" w:rsidRPr="00FB574F"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Ürün kilitli kapaklı cam orijinal ambalajda olmalıdır.</w:t>
      </w:r>
    </w:p>
    <w:p w:rsidR="00B1297E" w:rsidRPr="00FB574F"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Oda sıcaklığında saklanmalıdır.</w:t>
      </w:r>
    </w:p>
    <w:p w:rsidR="00B1297E" w:rsidRPr="00FB574F"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 xml:space="preserve">Orijinal ambalajında </w:t>
      </w:r>
      <w:r w:rsidR="007C236C">
        <w:rPr>
          <w:rFonts w:ascii="Arial" w:hAnsi="Arial" w:cs="Arial"/>
          <w:b/>
          <w:sz w:val="20"/>
          <w:szCs w:val="20"/>
        </w:rPr>
        <w:t>2.</w:t>
      </w:r>
      <w:r>
        <w:rPr>
          <w:rFonts w:ascii="Arial" w:hAnsi="Arial" w:cs="Arial"/>
          <w:b/>
          <w:sz w:val="20"/>
          <w:szCs w:val="20"/>
        </w:rPr>
        <w:t xml:space="preserve">5 </w:t>
      </w:r>
      <w:proofErr w:type="spellStart"/>
      <w:r w:rsidRPr="00FB574F">
        <w:rPr>
          <w:rFonts w:ascii="Arial" w:hAnsi="Arial" w:cs="Arial"/>
          <w:b/>
          <w:sz w:val="20"/>
          <w:szCs w:val="20"/>
        </w:rPr>
        <w:t>lt</w:t>
      </w:r>
      <w:proofErr w:type="spellEnd"/>
      <w:r w:rsidRPr="00FB574F">
        <w:rPr>
          <w:rFonts w:ascii="Arial" w:hAnsi="Arial" w:cs="Arial"/>
          <w:b/>
          <w:sz w:val="20"/>
          <w:szCs w:val="20"/>
        </w:rPr>
        <w:t xml:space="preserve"> bulunmalıdır.</w:t>
      </w:r>
    </w:p>
    <w:p w:rsidR="00B1297E"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Laboratuvara teslim tarihinden itibaren en az bir yıl kullanım süresi olmalıdır.</w:t>
      </w:r>
    </w:p>
    <w:p w:rsidR="00B1297E"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Etiketin üzerinde üretici firma bilgileri, LOT no, son kullanma tarihi ve işareti</w:t>
      </w:r>
      <w:r w:rsidR="007C236C">
        <w:rPr>
          <w:rFonts w:ascii="Arial" w:hAnsi="Arial" w:cs="Arial"/>
          <w:b/>
          <w:sz w:val="20"/>
          <w:szCs w:val="20"/>
        </w:rPr>
        <w:t xml:space="preserve"> </w:t>
      </w:r>
      <w:r w:rsidRPr="00FB574F">
        <w:rPr>
          <w:rFonts w:ascii="Arial" w:hAnsi="Arial" w:cs="Arial"/>
          <w:b/>
          <w:sz w:val="20"/>
          <w:szCs w:val="20"/>
        </w:rPr>
        <w:t>bulunmalıdır.</w:t>
      </w:r>
    </w:p>
    <w:p w:rsidR="00B1297E"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 xml:space="preserve">Numune ve </w:t>
      </w:r>
      <w:proofErr w:type="spellStart"/>
      <w:r w:rsidRPr="00FB574F">
        <w:rPr>
          <w:rFonts w:ascii="Arial" w:hAnsi="Arial" w:cs="Arial"/>
          <w:b/>
          <w:sz w:val="20"/>
          <w:szCs w:val="20"/>
        </w:rPr>
        <w:t>datasheetler</w:t>
      </w:r>
      <w:proofErr w:type="spellEnd"/>
      <w:r w:rsidRPr="00FB574F">
        <w:rPr>
          <w:rFonts w:ascii="Arial" w:hAnsi="Arial" w:cs="Arial"/>
          <w:b/>
          <w:sz w:val="20"/>
          <w:szCs w:val="20"/>
        </w:rPr>
        <w:t xml:space="preserve"> ihale öncesi verilecek, inceleme sonucunda karar verilecektir.</w:t>
      </w:r>
    </w:p>
    <w:p w:rsidR="00B1297E"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 xml:space="preserve">Data </w:t>
      </w:r>
      <w:proofErr w:type="spellStart"/>
      <w:r w:rsidRPr="00FB574F">
        <w:rPr>
          <w:rFonts w:ascii="Arial" w:hAnsi="Arial" w:cs="Arial"/>
          <w:b/>
          <w:sz w:val="20"/>
          <w:szCs w:val="20"/>
        </w:rPr>
        <w:t>sheet</w:t>
      </w:r>
      <w:proofErr w:type="spellEnd"/>
      <w:r w:rsidRPr="00FB574F">
        <w:rPr>
          <w:rFonts w:ascii="Arial" w:hAnsi="Arial" w:cs="Arial"/>
          <w:b/>
          <w:sz w:val="20"/>
          <w:szCs w:val="20"/>
        </w:rPr>
        <w:t xml:space="preserve"> ve numune teslim etmeyen firmalar değerlendirmeye alınmayacaktır.</w:t>
      </w:r>
    </w:p>
    <w:p w:rsidR="00B1297E" w:rsidRDefault="00B1297E" w:rsidP="00FE6C3F">
      <w:pPr>
        <w:pStyle w:val="NormalWeb"/>
        <w:numPr>
          <w:ilvl w:val="0"/>
          <w:numId w:val="29"/>
        </w:numPr>
        <w:rPr>
          <w:rFonts w:ascii="Arial" w:hAnsi="Arial" w:cs="Arial"/>
          <w:b/>
          <w:sz w:val="20"/>
          <w:szCs w:val="20"/>
        </w:rPr>
      </w:pPr>
      <w:r w:rsidRPr="00FB574F">
        <w:rPr>
          <w:rFonts w:ascii="Arial" w:hAnsi="Arial" w:cs="Arial"/>
          <w:b/>
          <w:sz w:val="20"/>
          <w:szCs w:val="20"/>
        </w:rPr>
        <w:t>Teklifte malzemenin markası ve katalog numarası mutlaka belirtilmelidir.</w:t>
      </w:r>
    </w:p>
    <w:p w:rsidR="00FE6C3F" w:rsidRDefault="00B1297E" w:rsidP="00FE6C3F">
      <w:pPr>
        <w:pStyle w:val="NormalWeb"/>
        <w:numPr>
          <w:ilvl w:val="0"/>
          <w:numId w:val="8"/>
        </w:numPr>
        <w:rPr>
          <w:rFonts w:ascii="Arial" w:hAnsi="Arial" w:cs="Arial"/>
          <w:b/>
          <w:sz w:val="28"/>
          <w:szCs w:val="20"/>
        </w:rPr>
      </w:pPr>
      <w:proofErr w:type="spellStart"/>
      <w:r w:rsidRPr="00FE6C3F">
        <w:rPr>
          <w:rFonts w:ascii="Arial" w:hAnsi="Arial" w:cs="Arial"/>
          <w:b/>
          <w:sz w:val="28"/>
          <w:szCs w:val="20"/>
        </w:rPr>
        <w:t>Trichrome</w:t>
      </w:r>
      <w:proofErr w:type="spellEnd"/>
      <w:r w:rsidRPr="00FE6C3F">
        <w:rPr>
          <w:rFonts w:ascii="Arial" w:hAnsi="Arial" w:cs="Arial"/>
          <w:b/>
          <w:sz w:val="28"/>
          <w:szCs w:val="20"/>
        </w:rPr>
        <w:t xml:space="preserve"> </w:t>
      </w:r>
      <w:proofErr w:type="spellStart"/>
      <w:r w:rsidRPr="00FE6C3F">
        <w:rPr>
          <w:rFonts w:ascii="Arial" w:hAnsi="Arial" w:cs="Arial"/>
          <w:b/>
          <w:sz w:val="28"/>
          <w:szCs w:val="20"/>
        </w:rPr>
        <w:t>Stain</w:t>
      </w:r>
      <w:proofErr w:type="spellEnd"/>
      <w:r w:rsidRPr="00FE6C3F">
        <w:rPr>
          <w:rFonts w:ascii="Arial" w:hAnsi="Arial" w:cs="Arial"/>
          <w:b/>
          <w:sz w:val="28"/>
          <w:szCs w:val="20"/>
        </w:rPr>
        <w:t xml:space="preserve"> Kit (</w:t>
      </w:r>
      <w:proofErr w:type="spellStart"/>
      <w:r w:rsidRPr="00FE6C3F">
        <w:rPr>
          <w:rFonts w:ascii="Arial" w:hAnsi="Arial" w:cs="Arial"/>
          <w:b/>
          <w:sz w:val="28"/>
          <w:szCs w:val="20"/>
        </w:rPr>
        <w:t>Connective</w:t>
      </w:r>
      <w:proofErr w:type="spellEnd"/>
      <w:r w:rsidRPr="00FE6C3F">
        <w:rPr>
          <w:rFonts w:ascii="Arial" w:hAnsi="Arial" w:cs="Arial"/>
          <w:b/>
          <w:sz w:val="28"/>
          <w:szCs w:val="20"/>
        </w:rPr>
        <w:t xml:space="preserve"> </w:t>
      </w:r>
      <w:proofErr w:type="spellStart"/>
      <w:r w:rsidRPr="00FE6C3F">
        <w:rPr>
          <w:rFonts w:ascii="Arial" w:hAnsi="Arial" w:cs="Arial"/>
          <w:b/>
          <w:sz w:val="28"/>
          <w:szCs w:val="20"/>
        </w:rPr>
        <w:t>Tissue</w:t>
      </w:r>
      <w:proofErr w:type="spellEnd"/>
      <w:r w:rsidRPr="00FE6C3F">
        <w:rPr>
          <w:rFonts w:ascii="Arial" w:hAnsi="Arial" w:cs="Arial"/>
          <w:b/>
          <w:sz w:val="28"/>
          <w:szCs w:val="20"/>
        </w:rPr>
        <w:t xml:space="preserve"> </w:t>
      </w:r>
      <w:proofErr w:type="spellStart"/>
      <w:r w:rsidRPr="00FE6C3F">
        <w:rPr>
          <w:rFonts w:ascii="Arial" w:hAnsi="Arial" w:cs="Arial"/>
          <w:b/>
          <w:sz w:val="28"/>
          <w:szCs w:val="20"/>
        </w:rPr>
        <w:t>Stain</w:t>
      </w:r>
      <w:proofErr w:type="spellEnd"/>
      <w:r w:rsidRPr="00FE6C3F">
        <w:rPr>
          <w:rFonts w:ascii="Arial" w:hAnsi="Arial" w:cs="Arial"/>
          <w:b/>
          <w:sz w:val="28"/>
          <w:szCs w:val="20"/>
        </w:rPr>
        <w:t>)</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Histoloji uygulamalarına uygun olmalıdır.</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100 test orijinal ambalajda olmalıdır.</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lastRenderedPageBreak/>
        <w:t>Etiketin üzerinde üretici firma bilgileri, LOT no, son kullanma tarihi ve IVD işareti bulunmalıdır.</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Laboratuvara teslim tarihinden itibaren en az bir yıl kullanım süresi olmalıdır.</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 xml:space="preserve">Numune ve </w:t>
      </w:r>
      <w:proofErr w:type="gramStart"/>
      <w:r w:rsidRPr="00FE6C3F">
        <w:rPr>
          <w:rFonts w:ascii="Arial" w:hAnsi="Arial" w:cs="Arial"/>
          <w:b/>
          <w:sz w:val="20"/>
          <w:szCs w:val="20"/>
        </w:rPr>
        <w:t>data</w:t>
      </w:r>
      <w:proofErr w:type="gramEnd"/>
      <w:r w:rsidRPr="00FE6C3F">
        <w:rPr>
          <w:rFonts w:ascii="Arial" w:hAnsi="Arial" w:cs="Arial"/>
          <w:b/>
          <w:sz w:val="20"/>
          <w:szCs w:val="20"/>
        </w:rPr>
        <w:t xml:space="preserve"> </w:t>
      </w:r>
      <w:proofErr w:type="spellStart"/>
      <w:r w:rsidRPr="00FE6C3F">
        <w:rPr>
          <w:rFonts w:ascii="Arial" w:hAnsi="Arial" w:cs="Arial"/>
          <w:b/>
          <w:sz w:val="20"/>
          <w:szCs w:val="20"/>
        </w:rPr>
        <w:t>sheetler</w:t>
      </w:r>
      <w:proofErr w:type="spellEnd"/>
      <w:r w:rsidRPr="00FE6C3F">
        <w:rPr>
          <w:rFonts w:ascii="Arial" w:hAnsi="Arial" w:cs="Arial"/>
          <w:b/>
          <w:sz w:val="20"/>
          <w:szCs w:val="20"/>
        </w:rPr>
        <w:t xml:space="preserve"> ihale öncesi verilecek, inceleme sonucunda karar verilecektir.</w:t>
      </w:r>
    </w:p>
    <w:p w:rsidR="00FE6C3F"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 xml:space="preserve">Data </w:t>
      </w:r>
      <w:proofErr w:type="spellStart"/>
      <w:r w:rsidRPr="00FE6C3F">
        <w:rPr>
          <w:rFonts w:ascii="Arial" w:hAnsi="Arial" w:cs="Arial"/>
          <w:b/>
          <w:sz w:val="20"/>
          <w:szCs w:val="20"/>
        </w:rPr>
        <w:t>sheet</w:t>
      </w:r>
      <w:proofErr w:type="spellEnd"/>
      <w:r w:rsidRPr="00FE6C3F">
        <w:rPr>
          <w:rFonts w:ascii="Arial" w:hAnsi="Arial" w:cs="Arial"/>
          <w:b/>
          <w:sz w:val="20"/>
          <w:szCs w:val="20"/>
        </w:rPr>
        <w:t xml:space="preserve"> ve numune teslim etmeyen firmalar değerlendirmeye alınmayacaktır.</w:t>
      </w:r>
    </w:p>
    <w:p w:rsidR="00B1297E" w:rsidRPr="00BE1EE1" w:rsidRDefault="00B1297E" w:rsidP="00FE6C3F">
      <w:pPr>
        <w:pStyle w:val="NormalWeb"/>
        <w:numPr>
          <w:ilvl w:val="0"/>
          <w:numId w:val="30"/>
        </w:numPr>
        <w:rPr>
          <w:rFonts w:ascii="Arial" w:hAnsi="Arial" w:cs="Arial"/>
          <w:b/>
          <w:sz w:val="28"/>
          <w:szCs w:val="20"/>
        </w:rPr>
      </w:pPr>
      <w:r w:rsidRPr="00FE6C3F">
        <w:rPr>
          <w:rFonts w:ascii="Arial" w:hAnsi="Arial" w:cs="Arial"/>
          <w:b/>
          <w:sz w:val="20"/>
          <w:szCs w:val="20"/>
        </w:rPr>
        <w:t>Teklifte malzemenin markası ve katalog numarası mutlaka belirtilmelidir.</w:t>
      </w:r>
    </w:p>
    <w:p w:rsidR="00BE1EE1" w:rsidRDefault="00BE1EE1" w:rsidP="00BE1EE1">
      <w:pPr>
        <w:pStyle w:val="NormalWeb"/>
        <w:rPr>
          <w:rFonts w:ascii="Arial" w:hAnsi="Arial" w:cs="Arial"/>
          <w:b/>
          <w:sz w:val="20"/>
          <w:szCs w:val="20"/>
        </w:rPr>
      </w:pPr>
    </w:p>
    <w:p w:rsidR="00BE1EE1" w:rsidRPr="00BE1EE1" w:rsidRDefault="00BE1EE1" w:rsidP="00BE1EE1">
      <w:pPr>
        <w:pStyle w:val="NormalWeb"/>
        <w:rPr>
          <w:rFonts w:ascii="Arial" w:hAnsi="Arial" w:cs="Arial"/>
          <w:b/>
          <w:sz w:val="28"/>
          <w:szCs w:val="20"/>
        </w:rPr>
      </w:pPr>
    </w:p>
    <w:p w:rsidR="00BE1EE1" w:rsidRPr="00BE1EE1" w:rsidRDefault="00BE1EE1" w:rsidP="00BE1EE1">
      <w:pPr>
        <w:pStyle w:val="NormalWeb"/>
        <w:ind w:left="720"/>
        <w:rPr>
          <w:rFonts w:ascii="Arial" w:hAnsi="Arial" w:cs="Arial"/>
          <w:b/>
          <w:sz w:val="44"/>
          <w:szCs w:val="44"/>
        </w:rPr>
      </w:pPr>
      <w:r w:rsidRPr="00BE1EE1">
        <w:rPr>
          <w:rFonts w:ascii="Arial" w:hAnsi="Arial" w:cs="Arial"/>
          <w:b/>
          <w:sz w:val="44"/>
          <w:szCs w:val="44"/>
        </w:rPr>
        <w:t>II.KISIM</w:t>
      </w:r>
    </w:p>
    <w:p w:rsidR="00B1297E" w:rsidRPr="00B1297E" w:rsidRDefault="00B1297E" w:rsidP="00B1297E">
      <w:pPr>
        <w:pStyle w:val="ListeParagraf"/>
        <w:rPr>
          <w:rFonts w:ascii="Arial" w:hAnsi="Arial" w:cs="Arial"/>
          <w:b/>
          <w:sz w:val="20"/>
          <w:szCs w:val="20"/>
        </w:rPr>
      </w:pPr>
    </w:p>
    <w:p w:rsidR="00BE1EE1" w:rsidRPr="00784508" w:rsidRDefault="00BE1EE1" w:rsidP="00BE1EE1">
      <w:pPr>
        <w:spacing w:line="360" w:lineRule="auto"/>
        <w:rPr>
          <w:rFonts w:ascii="Times New Roman" w:hAnsi="Times New Roman" w:cs="Times New Roman"/>
          <w:b/>
          <w:sz w:val="24"/>
          <w:szCs w:val="24"/>
        </w:rPr>
      </w:pPr>
      <w:r>
        <w:rPr>
          <w:rFonts w:ascii="Times New Roman" w:hAnsi="Times New Roman" w:cs="Times New Roman"/>
          <w:b/>
          <w:sz w:val="24"/>
          <w:szCs w:val="24"/>
        </w:rPr>
        <w:t>1.</w:t>
      </w:r>
      <w:r w:rsidRPr="00784508">
        <w:rPr>
          <w:rFonts w:ascii="Times New Roman" w:hAnsi="Times New Roman" w:cs="Times New Roman"/>
          <w:b/>
          <w:sz w:val="24"/>
          <w:szCs w:val="24"/>
        </w:rPr>
        <w:t>BRADFORD REAGENT TEKNİK ŞARTNAMESİ</w:t>
      </w:r>
    </w:p>
    <w:p w:rsidR="00BE1EE1" w:rsidRDefault="00BE1EE1" w:rsidP="00BE1EE1">
      <w:pPr>
        <w:pStyle w:val="ListeParagraf"/>
        <w:numPr>
          <w:ilvl w:val="0"/>
          <w:numId w:val="34"/>
        </w:numPr>
        <w:spacing w:after="160"/>
        <w:rPr>
          <w:rFonts w:ascii="Times New Roman" w:hAnsi="Times New Roman" w:cs="Times New Roman"/>
          <w:sz w:val="24"/>
          <w:szCs w:val="24"/>
        </w:rPr>
      </w:pPr>
      <w:r>
        <w:rPr>
          <w:rFonts w:ascii="Times New Roman" w:hAnsi="Times New Roman" w:cs="Times New Roman"/>
          <w:sz w:val="24"/>
          <w:szCs w:val="24"/>
        </w:rPr>
        <w:t>Ambalaj miktarı 500</w:t>
      </w:r>
      <w:r w:rsidRPr="00E87539">
        <w:rPr>
          <w:rFonts w:ascii="Times New Roman" w:hAnsi="Times New Roman" w:cs="Times New Roman"/>
          <w:sz w:val="24"/>
          <w:szCs w:val="24"/>
        </w:rPr>
        <w:t xml:space="preserve"> ml olmalıdır.</w:t>
      </w:r>
    </w:p>
    <w:p w:rsidR="00BE1EE1" w:rsidRPr="00632CE0" w:rsidRDefault="00BE1EE1" w:rsidP="00BE1EE1">
      <w:pPr>
        <w:pStyle w:val="ListeParagraf"/>
        <w:numPr>
          <w:ilvl w:val="0"/>
          <w:numId w:val="34"/>
        </w:numPr>
        <w:spacing w:after="160"/>
        <w:rPr>
          <w:rFonts w:ascii="Times New Roman" w:hAnsi="Times New Roman" w:cs="Times New Roman"/>
          <w:sz w:val="24"/>
          <w:szCs w:val="24"/>
        </w:rPr>
      </w:pPr>
      <w:r>
        <w:rPr>
          <w:rFonts w:ascii="Times New Roman" w:hAnsi="Times New Roman" w:cs="Times New Roman"/>
          <w:sz w:val="24"/>
          <w:szCs w:val="24"/>
        </w:rPr>
        <w:t xml:space="preserve">Ürün </w:t>
      </w:r>
      <w:proofErr w:type="spellStart"/>
      <w:r w:rsidRPr="00632CE0">
        <w:rPr>
          <w:rFonts w:ascii="Times New Roman" w:hAnsi="Times New Roman" w:cs="Times New Roman"/>
          <w:sz w:val="24"/>
          <w:szCs w:val="24"/>
        </w:rPr>
        <w:t>spektrofotometre</w:t>
      </w:r>
      <w:proofErr w:type="spellEnd"/>
      <w:r w:rsidRPr="00632CE0">
        <w:rPr>
          <w:rFonts w:ascii="Times New Roman" w:hAnsi="Times New Roman" w:cs="Times New Roman"/>
          <w:sz w:val="24"/>
          <w:szCs w:val="24"/>
        </w:rPr>
        <w:t xml:space="preserve"> veya plaka okuyucu (595 </w:t>
      </w:r>
      <w:proofErr w:type="spellStart"/>
      <w:r w:rsidRPr="00632CE0">
        <w:rPr>
          <w:rFonts w:ascii="Times New Roman" w:hAnsi="Times New Roman" w:cs="Times New Roman"/>
          <w:sz w:val="24"/>
          <w:szCs w:val="24"/>
        </w:rPr>
        <w:t>nm</w:t>
      </w:r>
      <w:proofErr w:type="spellEnd"/>
      <w:r w:rsidRPr="00632CE0">
        <w:rPr>
          <w:rFonts w:ascii="Times New Roman" w:hAnsi="Times New Roman" w:cs="Times New Roman"/>
          <w:sz w:val="24"/>
          <w:szCs w:val="24"/>
        </w:rPr>
        <w:t>) ile ölçüm yapmaya uygun olmalıdır.</w:t>
      </w:r>
    </w:p>
    <w:p w:rsidR="00BE1EE1" w:rsidRPr="00E87539" w:rsidRDefault="00BE1EE1" w:rsidP="00BE1EE1">
      <w:pPr>
        <w:pStyle w:val="ListeParagraf"/>
        <w:numPr>
          <w:ilvl w:val="0"/>
          <w:numId w:val="34"/>
        </w:numPr>
        <w:spacing w:after="160"/>
        <w:rPr>
          <w:rFonts w:ascii="Times New Roman" w:hAnsi="Times New Roman" w:cs="Times New Roman"/>
          <w:sz w:val="24"/>
          <w:szCs w:val="24"/>
        </w:rPr>
      </w:pPr>
      <w:r w:rsidRPr="00E87539">
        <w:rPr>
          <w:rFonts w:ascii="Times New Roman" w:hAnsi="Times New Roman" w:cs="Times New Roman"/>
          <w:sz w:val="24"/>
          <w:szCs w:val="24"/>
        </w:rPr>
        <w:t>Renk gelişimi hızlı olmalıdır.</w:t>
      </w:r>
    </w:p>
    <w:p w:rsidR="00BE1EE1" w:rsidRPr="00E87539" w:rsidRDefault="00BE1EE1" w:rsidP="00BE1EE1">
      <w:pPr>
        <w:pStyle w:val="ListeParagraf"/>
        <w:numPr>
          <w:ilvl w:val="0"/>
          <w:numId w:val="34"/>
        </w:numPr>
        <w:spacing w:after="160"/>
        <w:rPr>
          <w:rFonts w:ascii="Times New Roman" w:hAnsi="Times New Roman" w:cs="Times New Roman"/>
          <w:sz w:val="24"/>
          <w:szCs w:val="24"/>
        </w:rPr>
      </w:pPr>
      <w:r w:rsidRPr="00E87539">
        <w:rPr>
          <w:rFonts w:ascii="Times New Roman" w:hAnsi="Times New Roman" w:cs="Times New Roman"/>
          <w:sz w:val="24"/>
          <w:szCs w:val="24"/>
        </w:rPr>
        <w:t>Reaktif kullanıma hazırdır olmalıdır. Karıştırma veya seyreltme gerekmemelidir.</w:t>
      </w:r>
    </w:p>
    <w:p w:rsidR="00BE1EE1" w:rsidRPr="00632CE0" w:rsidRDefault="00BE1EE1" w:rsidP="00BE1EE1">
      <w:pPr>
        <w:pStyle w:val="ListeParagraf"/>
        <w:numPr>
          <w:ilvl w:val="0"/>
          <w:numId w:val="34"/>
        </w:numPr>
        <w:spacing w:after="160"/>
        <w:rPr>
          <w:rFonts w:ascii="Times New Roman" w:hAnsi="Times New Roman" w:cs="Times New Roman"/>
          <w:sz w:val="24"/>
          <w:szCs w:val="24"/>
        </w:rPr>
      </w:pPr>
      <w:r w:rsidRPr="00E87539">
        <w:rPr>
          <w:rFonts w:ascii="Times New Roman" w:hAnsi="Times New Roman" w:cs="Times New Roman"/>
          <w:sz w:val="24"/>
          <w:szCs w:val="24"/>
        </w:rPr>
        <w:t>Ürün</w:t>
      </w:r>
      <w:r>
        <w:rPr>
          <w:rFonts w:ascii="Times New Roman" w:hAnsi="Times New Roman" w:cs="Times New Roman"/>
          <w:sz w:val="24"/>
          <w:szCs w:val="24"/>
        </w:rPr>
        <w:t xml:space="preserve"> 1 ila 10</w:t>
      </w:r>
      <w:r w:rsidRPr="00632CE0">
        <w:rPr>
          <w:rFonts w:ascii="Times New Roman" w:hAnsi="Times New Roman" w:cs="Times New Roman"/>
          <w:sz w:val="24"/>
          <w:szCs w:val="24"/>
        </w:rPr>
        <w:t>00 µg/</w:t>
      </w:r>
      <w:proofErr w:type="spellStart"/>
      <w:r w:rsidRPr="00632CE0">
        <w:rPr>
          <w:rFonts w:ascii="Times New Roman" w:hAnsi="Times New Roman" w:cs="Times New Roman"/>
          <w:sz w:val="24"/>
          <w:szCs w:val="24"/>
        </w:rPr>
        <w:t>mL</w:t>
      </w:r>
      <w:proofErr w:type="spellEnd"/>
      <w:r w:rsidRPr="00632CE0">
        <w:rPr>
          <w:rFonts w:ascii="Times New Roman" w:hAnsi="Times New Roman" w:cs="Times New Roman"/>
          <w:sz w:val="24"/>
          <w:szCs w:val="24"/>
        </w:rPr>
        <w:t xml:space="preserve"> aralığında protein </w:t>
      </w:r>
      <w:proofErr w:type="gramStart"/>
      <w:r w:rsidRPr="00632CE0">
        <w:rPr>
          <w:rFonts w:ascii="Times New Roman" w:hAnsi="Times New Roman" w:cs="Times New Roman"/>
          <w:sz w:val="24"/>
          <w:szCs w:val="24"/>
        </w:rPr>
        <w:t>konsantrasyonunu</w:t>
      </w:r>
      <w:proofErr w:type="gramEnd"/>
      <w:r w:rsidRPr="00632CE0">
        <w:rPr>
          <w:rFonts w:ascii="Times New Roman" w:hAnsi="Times New Roman" w:cs="Times New Roman"/>
          <w:sz w:val="24"/>
          <w:szCs w:val="24"/>
        </w:rPr>
        <w:t xml:space="preserve"> algılayabilir olmalıdır.</w:t>
      </w:r>
    </w:p>
    <w:p w:rsidR="00BE1EE1" w:rsidRPr="00E87539" w:rsidRDefault="00BE1EE1" w:rsidP="00BE1EE1">
      <w:pPr>
        <w:pStyle w:val="ListeParagraf"/>
        <w:numPr>
          <w:ilvl w:val="0"/>
          <w:numId w:val="34"/>
        </w:numPr>
        <w:spacing w:after="160"/>
        <w:rPr>
          <w:rFonts w:ascii="Times New Roman" w:hAnsi="Times New Roman" w:cs="Times New Roman"/>
          <w:sz w:val="24"/>
          <w:szCs w:val="24"/>
        </w:rPr>
      </w:pPr>
      <w:r w:rsidRPr="00E87539">
        <w:rPr>
          <w:rFonts w:ascii="Times New Roman" w:hAnsi="Times New Roman" w:cs="Times New Roman"/>
          <w:sz w:val="24"/>
          <w:szCs w:val="24"/>
        </w:rPr>
        <w:t xml:space="preserve">Ürün </w:t>
      </w:r>
      <w:r>
        <w:rPr>
          <w:rFonts w:ascii="Times New Roman" w:hAnsi="Times New Roman" w:cs="Times New Roman"/>
          <w:sz w:val="24"/>
          <w:szCs w:val="24"/>
        </w:rPr>
        <w:t>2</w:t>
      </w:r>
      <w:r w:rsidRPr="00E87539">
        <w:rPr>
          <w:rFonts w:ascii="Times New Roman" w:hAnsi="Times New Roman" w:cs="Times New Roman"/>
          <w:sz w:val="24"/>
          <w:szCs w:val="24"/>
        </w:rPr>
        <w:t xml:space="preserve"> hafta içinde teslim edilmelidir.</w:t>
      </w:r>
    </w:p>
    <w:p w:rsidR="00BE1EE1" w:rsidRDefault="00BE1EE1" w:rsidP="00BE1EE1">
      <w:pPr>
        <w:pStyle w:val="ListeParagraf"/>
        <w:numPr>
          <w:ilvl w:val="0"/>
          <w:numId w:val="34"/>
        </w:numPr>
        <w:spacing w:after="160"/>
        <w:rPr>
          <w:rFonts w:ascii="Times New Roman" w:hAnsi="Times New Roman" w:cs="Times New Roman"/>
          <w:sz w:val="24"/>
          <w:szCs w:val="24"/>
        </w:rPr>
      </w:pPr>
      <w:r w:rsidRPr="00E87539">
        <w:rPr>
          <w:rFonts w:ascii="Times New Roman" w:hAnsi="Times New Roman" w:cs="Times New Roman"/>
          <w:sz w:val="24"/>
          <w:szCs w:val="24"/>
        </w:rPr>
        <w:t>Ürünler elden teslim edilecektir. Kargo ile teslimat kabul edilmeyecektir.</w:t>
      </w:r>
    </w:p>
    <w:p w:rsidR="00BE1EE1" w:rsidRDefault="00BE1EE1" w:rsidP="00BE1EE1">
      <w:pPr>
        <w:pStyle w:val="ListeParagraf"/>
        <w:numPr>
          <w:ilvl w:val="0"/>
          <w:numId w:val="34"/>
        </w:numPr>
        <w:spacing w:after="160"/>
        <w:rPr>
          <w:rFonts w:ascii="Times New Roman" w:hAnsi="Times New Roman" w:cs="Times New Roman"/>
          <w:sz w:val="24"/>
          <w:szCs w:val="24"/>
        </w:rPr>
      </w:pPr>
      <w:r>
        <w:rPr>
          <w:rFonts w:ascii="Times New Roman" w:hAnsi="Times New Roman" w:cs="Times New Roman"/>
          <w:sz w:val="24"/>
          <w:szCs w:val="24"/>
        </w:rPr>
        <w:t>Kit sakama koşullarına uygun şekilde teslim edilmelidir. Aksi halde ürün kabul edilmeyecektir.</w:t>
      </w:r>
    </w:p>
    <w:p w:rsidR="00BE1EE1" w:rsidRPr="00E87539" w:rsidRDefault="00BE1EE1" w:rsidP="00BE1EE1">
      <w:pPr>
        <w:pStyle w:val="ListeParagraf"/>
        <w:numPr>
          <w:ilvl w:val="0"/>
          <w:numId w:val="34"/>
        </w:numPr>
        <w:spacing w:after="160"/>
        <w:rPr>
          <w:rFonts w:ascii="Times New Roman" w:hAnsi="Times New Roman" w:cs="Times New Roman"/>
          <w:sz w:val="24"/>
          <w:szCs w:val="24"/>
        </w:rPr>
      </w:pPr>
      <w:r>
        <w:rPr>
          <w:rFonts w:ascii="Times New Roman" w:hAnsi="Times New Roman" w:cs="Times New Roman"/>
          <w:sz w:val="24"/>
          <w:szCs w:val="24"/>
        </w:rPr>
        <w:t>Firma kitin çalışmaması durumunda yenisi ile değişimini taahhüt etmelidir.</w:t>
      </w:r>
    </w:p>
    <w:p w:rsidR="00B1297E" w:rsidRPr="00B1297E" w:rsidRDefault="00B1297E" w:rsidP="00B1297E">
      <w:pPr>
        <w:spacing w:after="240"/>
        <w:rPr>
          <w:rFonts w:ascii="Arial" w:eastAsia="Times New Roman" w:hAnsi="Arial" w:cs="Arial"/>
          <w:b/>
          <w:bCs/>
          <w:color w:val="000000" w:themeColor="text1"/>
          <w:sz w:val="20"/>
          <w:szCs w:val="20"/>
        </w:rPr>
      </w:pPr>
    </w:p>
    <w:p w:rsidR="00B1297E" w:rsidRDefault="00BE1EE1" w:rsidP="006123AE">
      <w:pPr>
        <w:pStyle w:val="ListeParagraf"/>
        <w:rPr>
          <w:rFonts w:ascii="Arial" w:hAnsi="Arial" w:cs="Arial"/>
          <w:b/>
          <w:sz w:val="40"/>
          <w:szCs w:val="40"/>
        </w:rPr>
      </w:pPr>
      <w:proofErr w:type="gramStart"/>
      <w:r w:rsidRPr="00BE1EE1">
        <w:rPr>
          <w:rFonts w:ascii="Arial" w:hAnsi="Arial" w:cs="Arial"/>
          <w:b/>
          <w:sz w:val="40"/>
          <w:szCs w:val="40"/>
        </w:rPr>
        <w:t>III.KISIM</w:t>
      </w:r>
      <w:proofErr w:type="gramEnd"/>
    </w:p>
    <w:p w:rsidR="00BE1EE1" w:rsidRDefault="00BE1EE1" w:rsidP="006123AE">
      <w:pPr>
        <w:pStyle w:val="ListeParagraf"/>
        <w:rPr>
          <w:rFonts w:ascii="Arial" w:hAnsi="Arial" w:cs="Arial"/>
          <w:b/>
          <w:sz w:val="40"/>
          <w:szCs w:val="40"/>
        </w:rPr>
      </w:pPr>
    </w:p>
    <w:p w:rsidR="00BE1EE1" w:rsidRPr="007E6DB8" w:rsidRDefault="00BE1EE1" w:rsidP="00BE1EE1">
      <w:pPr>
        <w:rPr>
          <w:rFonts w:cstheme="minorHAnsi"/>
          <w:b/>
        </w:rPr>
      </w:pPr>
      <w:r w:rsidRPr="007E6DB8">
        <w:rPr>
          <w:rFonts w:cstheme="minorHAnsi"/>
          <w:b/>
        </w:rPr>
        <w:t>ELİSA KİTLERİ GENEL ŞARTLAR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t xml:space="preserve">Tüm kitler 96 </w:t>
      </w:r>
      <w:proofErr w:type="spellStart"/>
      <w:r w:rsidRPr="007E6DB8">
        <w:rPr>
          <w:rFonts w:cstheme="minorHAnsi"/>
        </w:rPr>
        <w:t>Test’lik</w:t>
      </w:r>
      <w:proofErr w:type="spellEnd"/>
      <w:r w:rsidRPr="007E6DB8">
        <w:rPr>
          <w:rFonts w:cstheme="minorHAnsi"/>
        </w:rPr>
        <w:t xml:space="preserve"> orijinal ambalajında olmalı</w:t>
      </w:r>
      <w:r>
        <w:rPr>
          <w:rFonts w:cstheme="minorHAnsi"/>
        </w:rPr>
        <w:t>dır.</w:t>
      </w:r>
    </w:p>
    <w:p w:rsidR="00BE1EE1" w:rsidRPr="00C45289" w:rsidRDefault="00BE1EE1" w:rsidP="00BE1EE1">
      <w:pPr>
        <w:pStyle w:val="ListeParagraf"/>
        <w:numPr>
          <w:ilvl w:val="0"/>
          <w:numId w:val="35"/>
        </w:numPr>
        <w:spacing w:after="160" w:line="259" w:lineRule="auto"/>
        <w:rPr>
          <w:rFonts w:cstheme="minorHAnsi"/>
        </w:rPr>
      </w:pPr>
      <w:r>
        <w:rPr>
          <w:rFonts w:cstheme="minorHAnsi"/>
        </w:rPr>
        <w:t>Ç</w:t>
      </w:r>
      <w:r w:rsidRPr="00C45289">
        <w:rPr>
          <w:rFonts w:cstheme="minorHAnsi"/>
        </w:rPr>
        <w:t xml:space="preserve">alışma protokolü kolay ve anlaşılır kitler olmalı, şartnameye uygunluk ve kit </w:t>
      </w:r>
      <w:proofErr w:type="gramStart"/>
      <w:r w:rsidRPr="00C45289">
        <w:rPr>
          <w:rFonts w:cstheme="minorHAnsi"/>
        </w:rPr>
        <w:t>prospektüsleri</w:t>
      </w:r>
      <w:proofErr w:type="gramEnd"/>
      <w:r w:rsidRPr="00C45289">
        <w:rPr>
          <w:rFonts w:cstheme="minorHAnsi"/>
        </w:rPr>
        <w:t xml:space="preserve"> de tekliflerle birlikte verilmelidir.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lastRenderedPageBreak/>
        <w:t>Kitlerin raf ömrü teslim edildikleri tarihte en az 6 ay olmalıdır.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t>Yapılacak çalışmalarda güvenilir sonuç vermeyen, bozuk çıkan ya da kullanım süresinde bozulan kitleri ve kit çalışmasına ilişkin sarf malzemelerini, hiçbir gerekçe ileri sürmeksizin ve ek ücret talep etmeksizin yeni kit ve sarf malzemelerle 1 hafta içerisinde yenileri ile değiştirecektir.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t>Kitler orijinal ambalajlarında, son kullanma tarihleri ve saklama koşulları kit kutusunda yazılı olmalıdır.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t>Numunelerin ve</w:t>
      </w:r>
      <w:r>
        <w:rPr>
          <w:rFonts w:cstheme="minorHAnsi"/>
        </w:rPr>
        <w:t xml:space="preserve"> </w:t>
      </w:r>
      <w:r w:rsidRPr="007E6DB8">
        <w:rPr>
          <w:rFonts w:cstheme="minorHAnsi"/>
        </w:rPr>
        <w:t>daha çalışmaların hassasiyeti açısından önce kullanılıp sorun yaşan kitler ile daha önce hiç denenmemiş kitlere ait teklifler değerlendirme dışı bırakılacaktır.</w:t>
      </w:r>
    </w:p>
    <w:p w:rsidR="00BE1EE1" w:rsidRPr="007E6DB8" w:rsidRDefault="00BE1EE1" w:rsidP="00BE1EE1">
      <w:pPr>
        <w:pStyle w:val="ListeParagraf"/>
        <w:numPr>
          <w:ilvl w:val="0"/>
          <w:numId w:val="35"/>
        </w:numPr>
        <w:spacing w:after="160" w:line="259" w:lineRule="auto"/>
        <w:rPr>
          <w:rFonts w:cstheme="minorHAnsi"/>
        </w:rPr>
      </w:pPr>
      <w:r w:rsidRPr="007E6DB8">
        <w:rPr>
          <w:rFonts w:cstheme="minorHAnsi"/>
        </w:rPr>
        <w:t xml:space="preserve">Kit teslimatı soğuk zincir kurallarına uyularak gerçekleştirilmelidir. Kargo ile teslimat kabul edilmeyecektir. </w:t>
      </w:r>
    </w:p>
    <w:p w:rsidR="00BE1EE1" w:rsidRPr="007E6DB8" w:rsidRDefault="00BE1EE1" w:rsidP="00BE1EE1">
      <w:pPr>
        <w:pStyle w:val="ListeParagraf"/>
        <w:numPr>
          <w:ilvl w:val="0"/>
          <w:numId w:val="35"/>
        </w:numPr>
        <w:spacing w:line="360" w:lineRule="auto"/>
        <w:rPr>
          <w:rFonts w:cstheme="minorHAnsi"/>
        </w:rPr>
      </w:pPr>
      <w:r w:rsidRPr="007E6DB8">
        <w:rPr>
          <w:rFonts w:cstheme="minorHAnsi"/>
        </w:rPr>
        <w:t>Çalışma sonuçlanıp, beklenen sonuçlar alınıncaya kadar ihale tamamlanmış sayılmayacaktır.</w:t>
      </w:r>
    </w:p>
    <w:p w:rsidR="00BE1EE1" w:rsidRPr="007E6DB8" w:rsidRDefault="00BE1EE1" w:rsidP="00BE1EE1">
      <w:pPr>
        <w:pStyle w:val="ListeParagraf"/>
        <w:numPr>
          <w:ilvl w:val="0"/>
          <w:numId w:val="35"/>
        </w:numPr>
        <w:spacing w:line="360" w:lineRule="auto"/>
        <w:rPr>
          <w:rFonts w:cstheme="minorHAnsi"/>
        </w:rPr>
      </w:pPr>
      <w:r w:rsidRPr="007E6DB8">
        <w:rPr>
          <w:rFonts w:cstheme="minorHAnsi"/>
        </w:rPr>
        <w:t>Şartname maddelerine madde madde cevap verilecek ve şartname cevapları teklif dosyasında sunulacaktır. Şartname cevabı hazırlamayan firmaların teklifleri değerlendirmeye alınmayacaktır.</w:t>
      </w:r>
    </w:p>
    <w:p w:rsidR="00BE1EE1" w:rsidRDefault="00BE1EE1" w:rsidP="00BE1EE1">
      <w:pPr>
        <w:pStyle w:val="ListeParagraf"/>
        <w:numPr>
          <w:ilvl w:val="0"/>
          <w:numId w:val="35"/>
        </w:numPr>
        <w:spacing w:line="360" w:lineRule="auto"/>
        <w:rPr>
          <w:rFonts w:cstheme="minorHAnsi"/>
        </w:rPr>
      </w:pPr>
      <w:r w:rsidRPr="007E6DB8">
        <w:rPr>
          <w:rFonts w:cstheme="minorHAnsi"/>
        </w:rPr>
        <w:t>Çalışma bir bütündür. Tüm kitler çalışmanın düzeni ve daha önce yapılan çalışmalar göz önüne alınarak ve çalışma kolaylığı açısından aynı marka olacaktır.</w:t>
      </w:r>
    </w:p>
    <w:p w:rsidR="00BE1EE1" w:rsidRPr="00D03036" w:rsidRDefault="00BE1EE1" w:rsidP="00BE1EE1">
      <w:pPr>
        <w:pStyle w:val="ListeParagraf"/>
        <w:numPr>
          <w:ilvl w:val="0"/>
          <w:numId w:val="35"/>
        </w:numPr>
        <w:spacing w:line="360" w:lineRule="auto"/>
        <w:rPr>
          <w:rFonts w:cstheme="minorHAnsi"/>
          <w:u w:val="single"/>
        </w:rPr>
      </w:pPr>
      <w:r w:rsidRPr="00D03036">
        <w:rPr>
          <w:rFonts w:cstheme="minorHAnsi"/>
          <w:u w:val="single"/>
        </w:rPr>
        <w:t>Deney süreçlerinin ilerleyişi açısından, farklı tedarikçilerden alınan malzemelerin teslimatlarının farklı olması sebebiyle, tüm ürünler tek bir firmadan alınacaktır. Kısmi tekli verilemez.</w:t>
      </w:r>
    </w:p>
    <w:p w:rsidR="00BE1EE1" w:rsidRDefault="00BE1EE1" w:rsidP="00BE1EE1">
      <w:pPr>
        <w:pStyle w:val="ListeParagraf"/>
        <w:numPr>
          <w:ilvl w:val="0"/>
          <w:numId w:val="35"/>
        </w:numPr>
        <w:spacing w:line="360" w:lineRule="auto"/>
        <w:rPr>
          <w:rFonts w:cstheme="minorHAnsi"/>
        </w:rPr>
      </w:pPr>
      <w:r w:rsidRPr="007E6DB8">
        <w:rPr>
          <w:rFonts w:cstheme="minorHAnsi"/>
        </w:rPr>
        <w:t>Kalite kontrol sertifikası bulunmayan kitler kabul edilmeyecektir.</w:t>
      </w:r>
    </w:p>
    <w:p w:rsidR="00BE1EE1" w:rsidRDefault="00BE1EE1" w:rsidP="00BE1EE1">
      <w:pPr>
        <w:pStyle w:val="ListeParagraf"/>
        <w:numPr>
          <w:ilvl w:val="0"/>
          <w:numId w:val="35"/>
        </w:numPr>
        <w:spacing w:line="360" w:lineRule="auto"/>
        <w:rPr>
          <w:rFonts w:cstheme="minorHAnsi"/>
        </w:rPr>
      </w:pPr>
      <w:r w:rsidRPr="00C45289">
        <w:rPr>
          <w:rFonts w:cstheme="minorHAnsi"/>
        </w:rPr>
        <w:t>Kit</w:t>
      </w:r>
      <w:r>
        <w:rPr>
          <w:rFonts w:cstheme="minorHAnsi"/>
        </w:rPr>
        <w:t>ler</w:t>
      </w:r>
      <w:r w:rsidRPr="00C45289">
        <w:rPr>
          <w:rFonts w:cstheme="minorHAnsi"/>
        </w:rPr>
        <w:t xml:space="preserve"> 2-8 ᴼC’de saklanmalıdır.</w:t>
      </w:r>
    </w:p>
    <w:p w:rsidR="00BE1EE1" w:rsidRPr="007E6DB8" w:rsidRDefault="00BE1EE1" w:rsidP="00BE1EE1">
      <w:pPr>
        <w:rPr>
          <w:rFonts w:cstheme="minorHAnsi"/>
          <w:b/>
        </w:rPr>
      </w:pPr>
      <w:r>
        <w:rPr>
          <w:rFonts w:cstheme="minorHAnsi"/>
          <w:b/>
          <w:bCs/>
          <w:color w:val="000000"/>
          <w:shd w:val="clear" w:color="auto" w:fill="FFFFFF"/>
        </w:rPr>
        <w:t>1.</w:t>
      </w:r>
      <w:r>
        <w:rPr>
          <w:rFonts w:cstheme="minorHAnsi"/>
          <w:b/>
          <w:bCs/>
          <w:color w:val="000000"/>
          <w:shd w:val="clear" w:color="auto" w:fill="FFFFFF"/>
        </w:rPr>
        <w:t xml:space="preserve">Transforming </w:t>
      </w:r>
      <w:proofErr w:type="spellStart"/>
      <w:r>
        <w:rPr>
          <w:rFonts w:cstheme="minorHAnsi"/>
          <w:b/>
          <w:bCs/>
          <w:color w:val="000000"/>
          <w:shd w:val="clear" w:color="auto" w:fill="FFFFFF"/>
        </w:rPr>
        <w:t>Growth</w:t>
      </w:r>
      <w:proofErr w:type="spellEnd"/>
      <w:r>
        <w:rPr>
          <w:rFonts w:cstheme="minorHAnsi"/>
          <w:b/>
          <w:bCs/>
          <w:color w:val="000000"/>
          <w:shd w:val="clear" w:color="auto" w:fill="FFFFFF"/>
        </w:rPr>
        <w:t xml:space="preserve"> </w:t>
      </w:r>
      <w:proofErr w:type="spellStart"/>
      <w:r>
        <w:rPr>
          <w:rFonts w:cstheme="minorHAnsi"/>
          <w:b/>
          <w:bCs/>
          <w:color w:val="000000"/>
          <w:shd w:val="clear" w:color="auto" w:fill="FFFFFF"/>
        </w:rPr>
        <w:t>Factor</w:t>
      </w:r>
      <w:proofErr w:type="spellEnd"/>
      <w:r>
        <w:rPr>
          <w:rFonts w:cstheme="minorHAnsi"/>
          <w:b/>
          <w:bCs/>
          <w:color w:val="000000"/>
          <w:shd w:val="clear" w:color="auto" w:fill="FFFFFF"/>
        </w:rPr>
        <w:t xml:space="preserve"> Alpha (TGF-A)</w:t>
      </w:r>
      <w:r w:rsidRPr="007E6DB8">
        <w:rPr>
          <w:rFonts w:cstheme="minorHAnsi"/>
          <w:color w:val="000000"/>
          <w:shd w:val="clear" w:color="auto" w:fill="FFFFFF"/>
        </w:rPr>
        <w:t xml:space="preserve"> </w:t>
      </w:r>
      <w:r w:rsidRPr="007E6DB8">
        <w:rPr>
          <w:rFonts w:cstheme="minorHAnsi"/>
          <w:b/>
        </w:rPr>
        <w:t>ELISA KITI TEKNİK ŞARTNAMESİ</w:t>
      </w:r>
    </w:p>
    <w:p w:rsidR="00BE1EE1" w:rsidRPr="001D169F" w:rsidRDefault="00BE1EE1" w:rsidP="00BE1EE1">
      <w:pPr>
        <w:pStyle w:val="ListeParagraf"/>
        <w:numPr>
          <w:ilvl w:val="0"/>
          <w:numId w:val="36"/>
        </w:numPr>
        <w:rPr>
          <w:rFonts w:cstheme="minorHAnsi"/>
        </w:rPr>
      </w:pPr>
      <w:r w:rsidRPr="00C45289">
        <w:rPr>
          <w:rFonts w:cstheme="minorHAnsi"/>
        </w:rPr>
        <w:t xml:space="preserve">Kit, </w:t>
      </w:r>
      <w:proofErr w:type="spellStart"/>
      <w:r w:rsidRPr="00C45289">
        <w:rPr>
          <w:rFonts w:cstheme="minorHAnsi"/>
        </w:rPr>
        <w:t>MicroElisa</w:t>
      </w:r>
      <w:proofErr w:type="spellEnd"/>
      <w:r w:rsidRPr="00C45289">
        <w:rPr>
          <w:rFonts w:cstheme="minorHAnsi"/>
        </w:rPr>
        <w:t xml:space="preserve"> (</w:t>
      </w:r>
      <w:proofErr w:type="spellStart"/>
      <w:r w:rsidRPr="00C45289">
        <w:rPr>
          <w:rFonts w:cstheme="minorHAnsi"/>
          <w:color w:val="000000"/>
          <w:shd w:val="clear" w:color="auto" w:fill="FFFFFF"/>
        </w:rPr>
        <w:t>Double-antibody</w:t>
      </w:r>
      <w:proofErr w:type="spellEnd"/>
      <w:r w:rsidRPr="00C45289">
        <w:rPr>
          <w:rFonts w:cstheme="minorHAnsi"/>
          <w:color w:val="000000"/>
          <w:shd w:val="clear" w:color="auto" w:fill="FFFFFF"/>
        </w:rPr>
        <w:t xml:space="preserve"> </w:t>
      </w:r>
      <w:proofErr w:type="spellStart"/>
      <w:r w:rsidRPr="00C45289">
        <w:rPr>
          <w:rFonts w:cstheme="minorHAnsi"/>
          <w:color w:val="000000"/>
          <w:shd w:val="clear" w:color="auto" w:fill="FFFFFF"/>
        </w:rPr>
        <w:t>Sandwich</w:t>
      </w:r>
      <w:proofErr w:type="spellEnd"/>
      <w:r w:rsidRPr="00C45289">
        <w:rPr>
          <w:rFonts w:cstheme="minorHAnsi"/>
          <w:color w:val="000000"/>
          <w:shd w:val="clear" w:color="auto" w:fill="FFFFFF"/>
        </w:rPr>
        <w:t xml:space="preserve">) </w:t>
      </w:r>
      <w:r>
        <w:rPr>
          <w:rFonts w:cstheme="minorHAnsi"/>
        </w:rPr>
        <w:t xml:space="preserve">yöntemle </w:t>
      </w:r>
      <w:proofErr w:type="gramStart"/>
      <w:r>
        <w:rPr>
          <w:rFonts w:cstheme="minorHAnsi"/>
        </w:rPr>
        <w:t>kantitatif</w:t>
      </w:r>
      <w:proofErr w:type="gramEnd"/>
      <w:r>
        <w:rPr>
          <w:rFonts w:cstheme="minorHAnsi"/>
        </w:rPr>
        <w:t xml:space="preserve"> olarak </w:t>
      </w:r>
      <w:proofErr w:type="spellStart"/>
      <w:r>
        <w:rPr>
          <w:rFonts w:cstheme="minorHAnsi"/>
        </w:rPr>
        <w:t>ratlarda</w:t>
      </w:r>
      <w:proofErr w:type="spellEnd"/>
      <w:r>
        <w:rPr>
          <w:rFonts w:cstheme="minorHAnsi"/>
        </w:rPr>
        <w:t xml:space="preserve"> serum, plazma ve </w:t>
      </w:r>
      <w:r w:rsidRPr="001D169F">
        <w:rPr>
          <w:rFonts w:cstheme="minorHAnsi"/>
        </w:rPr>
        <w:t xml:space="preserve">doku </w:t>
      </w:r>
      <w:proofErr w:type="spellStart"/>
      <w:r w:rsidRPr="001D169F">
        <w:rPr>
          <w:rFonts w:cstheme="minorHAnsi"/>
        </w:rPr>
        <w:t>homojenatları</w:t>
      </w:r>
      <w:r>
        <w:rPr>
          <w:rFonts w:cstheme="minorHAnsi"/>
        </w:rPr>
        <w:t>nda</w:t>
      </w:r>
      <w:proofErr w:type="spellEnd"/>
      <w:r>
        <w:rPr>
          <w:rFonts w:cstheme="minorHAnsi"/>
        </w:rPr>
        <w:t xml:space="preserve"> </w:t>
      </w:r>
      <w:r w:rsidRPr="001D169F">
        <w:rPr>
          <w:rFonts w:cstheme="minorHAnsi"/>
        </w:rPr>
        <w:t>TGF ALPHA konsantrasyonu ölçümünü yapabilmelidir.</w:t>
      </w:r>
    </w:p>
    <w:p w:rsidR="00BE1EE1" w:rsidRPr="007E6DB8" w:rsidRDefault="00BE1EE1" w:rsidP="00BE1EE1">
      <w:pPr>
        <w:rPr>
          <w:rFonts w:cstheme="minorHAnsi"/>
          <w:b/>
        </w:rPr>
      </w:pPr>
      <w:r>
        <w:rPr>
          <w:rFonts w:cstheme="minorHAnsi"/>
          <w:b/>
          <w:bCs/>
          <w:color w:val="000000"/>
          <w:shd w:val="clear" w:color="auto" w:fill="FFFFFF"/>
        </w:rPr>
        <w:t>2.</w:t>
      </w:r>
      <w:r w:rsidRPr="00910A02">
        <w:rPr>
          <w:rFonts w:cstheme="minorHAnsi"/>
          <w:b/>
          <w:bCs/>
          <w:color w:val="000000"/>
          <w:shd w:val="clear" w:color="auto" w:fill="FFFFFF"/>
        </w:rPr>
        <w:t>INSULIN LIKE GROWTH FACTOR 1 (IGF</w:t>
      </w:r>
      <w:r>
        <w:rPr>
          <w:rFonts w:cstheme="minorHAnsi"/>
          <w:b/>
          <w:bCs/>
          <w:color w:val="000000"/>
          <w:shd w:val="clear" w:color="auto" w:fill="FFFFFF"/>
        </w:rPr>
        <w:t>-</w:t>
      </w:r>
      <w:r w:rsidRPr="00910A02">
        <w:rPr>
          <w:rFonts w:cstheme="minorHAnsi"/>
          <w:b/>
          <w:bCs/>
          <w:color w:val="000000"/>
          <w:shd w:val="clear" w:color="auto" w:fill="FFFFFF"/>
        </w:rPr>
        <w:t xml:space="preserve">1) RAT ASSAY KITI TEKNİK ŞARTNAMESİ </w:t>
      </w:r>
    </w:p>
    <w:p w:rsidR="00BE1EE1" w:rsidRPr="00910A02" w:rsidRDefault="00BE1EE1" w:rsidP="00BE1EE1">
      <w:pPr>
        <w:pStyle w:val="ListeParagraf"/>
        <w:numPr>
          <w:ilvl w:val="0"/>
          <w:numId w:val="37"/>
        </w:numPr>
        <w:rPr>
          <w:rFonts w:cstheme="minorHAnsi"/>
        </w:rPr>
      </w:pPr>
      <w:r w:rsidRPr="00C45289">
        <w:rPr>
          <w:rFonts w:cstheme="minorHAnsi"/>
        </w:rPr>
        <w:t xml:space="preserve">Kit, </w:t>
      </w:r>
      <w:proofErr w:type="spellStart"/>
      <w:r w:rsidRPr="00C45289">
        <w:rPr>
          <w:rFonts w:cstheme="minorHAnsi"/>
        </w:rPr>
        <w:t>MicroElisa</w:t>
      </w:r>
      <w:proofErr w:type="spellEnd"/>
      <w:r w:rsidRPr="00C45289">
        <w:rPr>
          <w:rFonts w:cstheme="minorHAnsi"/>
        </w:rPr>
        <w:t xml:space="preserve"> (</w:t>
      </w:r>
      <w:proofErr w:type="spellStart"/>
      <w:r w:rsidRPr="00C45289">
        <w:rPr>
          <w:rFonts w:cstheme="minorHAnsi"/>
          <w:color w:val="000000"/>
          <w:shd w:val="clear" w:color="auto" w:fill="FFFFFF"/>
        </w:rPr>
        <w:t>Double-antibody</w:t>
      </w:r>
      <w:proofErr w:type="spellEnd"/>
      <w:r w:rsidRPr="00C45289">
        <w:rPr>
          <w:rFonts w:cstheme="minorHAnsi"/>
          <w:color w:val="000000"/>
          <w:shd w:val="clear" w:color="auto" w:fill="FFFFFF"/>
        </w:rPr>
        <w:t xml:space="preserve"> </w:t>
      </w:r>
      <w:proofErr w:type="spellStart"/>
      <w:r w:rsidRPr="00C45289">
        <w:rPr>
          <w:rFonts w:cstheme="minorHAnsi"/>
          <w:color w:val="000000"/>
          <w:shd w:val="clear" w:color="auto" w:fill="FFFFFF"/>
        </w:rPr>
        <w:t>Sandwich</w:t>
      </w:r>
      <w:proofErr w:type="spellEnd"/>
      <w:r w:rsidRPr="00C45289">
        <w:rPr>
          <w:rFonts w:cstheme="minorHAnsi"/>
          <w:color w:val="000000"/>
          <w:shd w:val="clear" w:color="auto" w:fill="FFFFFF"/>
        </w:rPr>
        <w:t xml:space="preserve">) </w:t>
      </w:r>
      <w:r>
        <w:rPr>
          <w:rFonts w:cstheme="minorHAnsi"/>
        </w:rPr>
        <w:t xml:space="preserve">yöntemle </w:t>
      </w:r>
      <w:proofErr w:type="gramStart"/>
      <w:r>
        <w:rPr>
          <w:rFonts w:cstheme="minorHAnsi"/>
        </w:rPr>
        <w:t>kantitatif</w:t>
      </w:r>
      <w:proofErr w:type="gramEnd"/>
      <w:r>
        <w:rPr>
          <w:rFonts w:cstheme="minorHAnsi"/>
        </w:rPr>
        <w:t xml:space="preserve"> olarak </w:t>
      </w:r>
      <w:proofErr w:type="spellStart"/>
      <w:r>
        <w:rPr>
          <w:rFonts w:cstheme="minorHAnsi"/>
        </w:rPr>
        <w:t>ratlarda</w:t>
      </w:r>
      <w:proofErr w:type="spellEnd"/>
      <w:r>
        <w:rPr>
          <w:rFonts w:cstheme="minorHAnsi"/>
        </w:rPr>
        <w:t xml:space="preserve"> serum, plazma ve </w:t>
      </w:r>
      <w:r w:rsidRPr="001D169F">
        <w:rPr>
          <w:rFonts w:cstheme="minorHAnsi"/>
        </w:rPr>
        <w:t xml:space="preserve">doku </w:t>
      </w:r>
      <w:proofErr w:type="spellStart"/>
      <w:r w:rsidRPr="001D169F">
        <w:rPr>
          <w:rFonts w:cstheme="minorHAnsi"/>
        </w:rPr>
        <w:t>homojenatları</w:t>
      </w:r>
      <w:r>
        <w:rPr>
          <w:rFonts w:cstheme="minorHAnsi"/>
        </w:rPr>
        <w:t>nda</w:t>
      </w:r>
      <w:proofErr w:type="spellEnd"/>
      <w:r>
        <w:rPr>
          <w:rFonts w:cstheme="minorHAnsi"/>
        </w:rPr>
        <w:t xml:space="preserve"> IGF-1</w:t>
      </w:r>
      <w:r w:rsidRPr="001D169F">
        <w:rPr>
          <w:rFonts w:cstheme="minorHAnsi"/>
        </w:rPr>
        <w:t xml:space="preserve"> konsantrasyonu ölçümünü yapabilmelidir.</w:t>
      </w:r>
    </w:p>
    <w:p w:rsidR="00BE1EE1" w:rsidRPr="00910A02" w:rsidRDefault="00BE1EE1" w:rsidP="00BE1EE1">
      <w:pPr>
        <w:rPr>
          <w:rFonts w:cstheme="minorHAnsi"/>
          <w:b/>
          <w:bCs/>
          <w:color w:val="000000"/>
          <w:shd w:val="clear" w:color="auto" w:fill="FFFFFF"/>
        </w:rPr>
      </w:pPr>
      <w:r>
        <w:rPr>
          <w:rFonts w:cstheme="minorHAnsi"/>
          <w:b/>
          <w:bCs/>
          <w:color w:val="000000"/>
          <w:shd w:val="clear" w:color="auto" w:fill="FFFFFF"/>
        </w:rPr>
        <w:t>3.</w:t>
      </w:r>
      <w:r w:rsidRPr="00910A02">
        <w:rPr>
          <w:rFonts w:cstheme="minorHAnsi"/>
          <w:b/>
          <w:bCs/>
          <w:color w:val="000000"/>
          <w:shd w:val="clear" w:color="auto" w:fill="FFFFFF"/>
        </w:rPr>
        <w:t>HYPOXIA INDUCIBLE FACTOR 1 ALPH</w:t>
      </w:r>
      <w:r>
        <w:rPr>
          <w:rFonts w:cstheme="minorHAnsi"/>
          <w:b/>
          <w:bCs/>
          <w:color w:val="000000"/>
          <w:shd w:val="clear" w:color="auto" w:fill="FFFFFF"/>
        </w:rPr>
        <w:t xml:space="preserve">A (HIF1A) RAT ASSAY KITI TEKNİK </w:t>
      </w:r>
      <w:r w:rsidRPr="00910A02">
        <w:rPr>
          <w:rFonts w:cstheme="minorHAnsi"/>
          <w:b/>
          <w:bCs/>
          <w:color w:val="000000"/>
          <w:shd w:val="clear" w:color="auto" w:fill="FFFFFF"/>
        </w:rPr>
        <w:t>ŞARTNAMESİ</w:t>
      </w:r>
      <w:r>
        <w:rPr>
          <w:rFonts w:cstheme="minorHAnsi"/>
          <w:b/>
          <w:bCs/>
          <w:color w:val="000000"/>
          <w:shd w:val="clear" w:color="auto" w:fill="FFFFFF"/>
        </w:rPr>
        <w:t xml:space="preserve"> </w:t>
      </w:r>
    </w:p>
    <w:p w:rsidR="00BE1EE1" w:rsidRPr="00910A02" w:rsidRDefault="00BE1EE1" w:rsidP="00BE1EE1">
      <w:pPr>
        <w:pStyle w:val="ListeParagraf"/>
        <w:numPr>
          <w:ilvl w:val="0"/>
          <w:numId w:val="38"/>
        </w:numPr>
        <w:rPr>
          <w:rFonts w:cstheme="minorHAnsi"/>
        </w:rPr>
      </w:pPr>
      <w:r w:rsidRPr="00C45289">
        <w:rPr>
          <w:rFonts w:cstheme="minorHAnsi"/>
        </w:rPr>
        <w:t xml:space="preserve">Kit, </w:t>
      </w:r>
      <w:proofErr w:type="spellStart"/>
      <w:r w:rsidRPr="00C45289">
        <w:rPr>
          <w:rFonts w:cstheme="minorHAnsi"/>
        </w:rPr>
        <w:t>MicroElisa</w:t>
      </w:r>
      <w:proofErr w:type="spellEnd"/>
      <w:r w:rsidRPr="00C45289">
        <w:rPr>
          <w:rFonts w:cstheme="minorHAnsi"/>
        </w:rPr>
        <w:t xml:space="preserve"> (</w:t>
      </w:r>
      <w:proofErr w:type="spellStart"/>
      <w:r w:rsidRPr="00C45289">
        <w:rPr>
          <w:rFonts w:cstheme="minorHAnsi"/>
          <w:color w:val="000000"/>
          <w:shd w:val="clear" w:color="auto" w:fill="FFFFFF"/>
        </w:rPr>
        <w:t>Double-antibody</w:t>
      </w:r>
      <w:proofErr w:type="spellEnd"/>
      <w:r w:rsidRPr="00C45289">
        <w:rPr>
          <w:rFonts w:cstheme="minorHAnsi"/>
          <w:color w:val="000000"/>
          <w:shd w:val="clear" w:color="auto" w:fill="FFFFFF"/>
        </w:rPr>
        <w:t xml:space="preserve"> </w:t>
      </w:r>
      <w:proofErr w:type="spellStart"/>
      <w:r w:rsidRPr="00C45289">
        <w:rPr>
          <w:rFonts w:cstheme="minorHAnsi"/>
          <w:color w:val="000000"/>
          <w:shd w:val="clear" w:color="auto" w:fill="FFFFFF"/>
        </w:rPr>
        <w:t>Sandwich</w:t>
      </w:r>
      <w:proofErr w:type="spellEnd"/>
      <w:r w:rsidRPr="00C45289">
        <w:rPr>
          <w:rFonts w:cstheme="minorHAnsi"/>
          <w:color w:val="000000"/>
          <w:shd w:val="clear" w:color="auto" w:fill="FFFFFF"/>
        </w:rPr>
        <w:t xml:space="preserve">) </w:t>
      </w:r>
      <w:r>
        <w:rPr>
          <w:rFonts w:cstheme="minorHAnsi"/>
        </w:rPr>
        <w:t xml:space="preserve">yöntemle </w:t>
      </w:r>
      <w:proofErr w:type="gramStart"/>
      <w:r>
        <w:rPr>
          <w:rFonts w:cstheme="minorHAnsi"/>
        </w:rPr>
        <w:t>kantitatif</w:t>
      </w:r>
      <w:proofErr w:type="gramEnd"/>
      <w:r>
        <w:rPr>
          <w:rFonts w:cstheme="minorHAnsi"/>
        </w:rPr>
        <w:t xml:space="preserve"> olarak </w:t>
      </w:r>
      <w:proofErr w:type="spellStart"/>
      <w:r>
        <w:rPr>
          <w:rFonts w:cstheme="minorHAnsi"/>
        </w:rPr>
        <w:t>ratlarda</w:t>
      </w:r>
      <w:proofErr w:type="spellEnd"/>
      <w:r>
        <w:rPr>
          <w:rFonts w:cstheme="minorHAnsi"/>
        </w:rPr>
        <w:t xml:space="preserve"> serum, plazma ve </w:t>
      </w:r>
      <w:r w:rsidRPr="001D169F">
        <w:rPr>
          <w:rFonts w:cstheme="minorHAnsi"/>
        </w:rPr>
        <w:t xml:space="preserve">doku </w:t>
      </w:r>
      <w:proofErr w:type="spellStart"/>
      <w:r w:rsidRPr="001D169F">
        <w:rPr>
          <w:rFonts w:cstheme="minorHAnsi"/>
        </w:rPr>
        <w:t>homojenatları</w:t>
      </w:r>
      <w:r>
        <w:rPr>
          <w:rFonts w:cstheme="minorHAnsi"/>
        </w:rPr>
        <w:t>nda</w:t>
      </w:r>
      <w:proofErr w:type="spellEnd"/>
      <w:r>
        <w:rPr>
          <w:rFonts w:cstheme="minorHAnsi"/>
        </w:rPr>
        <w:t xml:space="preserve"> HIF1-A</w:t>
      </w:r>
      <w:r w:rsidRPr="001D169F">
        <w:rPr>
          <w:rFonts w:cstheme="minorHAnsi"/>
        </w:rPr>
        <w:t xml:space="preserve"> konsantrasyonu ölçümünü yapabilmelidir.</w:t>
      </w:r>
    </w:p>
    <w:p w:rsidR="00BE1EE1" w:rsidRPr="00BE1EE1" w:rsidRDefault="00BE1EE1" w:rsidP="006123AE">
      <w:pPr>
        <w:pStyle w:val="ListeParagraf"/>
        <w:rPr>
          <w:rFonts w:ascii="Arial" w:hAnsi="Arial" w:cs="Arial"/>
          <w:b/>
          <w:sz w:val="40"/>
          <w:szCs w:val="40"/>
        </w:rPr>
      </w:pPr>
    </w:p>
    <w:p w:rsidR="006123AE" w:rsidRPr="006123AE" w:rsidRDefault="006123AE" w:rsidP="006123AE">
      <w:pPr>
        <w:jc w:val="both"/>
        <w:rPr>
          <w:rFonts w:ascii="Arial" w:hAnsi="Arial" w:cs="Arial"/>
          <w:b/>
          <w:sz w:val="20"/>
          <w:szCs w:val="20"/>
        </w:rPr>
      </w:pPr>
    </w:p>
    <w:p w:rsidR="00AB5A0B" w:rsidRPr="00AB5A0B" w:rsidRDefault="00AB5A0B" w:rsidP="00AB5A0B">
      <w:pPr>
        <w:rPr>
          <w:rFonts w:ascii="Arial" w:hAnsi="Arial" w:cs="Arial"/>
          <w:b/>
          <w:color w:val="000000" w:themeColor="text1"/>
          <w:sz w:val="20"/>
          <w:szCs w:val="20"/>
          <w:shd w:val="clear" w:color="auto" w:fill="FFFFFF"/>
        </w:rPr>
      </w:pPr>
    </w:p>
    <w:p w:rsidR="00AB5A0B" w:rsidRPr="00AB5A0B" w:rsidRDefault="00AB5A0B" w:rsidP="00AB5A0B">
      <w:pPr>
        <w:spacing w:before="100" w:beforeAutospacing="1" w:after="324" w:line="240" w:lineRule="auto"/>
        <w:rPr>
          <w:rFonts w:ascii="Arial" w:eastAsia="Times New Roman" w:hAnsi="Arial" w:cs="Arial"/>
          <w:b/>
          <w:bCs/>
          <w:color w:val="000000" w:themeColor="text1"/>
          <w:sz w:val="20"/>
          <w:szCs w:val="20"/>
        </w:rPr>
      </w:pPr>
    </w:p>
    <w:p w:rsidR="00AB5A0B" w:rsidRPr="00AB5A0B" w:rsidRDefault="00AB5A0B" w:rsidP="00AB5A0B">
      <w:pPr>
        <w:spacing w:before="100" w:beforeAutospacing="1" w:after="324" w:line="240" w:lineRule="auto"/>
        <w:rPr>
          <w:rFonts w:ascii="Arial" w:eastAsia="Times New Roman" w:hAnsi="Arial" w:cs="Arial"/>
          <w:b/>
          <w:bCs/>
          <w:color w:val="000000" w:themeColor="text1"/>
          <w:sz w:val="20"/>
          <w:szCs w:val="20"/>
        </w:rPr>
      </w:pPr>
    </w:p>
    <w:p w:rsid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AB5A0B">
      <w:pPr>
        <w:tabs>
          <w:tab w:val="left" w:pos="567"/>
        </w:tabs>
        <w:rPr>
          <w:rFonts w:ascii="Arial" w:eastAsia="Calibri" w:hAnsi="Arial" w:cs="Arial"/>
          <w:b/>
          <w:color w:val="000000" w:themeColor="text1"/>
          <w:sz w:val="20"/>
          <w:szCs w:val="20"/>
        </w:rPr>
      </w:pPr>
    </w:p>
    <w:p w:rsidR="00AB5A0B" w:rsidRPr="00AB5A0B" w:rsidRDefault="00AB5A0B" w:rsidP="00AB5A0B">
      <w:pPr>
        <w:pStyle w:val="ListeParagraf"/>
        <w:spacing w:before="100" w:beforeAutospacing="1" w:after="324" w:line="255" w:lineRule="atLeast"/>
        <w:ind w:left="1080"/>
        <w:rPr>
          <w:rFonts w:ascii="Arial" w:eastAsia="Times New Roman" w:hAnsi="Arial" w:cs="Arial"/>
          <w:b/>
          <w:bCs/>
          <w:color w:val="000000" w:themeColor="text1"/>
          <w:sz w:val="20"/>
          <w:szCs w:val="20"/>
        </w:rPr>
      </w:pPr>
    </w:p>
    <w:p w:rsidR="00913FCD" w:rsidRPr="00913FCD" w:rsidRDefault="00913FCD" w:rsidP="00913FCD">
      <w:pPr>
        <w:spacing w:before="100" w:beforeAutospacing="1" w:after="324" w:line="315" w:lineRule="atLeast"/>
        <w:rPr>
          <w:rFonts w:ascii="Arial" w:hAnsi="Arial" w:cs="Arial"/>
          <w:b/>
          <w:sz w:val="20"/>
        </w:rPr>
      </w:pPr>
    </w:p>
    <w:p w:rsidR="00913FCD" w:rsidRPr="00913FCD" w:rsidRDefault="00913FCD" w:rsidP="00913FCD">
      <w:pPr>
        <w:ind w:left="720"/>
        <w:rPr>
          <w:rFonts w:ascii="Arial" w:hAnsi="Arial" w:cs="Arial"/>
          <w:sz w:val="20"/>
        </w:rPr>
      </w:pPr>
    </w:p>
    <w:sectPr w:rsidR="00913FCD" w:rsidRPr="00913FCD" w:rsidSect="00B1297E">
      <w:pgSz w:w="11906" w:h="16838"/>
      <w:pgMar w:top="1417" w:right="2267" w:bottom="1417"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10752"/>
    <w:multiLevelType w:val="multilevel"/>
    <w:tmpl w:val="9A6CB9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20"/>
      <w:numFmt w:val="decimal"/>
      <w:lvlText w:val="%3-"/>
      <w:lvlJc w:val="left"/>
      <w:pPr>
        <w:ind w:left="2220" w:hanging="42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985E38"/>
    <w:multiLevelType w:val="multilevel"/>
    <w:tmpl w:val="AEC428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BE2DC6"/>
    <w:multiLevelType w:val="hybridMultilevel"/>
    <w:tmpl w:val="853482B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9D27BEB"/>
    <w:multiLevelType w:val="hybridMultilevel"/>
    <w:tmpl w:val="821E294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0CE25DC4"/>
    <w:multiLevelType w:val="hybridMultilevel"/>
    <w:tmpl w:val="3856C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614505"/>
    <w:multiLevelType w:val="hybridMultilevel"/>
    <w:tmpl w:val="175A5AA2"/>
    <w:lvl w:ilvl="0" w:tplc="4178EFE0">
      <w:start w:val="1"/>
      <w:numFmt w:val="upperRoman"/>
      <w:lvlText w:val="%1."/>
      <w:lvlJc w:val="left"/>
      <w:pPr>
        <w:ind w:left="1440" w:hanging="72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1A585696"/>
    <w:multiLevelType w:val="hybridMultilevel"/>
    <w:tmpl w:val="DDF23546"/>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E7A68BC"/>
    <w:multiLevelType w:val="hybridMultilevel"/>
    <w:tmpl w:val="A35A358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F803881"/>
    <w:multiLevelType w:val="hybridMultilevel"/>
    <w:tmpl w:val="C4FCA21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2287419B"/>
    <w:multiLevelType w:val="hybridMultilevel"/>
    <w:tmpl w:val="7800F4E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2A00BFD"/>
    <w:multiLevelType w:val="hybridMultilevel"/>
    <w:tmpl w:val="451A59D0"/>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63A4B51"/>
    <w:multiLevelType w:val="hybridMultilevel"/>
    <w:tmpl w:val="4044DD8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8697E70"/>
    <w:multiLevelType w:val="hybridMultilevel"/>
    <w:tmpl w:val="CA860F1C"/>
    <w:lvl w:ilvl="0" w:tplc="041F000F">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C2534ED"/>
    <w:multiLevelType w:val="hybridMultilevel"/>
    <w:tmpl w:val="296202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2C2673C7"/>
    <w:multiLevelType w:val="multilevel"/>
    <w:tmpl w:val="AEC428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9077495"/>
    <w:multiLevelType w:val="hybridMultilevel"/>
    <w:tmpl w:val="B7D4AFE4"/>
    <w:lvl w:ilvl="0" w:tplc="84F067F8">
      <w:numFmt w:val="bullet"/>
      <w:lvlText w:val="•"/>
      <w:lvlJc w:val="left"/>
      <w:pPr>
        <w:ind w:left="720" w:hanging="360"/>
      </w:pPr>
      <w:rPr>
        <w:rFonts w:ascii="Arial" w:eastAsiaTheme="minorHAnsi" w:hAnsi="Arial" w:cs="Aria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41994611"/>
    <w:multiLevelType w:val="hybridMultilevel"/>
    <w:tmpl w:val="0DEEB38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455C0C74"/>
    <w:multiLevelType w:val="hybridMultilevel"/>
    <w:tmpl w:val="0D76CFC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45DF30DA"/>
    <w:multiLevelType w:val="hybridMultilevel"/>
    <w:tmpl w:val="1918F59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4AE04A0F"/>
    <w:multiLevelType w:val="hybridMultilevel"/>
    <w:tmpl w:val="0A384508"/>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4FB9363E"/>
    <w:multiLevelType w:val="hybridMultilevel"/>
    <w:tmpl w:val="B30419E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5283283C"/>
    <w:multiLevelType w:val="hybridMultilevel"/>
    <w:tmpl w:val="8278B6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56D26DDB"/>
    <w:multiLevelType w:val="hybridMultilevel"/>
    <w:tmpl w:val="7B96C4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56E43526"/>
    <w:multiLevelType w:val="hybridMultilevel"/>
    <w:tmpl w:val="5B1CCA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5DC40344"/>
    <w:multiLevelType w:val="hybridMultilevel"/>
    <w:tmpl w:val="352084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7A2E08"/>
    <w:multiLevelType w:val="multilevel"/>
    <w:tmpl w:val="AEC428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74F1354"/>
    <w:multiLevelType w:val="hybridMultilevel"/>
    <w:tmpl w:val="E9424596"/>
    <w:lvl w:ilvl="0" w:tplc="041F000F">
      <w:start w:val="1"/>
      <w:numFmt w:val="decimal"/>
      <w:lvlText w:val="%1."/>
      <w:lvlJc w:val="left"/>
      <w:pPr>
        <w:ind w:left="360" w:hanging="360"/>
      </w:pPr>
      <w:rPr>
        <w:rFonts w:hint="default"/>
      </w:rPr>
    </w:lvl>
    <w:lvl w:ilvl="1" w:tplc="F46A26B8">
      <w:numFmt w:val="bullet"/>
      <w:lvlText w:val=""/>
      <w:lvlJc w:val="left"/>
      <w:pPr>
        <w:ind w:left="1440" w:hanging="360"/>
      </w:pPr>
      <w:rPr>
        <w:rFonts w:ascii="Arial" w:eastAsia="Times New Roman" w:hAnsi="Arial" w:cs="Arial"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6E8060CE"/>
    <w:multiLevelType w:val="hybridMultilevel"/>
    <w:tmpl w:val="881063E8"/>
    <w:lvl w:ilvl="0" w:tplc="7C122A3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8" w15:restartNumberingAfterBreak="0">
    <w:nsid w:val="6E8378BB"/>
    <w:multiLevelType w:val="hybridMultilevel"/>
    <w:tmpl w:val="543CDAF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6EFF7C61"/>
    <w:multiLevelType w:val="multilevel"/>
    <w:tmpl w:val="AEC428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D14D37"/>
    <w:multiLevelType w:val="hybridMultilevel"/>
    <w:tmpl w:val="08CCF5A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74A237C9"/>
    <w:multiLevelType w:val="hybridMultilevel"/>
    <w:tmpl w:val="9C3EA1DC"/>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7521462F"/>
    <w:multiLevelType w:val="hybridMultilevel"/>
    <w:tmpl w:val="C75CC4BA"/>
    <w:lvl w:ilvl="0" w:tplc="1C902C8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15:restartNumberingAfterBreak="0">
    <w:nsid w:val="78DD040F"/>
    <w:multiLevelType w:val="hybridMultilevel"/>
    <w:tmpl w:val="E2B28C4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79132D4B"/>
    <w:multiLevelType w:val="hybridMultilevel"/>
    <w:tmpl w:val="32DEB68C"/>
    <w:lvl w:ilvl="0" w:tplc="B7A00698">
      <w:start w:val="5"/>
      <w:numFmt w:val="decimal"/>
      <w:lvlText w:val="%1-"/>
      <w:lvlJc w:val="left"/>
      <w:pPr>
        <w:ind w:left="1080" w:hanging="360"/>
      </w:pPr>
      <w:rPr>
        <w:rFonts w:hint="default"/>
        <w:sz w:val="28"/>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5" w15:restartNumberingAfterBreak="0">
    <w:nsid w:val="7C604BF4"/>
    <w:multiLevelType w:val="hybridMultilevel"/>
    <w:tmpl w:val="865ABDCC"/>
    <w:lvl w:ilvl="0" w:tplc="84F067F8">
      <w:numFmt w:val="bullet"/>
      <w:lvlText w:val="•"/>
      <w:lvlJc w:val="left"/>
      <w:pPr>
        <w:ind w:left="1065" w:hanging="705"/>
      </w:pPr>
      <w:rPr>
        <w:rFonts w:ascii="Arial" w:eastAsiaTheme="minorHAnsi" w:hAnsi="Arial" w:cs="Aria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7C8A7CF0"/>
    <w:multiLevelType w:val="hybridMultilevel"/>
    <w:tmpl w:val="9A9002C2"/>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7" w15:restartNumberingAfterBreak="0">
    <w:nsid w:val="7F081CC8"/>
    <w:multiLevelType w:val="hybridMultilevel"/>
    <w:tmpl w:val="C84E0D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8"/>
  </w:num>
  <w:num w:numId="2">
    <w:abstractNumId w:val="27"/>
  </w:num>
  <w:num w:numId="3">
    <w:abstractNumId w:val="8"/>
  </w:num>
  <w:num w:numId="4">
    <w:abstractNumId w:val="19"/>
  </w:num>
  <w:num w:numId="5">
    <w:abstractNumId w:val="13"/>
  </w:num>
  <w:num w:numId="6">
    <w:abstractNumId w:val="30"/>
  </w:num>
  <w:num w:numId="7">
    <w:abstractNumId w:val="31"/>
  </w:num>
  <w:num w:numId="8">
    <w:abstractNumId w:val="34"/>
  </w:num>
  <w:num w:numId="9">
    <w:abstractNumId w:val="36"/>
  </w:num>
  <w:num w:numId="10">
    <w:abstractNumId w:val="10"/>
  </w:num>
  <w:num w:numId="11">
    <w:abstractNumId w:val="29"/>
  </w:num>
  <w:num w:numId="12">
    <w:abstractNumId w:val="25"/>
  </w:num>
  <w:num w:numId="13">
    <w:abstractNumId w:val="14"/>
  </w:num>
  <w:num w:numId="14">
    <w:abstractNumId w:val="1"/>
  </w:num>
  <w:num w:numId="15">
    <w:abstractNumId w:val="22"/>
  </w:num>
  <w:num w:numId="16">
    <w:abstractNumId w:val="6"/>
  </w:num>
  <w:num w:numId="17">
    <w:abstractNumId w:val="7"/>
  </w:num>
  <w:num w:numId="18">
    <w:abstractNumId w:val="28"/>
  </w:num>
  <w:num w:numId="19">
    <w:abstractNumId w:val="0"/>
  </w:num>
  <w:num w:numId="20">
    <w:abstractNumId w:val="17"/>
  </w:num>
  <w:num w:numId="21">
    <w:abstractNumId w:val="16"/>
  </w:num>
  <w:num w:numId="22">
    <w:abstractNumId w:val="35"/>
  </w:num>
  <w:num w:numId="23">
    <w:abstractNumId w:val="9"/>
  </w:num>
  <w:num w:numId="24">
    <w:abstractNumId w:val="3"/>
  </w:num>
  <w:num w:numId="25">
    <w:abstractNumId w:val="21"/>
  </w:num>
  <w:num w:numId="26">
    <w:abstractNumId w:val="20"/>
  </w:num>
  <w:num w:numId="27">
    <w:abstractNumId w:val="23"/>
  </w:num>
  <w:num w:numId="28">
    <w:abstractNumId w:val="33"/>
  </w:num>
  <w:num w:numId="29">
    <w:abstractNumId w:val="37"/>
  </w:num>
  <w:num w:numId="30">
    <w:abstractNumId w:val="15"/>
  </w:num>
  <w:num w:numId="31">
    <w:abstractNumId w:val="26"/>
  </w:num>
  <w:num w:numId="32">
    <w:abstractNumId w:val="2"/>
  </w:num>
  <w:num w:numId="33">
    <w:abstractNumId w:val="5"/>
  </w:num>
  <w:num w:numId="34">
    <w:abstractNumId w:val="11"/>
  </w:num>
  <w:num w:numId="35">
    <w:abstractNumId w:val="32"/>
  </w:num>
  <w:num w:numId="36">
    <w:abstractNumId w:val="12"/>
  </w:num>
  <w:num w:numId="37">
    <w:abstractNumId w:val="24"/>
  </w:num>
  <w:num w:numId="38">
    <w:abstractNumId w:val="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FCD"/>
    <w:rsid w:val="000A1C0D"/>
    <w:rsid w:val="002E335E"/>
    <w:rsid w:val="003679EB"/>
    <w:rsid w:val="00430F33"/>
    <w:rsid w:val="00484C94"/>
    <w:rsid w:val="006123AE"/>
    <w:rsid w:val="007C236C"/>
    <w:rsid w:val="007F20A3"/>
    <w:rsid w:val="00913FCD"/>
    <w:rsid w:val="00AB5A0B"/>
    <w:rsid w:val="00B1297E"/>
    <w:rsid w:val="00B13AE6"/>
    <w:rsid w:val="00BE1EE1"/>
    <w:rsid w:val="00FE6C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CDEF3"/>
  <w15:docId w15:val="{F4CD2BEC-F2BF-4058-8874-C64B0E945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913FCD"/>
    <w:pPr>
      <w:ind w:left="720"/>
      <w:contextualSpacing/>
    </w:pPr>
  </w:style>
  <w:style w:type="paragraph" w:customStyle="1" w:styleId="Default">
    <w:name w:val="Default"/>
    <w:rsid w:val="00913FCD"/>
    <w:pPr>
      <w:autoSpaceDE w:val="0"/>
      <w:autoSpaceDN w:val="0"/>
      <w:adjustRightInd w:val="0"/>
      <w:spacing w:after="0" w:line="240" w:lineRule="auto"/>
    </w:pPr>
    <w:rPr>
      <w:rFonts w:ascii="Arial" w:hAnsi="Arial" w:cs="Arial"/>
      <w:color w:val="000000"/>
      <w:sz w:val="24"/>
      <w:szCs w:val="24"/>
    </w:rPr>
  </w:style>
  <w:style w:type="paragraph" w:styleId="AralkYok">
    <w:name w:val="No Spacing"/>
    <w:uiPriority w:val="1"/>
    <w:qFormat/>
    <w:rsid w:val="006123AE"/>
    <w:pPr>
      <w:spacing w:after="0" w:line="240" w:lineRule="auto"/>
    </w:pPr>
  </w:style>
  <w:style w:type="paragraph" w:styleId="NormalWeb">
    <w:name w:val="Normal (Web)"/>
    <w:basedOn w:val="Normal"/>
    <w:uiPriority w:val="99"/>
    <w:unhideWhenUsed/>
    <w:rsid w:val="00B1297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12</Pages>
  <Words>3024</Words>
  <Characters>17241</Characters>
  <Application>Microsoft Office Word</Application>
  <DocSecurity>0</DocSecurity>
  <Lines>143</Lines>
  <Paragraphs>40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FRİSBY</dc:creator>
  <cp:lastModifiedBy>Gazi</cp:lastModifiedBy>
  <cp:revision>1</cp:revision>
  <dcterms:created xsi:type="dcterms:W3CDTF">2022-07-27T12:11:00Z</dcterms:created>
  <dcterms:modified xsi:type="dcterms:W3CDTF">2022-09-16T14:03:00Z</dcterms:modified>
</cp:coreProperties>
</file>